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6C477D" w14:textId="0F782F03" w:rsidR="00210046" w:rsidRPr="001E1397" w:rsidRDefault="00210046" w:rsidP="00E62B94">
      <w:pPr>
        <w:spacing w:line="240" w:lineRule="auto"/>
        <w:rPr>
          <w:rFonts w:asciiTheme="majorBidi" w:hAnsiTheme="majorBidi" w:cstheme="majorBidi"/>
          <w:sz w:val="24"/>
          <w:szCs w:val="24"/>
        </w:rPr>
      </w:pPr>
      <w:r w:rsidRPr="00210046">
        <w:rPr>
          <w:rFonts w:asciiTheme="majorBidi" w:hAnsiTheme="majorBidi" w:cstheme="majorBidi"/>
          <w:sz w:val="24"/>
          <w:szCs w:val="24"/>
        </w:rPr>
        <w:t>Research Project Proposal</w:t>
      </w:r>
      <w:r>
        <w:rPr>
          <w:rFonts w:asciiTheme="majorBidi" w:hAnsiTheme="majorBidi" w:cstheme="majorBidi"/>
          <w:sz w:val="24"/>
          <w:szCs w:val="24"/>
        </w:rPr>
        <w:t xml:space="preserve"> </w:t>
      </w:r>
    </w:p>
    <w:p w14:paraId="2C51B33F" w14:textId="1F42209B" w:rsidR="00E62B94" w:rsidRDefault="002F76F6" w:rsidP="007445A6">
      <w:pPr>
        <w:spacing w:line="240" w:lineRule="auto"/>
        <w:rPr>
          <w:rFonts w:asciiTheme="majorBidi" w:hAnsiTheme="majorBidi" w:cstheme="majorBidi"/>
          <w:color w:val="0070C0"/>
          <w:sz w:val="24"/>
          <w:szCs w:val="24"/>
        </w:rPr>
      </w:pPr>
      <w:bookmarkStart w:id="0" w:name="_GoBack"/>
      <w:bookmarkEnd w:id="0"/>
      <w:r>
        <w:rPr>
          <w:rFonts w:asciiTheme="majorBidi" w:hAnsiTheme="majorBidi" w:cstheme="majorBidi"/>
          <w:color w:val="0070C0"/>
          <w:sz w:val="24"/>
          <w:szCs w:val="24"/>
        </w:rPr>
        <w:t xml:space="preserve">, You have a very good start on your project, however, this is not written in the form of research. In research we ask questions. What you are doing here is a report or an opinion piece saying that </w:t>
      </w:r>
      <w:r w:rsidR="0016612B">
        <w:rPr>
          <w:rFonts w:asciiTheme="majorBidi" w:hAnsiTheme="majorBidi" w:cstheme="majorBidi"/>
          <w:color w:val="0070C0"/>
          <w:sz w:val="24"/>
          <w:szCs w:val="24"/>
        </w:rPr>
        <w:t xml:space="preserve">“technology is good for healthcare”. For research we ask a question like: </w:t>
      </w:r>
      <w:r w:rsidR="00903D31">
        <w:rPr>
          <w:rFonts w:asciiTheme="majorBidi" w:hAnsiTheme="majorBidi" w:cstheme="majorBidi"/>
          <w:color w:val="0070C0"/>
          <w:sz w:val="24"/>
          <w:szCs w:val="24"/>
        </w:rPr>
        <w:t xml:space="preserve">Technology seems to be </w:t>
      </w:r>
      <w:proofErr w:type="gramStart"/>
      <w:r w:rsidR="00903D31">
        <w:rPr>
          <w:rFonts w:asciiTheme="majorBidi" w:hAnsiTheme="majorBidi" w:cstheme="majorBidi"/>
          <w:color w:val="0070C0"/>
          <w:sz w:val="24"/>
          <w:szCs w:val="24"/>
        </w:rPr>
        <w:t>improve</w:t>
      </w:r>
      <w:proofErr w:type="gramEnd"/>
      <w:r w:rsidR="00903D31">
        <w:rPr>
          <w:rFonts w:asciiTheme="majorBidi" w:hAnsiTheme="majorBidi" w:cstheme="majorBidi"/>
          <w:color w:val="0070C0"/>
          <w:sz w:val="24"/>
          <w:szCs w:val="24"/>
        </w:rPr>
        <w:t xml:space="preserve"> many aspects of healthcare, but what are some of the areas of controversy </w:t>
      </w:r>
      <w:r w:rsidR="00125B6A">
        <w:rPr>
          <w:rFonts w:asciiTheme="majorBidi" w:hAnsiTheme="majorBidi" w:cstheme="majorBidi"/>
          <w:color w:val="0070C0"/>
          <w:sz w:val="24"/>
          <w:szCs w:val="24"/>
        </w:rPr>
        <w:t>that need to be solved?</w:t>
      </w:r>
    </w:p>
    <w:p w14:paraId="663BCBE4" w14:textId="6D7CEA08" w:rsidR="00125B6A" w:rsidRDefault="00125B6A" w:rsidP="003C79EC">
      <w:pPr>
        <w:spacing w:line="240" w:lineRule="auto"/>
        <w:rPr>
          <w:rFonts w:asciiTheme="majorBidi" w:hAnsiTheme="majorBidi" w:cstheme="majorBidi"/>
          <w:color w:val="0070C0"/>
          <w:sz w:val="24"/>
          <w:szCs w:val="24"/>
        </w:rPr>
      </w:pPr>
      <w:r>
        <w:rPr>
          <w:rFonts w:asciiTheme="majorBidi" w:hAnsiTheme="majorBidi" w:cstheme="majorBidi"/>
          <w:color w:val="0070C0"/>
          <w:sz w:val="24"/>
          <w:szCs w:val="24"/>
        </w:rPr>
        <w:t>Then you could organize your paper as follows:</w:t>
      </w:r>
    </w:p>
    <w:p w14:paraId="6C2B15B6" w14:textId="571A1E35" w:rsidR="00125B6A" w:rsidRDefault="00125B6A" w:rsidP="003C79EC">
      <w:pPr>
        <w:pStyle w:val="ListParagraph"/>
        <w:numPr>
          <w:ilvl w:val="0"/>
          <w:numId w:val="1"/>
        </w:numPr>
        <w:spacing w:line="240" w:lineRule="auto"/>
        <w:rPr>
          <w:rFonts w:asciiTheme="majorBidi" w:hAnsiTheme="majorBidi" w:cstheme="majorBidi"/>
          <w:color w:val="0070C0"/>
          <w:sz w:val="24"/>
          <w:szCs w:val="24"/>
        </w:rPr>
      </w:pPr>
      <w:r>
        <w:rPr>
          <w:rFonts w:asciiTheme="majorBidi" w:hAnsiTheme="majorBidi" w:cstheme="majorBidi"/>
          <w:color w:val="0070C0"/>
          <w:sz w:val="24"/>
          <w:szCs w:val="24"/>
        </w:rPr>
        <w:t>Ways that technology has helped in healthcare</w:t>
      </w:r>
    </w:p>
    <w:p w14:paraId="2005A9D4" w14:textId="0E46B12B" w:rsidR="00125B6A" w:rsidRDefault="00892E09" w:rsidP="003C79EC">
      <w:pPr>
        <w:pStyle w:val="ListParagraph"/>
        <w:numPr>
          <w:ilvl w:val="0"/>
          <w:numId w:val="1"/>
        </w:numPr>
        <w:spacing w:line="240" w:lineRule="auto"/>
        <w:rPr>
          <w:rFonts w:asciiTheme="majorBidi" w:hAnsiTheme="majorBidi" w:cstheme="majorBidi"/>
          <w:color w:val="0070C0"/>
          <w:sz w:val="24"/>
          <w:szCs w:val="24"/>
        </w:rPr>
      </w:pPr>
      <w:r>
        <w:rPr>
          <w:rFonts w:asciiTheme="majorBidi" w:hAnsiTheme="majorBidi" w:cstheme="majorBidi"/>
          <w:color w:val="0070C0"/>
          <w:sz w:val="24"/>
          <w:szCs w:val="24"/>
        </w:rPr>
        <w:t>Controversies and issues about problems that technology has caused</w:t>
      </w:r>
    </w:p>
    <w:p w14:paraId="49076835" w14:textId="5E92B8E1" w:rsidR="00892E09" w:rsidRDefault="00892E09" w:rsidP="003C79EC">
      <w:pPr>
        <w:pStyle w:val="ListParagraph"/>
        <w:numPr>
          <w:ilvl w:val="0"/>
          <w:numId w:val="1"/>
        </w:numPr>
        <w:spacing w:line="240" w:lineRule="auto"/>
        <w:rPr>
          <w:rFonts w:asciiTheme="majorBidi" w:hAnsiTheme="majorBidi" w:cstheme="majorBidi"/>
          <w:color w:val="0070C0"/>
          <w:sz w:val="24"/>
          <w:szCs w:val="24"/>
        </w:rPr>
      </w:pPr>
      <w:r>
        <w:rPr>
          <w:rFonts w:asciiTheme="majorBidi" w:hAnsiTheme="majorBidi" w:cstheme="majorBidi"/>
          <w:color w:val="0070C0"/>
          <w:sz w:val="24"/>
          <w:szCs w:val="24"/>
        </w:rPr>
        <w:t xml:space="preserve">A look into </w:t>
      </w:r>
      <w:r w:rsidR="003707FC">
        <w:rPr>
          <w:rFonts w:asciiTheme="majorBidi" w:hAnsiTheme="majorBidi" w:cstheme="majorBidi"/>
          <w:color w:val="0070C0"/>
          <w:sz w:val="24"/>
          <w:szCs w:val="24"/>
        </w:rPr>
        <w:t xml:space="preserve">the feasibility of </w:t>
      </w:r>
      <w:r>
        <w:rPr>
          <w:rFonts w:asciiTheme="majorBidi" w:hAnsiTheme="majorBidi" w:cstheme="majorBidi"/>
          <w:color w:val="0070C0"/>
          <w:sz w:val="24"/>
          <w:szCs w:val="24"/>
        </w:rPr>
        <w:t>solutions for the problems.</w:t>
      </w:r>
    </w:p>
    <w:p w14:paraId="7EC2E72D" w14:textId="088B65AE" w:rsidR="00892E09" w:rsidRPr="00892E09" w:rsidRDefault="00892E09" w:rsidP="003C79EC">
      <w:pPr>
        <w:spacing w:line="240" w:lineRule="auto"/>
        <w:rPr>
          <w:rFonts w:asciiTheme="majorBidi" w:hAnsiTheme="majorBidi" w:cstheme="majorBidi"/>
          <w:color w:val="0070C0"/>
          <w:sz w:val="24"/>
          <w:szCs w:val="24"/>
        </w:rPr>
      </w:pPr>
      <w:r>
        <w:rPr>
          <w:rFonts w:asciiTheme="majorBidi" w:hAnsiTheme="majorBidi" w:cstheme="majorBidi"/>
          <w:color w:val="0070C0"/>
          <w:sz w:val="24"/>
          <w:szCs w:val="24"/>
        </w:rPr>
        <w:t>Do you see the difference? Please try to reformat your research</w:t>
      </w:r>
      <w:r w:rsidR="00A67307">
        <w:rPr>
          <w:rFonts w:asciiTheme="majorBidi" w:hAnsiTheme="majorBidi" w:cstheme="majorBidi"/>
          <w:color w:val="0070C0"/>
          <w:sz w:val="24"/>
          <w:szCs w:val="24"/>
        </w:rPr>
        <w:t xml:space="preserve"> </w:t>
      </w:r>
      <w:r w:rsidR="003C79EC">
        <w:rPr>
          <w:rFonts w:asciiTheme="majorBidi" w:hAnsiTheme="majorBidi" w:cstheme="majorBidi"/>
          <w:color w:val="0070C0"/>
          <w:sz w:val="24"/>
          <w:szCs w:val="24"/>
        </w:rPr>
        <w:t xml:space="preserve">project in this way.  You don’t need to rewrite the </w:t>
      </w:r>
      <w:proofErr w:type="gramStart"/>
      <w:r w:rsidR="003C79EC">
        <w:rPr>
          <w:rFonts w:asciiTheme="majorBidi" w:hAnsiTheme="majorBidi" w:cstheme="majorBidi"/>
          <w:color w:val="0070C0"/>
          <w:sz w:val="24"/>
          <w:szCs w:val="24"/>
        </w:rPr>
        <w:t>proposal, but</w:t>
      </w:r>
      <w:proofErr w:type="gramEnd"/>
      <w:r w:rsidR="003C79EC">
        <w:rPr>
          <w:rFonts w:asciiTheme="majorBidi" w:hAnsiTheme="majorBidi" w:cstheme="majorBidi"/>
          <w:color w:val="0070C0"/>
          <w:sz w:val="24"/>
          <w:szCs w:val="24"/>
        </w:rPr>
        <w:t xml:space="preserve"> try to improve the format for the final paper itself. - NSG</w:t>
      </w:r>
    </w:p>
    <w:p w14:paraId="486E5394" w14:textId="0062C618" w:rsidR="00E64CC0" w:rsidRDefault="00E64CC0" w:rsidP="00E64CC0">
      <w:pPr>
        <w:spacing w:line="480" w:lineRule="auto"/>
        <w:ind w:firstLine="720"/>
        <w:jc w:val="center"/>
        <w:rPr>
          <w:rFonts w:ascii="Times New Roman" w:hAnsi="Times New Roman" w:cs="Times New Roman"/>
          <w:sz w:val="24"/>
        </w:rPr>
      </w:pPr>
      <w:r>
        <w:rPr>
          <w:rFonts w:ascii="Times New Roman" w:hAnsi="Times New Roman" w:cs="Times New Roman"/>
          <w:sz w:val="24"/>
        </w:rPr>
        <w:t xml:space="preserve">Technology in Healthcare </w:t>
      </w:r>
    </w:p>
    <w:p w14:paraId="3232C282" w14:textId="5476AC61" w:rsidR="004B6B2B" w:rsidRDefault="004B6B2B" w:rsidP="004B6B2B">
      <w:pPr>
        <w:spacing w:line="480" w:lineRule="auto"/>
        <w:ind w:firstLine="720"/>
        <w:rPr>
          <w:rFonts w:ascii="Times New Roman" w:hAnsi="Times New Roman" w:cs="Times New Roman"/>
          <w:sz w:val="24"/>
        </w:rPr>
      </w:pPr>
      <w:r>
        <w:rPr>
          <w:rFonts w:ascii="Times New Roman" w:hAnsi="Times New Roman" w:cs="Times New Roman"/>
          <w:sz w:val="24"/>
        </w:rPr>
        <w:t xml:space="preserve">Continuous technological advancements in the field of healthcare have led to saving more and more lives </w:t>
      </w:r>
      <w:r w:rsidR="00210046">
        <w:rPr>
          <w:rFonts w:ascii="Times New Roman" w:hAnsi="Times New Roman" w:cs="Times New Roman"/>
          <w:sz w:val="24"/>
        </w:rPr>
        <w:t>and</w:t>
      </w:r>
      <w:r>
        <w:rPr>
          <w:rFonts w:ascii="Times New Roman" w:hAnsi="Times New Roman" w:cs="Times New Roman"/>
          <w:sz w:val="24"/>
        </w:rPr>
        <w:t xml:space="preserve"> improved the quality of life for more people. Not only </w:t>
      </w:r>
      <w:r w:rsidRPr="00406537">
        <w:rPr>
          <w:rFonts w:ascii="Times New Roman" w:hAnsi="Times New Roman" w:cs="Times New Roman"/>
          <w:sz w:val="24"/>
          <w:highlight w:val="yellow"/>
        </w:rPr>
        <w:t>has</w:t>
      </w:r>
      <w:r>
        <w:rPr>
          <w:rFonts w:ascii="Times New Roman" w:hAnsi="Times New Roman" w:cs="Times New Roman"/>
          <w:sz w:val="24"/>
        </w:rPr>
        <w:t xml:space="preserve"> the innovations already made in the field of healthcare sector improved the experiences for the patients and their families, but it has also had an impact on medical processes and the general practices of the healthcare professionals.</w:t>
      </w:r>
    </w:p>
    <w:p w14:paraId="605CC6D2" w14:textId="77777777" w:rsidR="004B6B2B" w:rsidRDefault="004B6B2B" w:rsidP="004B6B2B">
      <w:pPr>
        <w:spacing w:line="480" w:lineRule="auto"/>
        <w:ind w:firstLine="720"/>
        <w:rPr>
          <w:rFonts w:ascii="Times New Roman" w:hAnsi="Times New Roman" w:cs="Times New Roman"/>
          <w:sz w:val="24"/>
        </w:rPr>
      </w:pPr>
      <w:r>
        <w:rPr>
          <w:rFonts w:ascii="Times New Roman" w:hAnsi="Times New Roman" w:cs="Times New Roman"/>
          <w:sz w:val="24"/>
        </w:rPr>
        <w:t xml:space="preserve">Due to the improvements and introduction of technology within the healthcare sector, there have been improvements in the way </w:t>
      </w:r>
      <w:r w:rsidRPr="000A1CF7">
        <w:rPr>
          <w:rFonts w:ascii="Times New Roman" w:hAnsi="Times New Roman" w:cs="Times New Roman"/>
          <w:sz w:val="24"/>
          <w:highlight w:val="yellow"/>
        </w:rPr>
        <w:t>business carried</w:t>
      </w:r>
      <w:r>
        <w:rPr>
          <w:rFonts w:ascii="Times New Roman" w:hAnsi="Times New Roman" w:cs="Times New Roman"/>
          <w:sz w:val="24"/>
        </w:rPr>
        <w:t xml:space="preserve"> out there. The implementation of Electronic Health Records (EHRs) has replaced the use of paper records which has acted as a game changer within the healthcare sector. The implementation of the EHRs has impacted the roles of medical billing and coding professionals, medical records and health information technicians and medical assistants.  The medical billers and coders are responsible for scheduling appointments of the patients, submitting medical claims, and keeping the patients' records up-to-date. Additionally, the technicians and nurses have now the responsibility of keying-in the patient's data, for instance, vital signs, test results, weight among others.</w:t>
      </w:r>
    </w:p>
    <w:p w14:paraId="62445F12" w14:textId="77777777" w:rsidR="004B6B2B" w:rsidRDefault="004B6B2B" w:rsidP="004B6B2B">
      <w:pPr>
        <w:spacing w:line="480" w:lineRule="auto"/>
        <w:ind w:firstLine="720"/>
        <w:rPr>
          <w:rFonts w:ascii="Times New Roman" w:hAnsi="Times New Roman" w:cs="Times New Roman"/>
          <w:sz w:val="24"/>
        </w:rPr>
      </w:pPr>
      <w:r>
        <w:rPr>
          <w:rFonts w:ascii="Times New Roman" w:hAnsi="Times New Roman" w:cs="Times New Roman"/>
          <w:sz w:val="24"/>
        </w:rPr>
        <w:lastRenderedPageBreak/>
        <w:t xml:space="preserve">Electronic health records have led to the enhancement of patient care. They </w:t>
      </w:r>
      <w:proofErr w:type="gramStart"/>
      <w:r>
        <w:rPr>
          <w:rFonts w:ascii="Times New Roman" w:hAnsi="Times New Roman" w:cs="Times New Roman"/>
          <w:sz w:val="24"/>
        </w:rPr>
        <w:t>are able to</w:t>
      </w:r>
      <w:proofErr w:type="gramEnd"/>
      <w:r>
        <w:rPr>
          <w:rFonts w:ascii="Times New Roman" w:hAnsi="Times New Roman" w:cs="Times New Roman"/>
          <w:sz w:val="24"/>
        </w:rPr>
        <w:t xml:space="preserve"> send alert signals or information to the treating physician automatically. The alerts can be sent information concerning potential issues such as allergies or intolerances to specific medicines. The EHRs is a useful tool and should be made available in every hospital set up or facility since it a much helpful tool for the healthcare professionals, it assists the healthcare professionals in accessing the medical records of the patients. The EHRs can be helpful especially when the patient is lying on the hospital bed unconscious. Additionally, the EHRs has led to the improvement of public health. It has availed invaluable data to the medical researchers who have helped them in advancing medical knowledge and hence coming up with new ways of treatments for universal health issues. The system centralizes the entire healthcare sector which makes it easy and quick to identify a viral or bacterial infection. </w:t>
      </w:r>
    </w:p>
    <w:p w14:paraId="74002E3F" w14:textId="77777777" w:rsidR="004B6B2B" w:rsidRDefault="004B6B2B" w:rsidP="004B6B2B">
      <w:pPr>
        <w:spacing w:line="480" w:lineRule="auto"/>
        <w:ind w:firstLine="720"/>
        <w:rPr>
          <w:rFonts w:ascii="Times New Roman" w:hAnsi="Times New Roman" w:cs="Times New Roman"/>
          <w:sz w:val="24"/>
        </w:rPr>
      </w:pPr>
      <w:r>
        <w:rPr>
          <w:rFonts w:ascii="Times New Roman" w:hAnsi="Times New Roman" w:cs="Times New Roman"/>
          <w:sz w:val="24"/>
        </w:rPr>
        <w:t xml:space="preserve">Technological advancements that are related to the healthcare sector have led to easing the workflow within the hospital facility. For instance, medical coders and billers have been positively impacted by the introduction of the EHRs. The technological advancement has made the lives for the medical billers and coders much easier. It is easier and faster to enter medical data concerning the patients in a computerized system than doing it on a paper-based system or methods. Also, it has improved the efficiency of the process since it has lowered the risk of incurring errors in the patient's data and financial details. Besides, the healthcare professionals such the doctors can access the patient's data instantly since it will be just a be a click of a button. Also, some of the devices used for storing the medical data are portable and thus can be used anywhere at any given time. This technology has led to an increase in the healthcare professional's efficiency and productivity. </w:t>
      </w:r>
    </w:p>
    <w:p w14:paraId="45FB18A1" w14:textId="682EB068" w:rsidR="00210046" w:rsidRDefault="004B6B2B" w:rsidP="004B6B2B">
      <w:pPr>
        <w:spacing w:line="480" w:lineRule="auto"/>
        <w:ind w:firstLine="720"/>
        <w:rPr>
          <w:rFonts w:ascii="Times New Roman" w:hAnsi="Times New Roman" w:cs="Times New Roman"/>
          <w:sz w:val="24"/>
        </w:rPr>
      </w:pPr>
      <w:r>
        <w:rPr>
          <w:rFonts w:ascii="Times New Roman" w:hAnsi="Times New Roman" w:cs="Times New Roman"/>
          <w:sz w:val="24"/>
        </w:rPr>
        <w:lastRenderedPageBreak/>
        <w:t xml:space="preserve">In conclusion, continuous technological advancements in the field of healthcare have led to saving more and more lives </w:t>
      </w:r>
      <w:proofErr w:type="gramStart"/>
      <w:r>
        <w:rPr>
          <w:rFonts w:ascii="Times New Roman" w:hAnsi="Times New Roman" w:cs="Times New Roman"/>
          <w:sz w:val="24"/>
        </w:rPr>
        <w:t>and also</w:t>
      </w:r>
      <w:proofErr w:type="gramEnd"/>
      <w:r>
        <w:rPr>
          <w:rFonts w:ascii="Times New Roman" w:hAnsi="Times New Roman" w:cs="Times New Roman"/>
          <w:sz w:val="24"/>
        </w:rPr>
        <w:t xml:space="preserve"> improved the quality of life for more people.  There have been technological advancements that have been introduced within the healthcare sector which have led to a change of how activities have been carried. For instance, the introduction of the EHRs has availed information to the doctors any given place whenever they need it. Additionally, there has been improved workflow within the facilities. The technological advancement has made the lives for the medical billers and coders much easier. It is easier and faster to enter medical data concerning the patients in a computerized system than doing it on a paper-based system or methods. Also, it has improved the efficiency of the process since it has lowered the risk of incurring errors in the patient's data and financial details.</w:t>
      </w:r>
    </w:p>
    <w:p w14:paraId="62327CB1" w14:textId="77777777" w:rsidR="00210046" w:rsidRDefault="00210046">
      <w:pPr>
        <w:rPr>
          <w:rFonts w:ascii="Times New Roman" w:hAnsi="Times New Roman" w:cs="Times New Roman"/>
          <w:sz w:val="24"/>
        </w:rPr>
      </w:pPr>
      <w:r>
        <w:rPr>
          <w:rFonts w:ascii="Times New Roman" w:hAnsi="Times New Roman" w:cs="Times New Roman"/>
          <w:sz w:val="24"/>
        </w:rPr>
        <w:br w:type="page"/>
      </w:r>
    </w:p>
    <w:p w14:paraId="1CB455D9" w14:textId="4A45A012" w:rsidR="00210046" w:rsidRDefault="00210046" w:rsidP="00210046">
      <w:pPr>
        <w:spacing w:line="480" w:lineRule="auto"/>
        <w:ind w:left="720" w:hanging="720"/>
        <w:jc w:val="center"/>
        <w:rPr>
          <w:rFonts w:ascii="Times New Roman" w:hAnsi="Times New Roman" w:cs="Times New Roman"/>
          <w:sz w:val="24"/>
        </w:rPr>
      </w:pPr>
      <w:r>
        <w:rPr>
          <w:rFonts w:ascii="Times New Roman" w:hAnsi="Times New Roman" w:cs="Times New Roman"/>
          <w:sz w:val="24"/>
        </w:rPr>
        <w:lastRenderedPageBreak/>
        <w:t>Work Cited</w:t>
      </w:r>
    </w:p>
    <w:p w14:paraId="5C46A6E7" w14:textId="1C7A58FB" w:rsidR="00210046" w:rsidRDefault="00210046" w:rsidP="00210046">
      <w:pPr>
        <w:spacing w:line="480" w:lineRule="auto"/>
        <w:ind w:left="720" w:hanging="720"/>
        <w:rPr>
          <w:rFonts w:ascii="Times New Roman" w:hAnsi="Times New Roman" w:cs="Times New Roman"/>
          <w:sz w:val="24"/>
        </w:rPr>
      </w:pPr>
      <w:proofErr w:type="spellStart"/>
      <w:r>
        <w:rPr>
          <w:rFonts w:ascii="Times New Roman" w:hAnsi="Times New Roman" w:cs="Times New Roman"/>
          <w:sz w:val="24"/>
        </w:rPr>
        <w:t>Haux</w:t>
      </w:r>
      <w:proofErr w:type="spellEnd"/>
      <w:r>
        <w:rPr>
          <w:rFonts w:ascii="Times New Roman" w:hAnsi="Times New Roman" w:cs="Times New Roman"/>
          <w:sz w:val="24"/>
        </w:rPr>
        <w:t xml:space="preserve">, R. (2006). Health information systems–past, present, future. </w:t>
      </w:r>
      <w:r>
        <w:rPr>
          <w:rFonts w:ascii="Times New Roman" w:hAnsi="Times New Roman" w:cs="Times New Roman"/>
          <w:i/>
          <w:iCs/>
          <w:sz w:val="24"/>
        </w:rPr>
        <w:t>International journal of medical informatics</w:t>
      </w:r>
      <w:r>
        <w:rPr>
          <w:rFonts w:ascii="Times New Roman" w:hAnsi="Times New Roman" w:cs="Times New Roman"/>
          <w:sz w:val="24"/>
        </w:rPr>
        <w:t xml:space="preserve">, </w:t>
      </w:r>
      <w:r>
        <w:rPr>
          <w:rFonts w:ascii="Times New Roman" w:hAnsi="Times New Roman" w:cs="Times New Roman"/>
          <w:i/>
          <w:iCs/>
          <w:sz w:val="24"/>
        </w:rPr>
        <w:t>75</w:t>
      </w:r>
      <w:r>
        <w:rPr>
          <w:rFonts w:ascii="Times New Roman" w:hAnsi="Times New Roman" w:cs="Times New Roman"/>
          <w:sz w:val="24"/>
        </w:rPr>
        <w:t>(3-4), 268-281.</w:t>
      </w:r>
    </w:p>
    <w:p w14:paraId="1D7DCAB4" w14:textId="77777777" w:rsidR="00210046" w:rsidRDefault="00210046" w:rsidP="00210046">
      <w:pPr>
        <w:spacing w:line="480" w:lineRule="auto"/>
        <w:ind w:left="720" w:hanging="720"/>
        <w:rPr>
          <w:rFonts w:ascii="Times New Roman" w:hAnsi="Times New Roman" w:cs="Times New Roman"/>
          <w:sz w:val="24"/>
        </w:rPr>
      </w:pPr>
      <w:r>
        <w:rPr>
          <w:rFonts w:ascii="Times New Roman" w:hAnsi="Times New Roman" w:cs="Times New Roman"/>
          <w:sz w:val="24"/>
        </w:rPr>
        <w:t xml:space="preserve">In Gay, J. R., &amp; In Sax, J. B. J. (1983). </w:t>
      </w:r>
      <w:r>
        <w:rPr>
          <w:rFonts w:ascii="Times New Roman" w:hAnsi="Times New Roman" w:cs="Times New Roman"/>
          <w:i/>
          <w:iCs/>
          <w:sz w:val="24"/>
        </w:rPr>
        <w:t>The Technology Explosion in Medical Science: Implications for the Health Care Industry and the Public (1981-2001)</w:t>
      </w:r>
      <w:r>
        <w:rPr>
          <w:rFonts w:ascii="Times New Roman" w:hAnsi="Times New Roman" w:cs="Times New Roman"/>
          <w:sz w:val="24"/>
        </w:rPr>
        <w:t>.</w:t>
      </w:r>
    </w:p>
    <w:p w14:paraId="7DD62C9C" w14:textId="77777777" w:rsidR="00210046" w:rsidRDefault="00210046" w:rsidP="00210046">
      <w:pPr>
        <w:spacing w:line="480" w:lineRule="auto"/>
        <w:ind w:left="720" w:hanging="720"/>
        <w:rPr>
          <w:rFonts w:ascii="Times New Roman" w:hAnsi="Times New Roman" w:cs="Times New Roman"/>
          <w:sz w:val="24"/>
        </w:rPr>
      </w:pPr>
      <w:proofErr w:type="spellStart"/>
      <w:r>
        <w:rPr>
          <w:rFonts w:ascii="Times New Roman" w:hAnsi="Times New Roman" w:cs="Times New Roman"/>
          <w:sz w:val="24"/>
        </w:rPr>
        <w:t>Sittig</w:t>
      </w:r>
      <w:proofErr w:type="spellEnd"/>
      <w:r>
        <w:rPr>
          <w:rFonts w:ascii="Times New Roman" w:hAnsi="Times New Roman" w:cs="Times New Roman"/>
          <w:sz w:val="24"/>
        </w:rPr>
        <w:t xml:space="preserve">, D. F., &amp; Singh, H. (2015). A new socio-technical model for studying health information technology in complex adaptive healthcare systems. In </w:t>
      </w:r>
      <w:r>
        <w:rPr>
          <w:rFonts w:ascii="Times New Roman" w:hAnsi="Times New Roman" w:cs="Times New Roman"/>
          <w:i/>
          <w:iCs/>
          <w:sz w:val="24"/>
        </w:rPr>
        <w:t>Cognitive Informatics for Biomedicine</w:t>
      </w:r>
      <w:r>
        <w:rPr>
          <w:rFonts w:ascii="Times New Roman" w:hAnsi="Times New Roman" w:cs="Times New Roman"/>
          <w:sz w:val="24"/>
        </w:rPr>
        <w:t xml:space="preserve"> (pp. 59-80). Springer, Cham.</w:t>
      </w:r>
    </w:p>
    <w:p w14:paraId="647B45B9" w14:textId="77777777" w:rsidR="004B6B2B" w:rsidRDefault="004B6B2B" w:rsidP="004B6B2B">
      <w:pPr>
        <w:spacing w:line="480" w:lineRule="auto"/>
        <w:ind w:firstLine="720"/>
        <w:rPr>
          <w:rFonts w:ascii="Times New Roman" w:hAnsi="Times New Roman" w:cs="Times New Roman"/>
          <w:sz w:val="24"/>
        </w:rPr>
      </w:pPr>
    </w:p>
    <w:p w14:paraId="4CECA823" w14:textId="77777777" w:rsidR="00A05AC2" w:rsidRDefault="00A05AC2"/>
    <w:sectPr w:rsidR="00A05AC2" w:rsidSect="0021004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2AB57A" w14:textId="77777777" w:rsidR="00992E53" w:rsidRDefault="00992E53" w:rsidP="00210046">
      <w:pPr>
        <w:spacing w:after="0" w:line="240" w:lineRule="auto"/>
      </w:pPr>
      <w:r>
        <w:separator/>
      </w:r>
    </w:p>
  </w:endnote>
  <w:endnote w:type="continuationSeparator" w:id="0">
    <w:p w14:paraId="3CB70C25" w14:textId="77777777" w:rsidR="00992E53" w:rsidRDefault="00992E53" w:rsidP="002100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46E82B" w14:textId="77777777" w:rsidR="00992E53" w:rsidRDefault="00992E53" w:rsidP="00210046">
      <w:pPr>
        <w:spacing w:after="0" w:line="240" w:lineRule="auto"/>
      </w:pPr>
      <w:r>
        <w:separator/>
      </w:r>
    </w:p>
  </w:footnote>
  <w:footnote w:type="continuationSeparator" w:id="0">
    <w:p w14:paraId="4A58E375" w14:textId="77777777" w:rsidR="00992E53" w:rsidRDefault="00992E53" w:rsidP="002100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C26E1A" w14:textId="18B7CE08" w:rsidR="00210046" w:rsidRDefault="00210046">
    <w:pPr>
      <w:pStyle w:val="Header"/>
      <w:jc w:val="right"/>
    </w:pPr>
    <w:r>
      <w:t xml:space="preserve"> TECHNOLOGY IN HEALTHCARE</w:t>
    </w:r>
    <w:r>
      <w:tab/>
    </w:r>
    <w:r>
      <w:tab/>
    </w:r>
    <w:sdt>
      <w:sdtPr>
        <w:id w:val="-19431471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E44102A" w14:textId="77777777" w:rsidR="00210046" w:rsidRDefault="002100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5532B" w14:textId="77777777" w:rsidR="00210046" w:rsidRDefault="00210046" w:rsidP="00210046">
    <w:pPr>
      <w:pStyle w:val="Header"/>
      <w:jc w:val="right"/>
    </w:pPr>
    <w:r>
      <w:t>RUNNING HEAD: TECHNOLOGY IN HEALTHCARE</w:t>
    </w:r>
    <w:r>
      <w:tab/>
    </w:r>
    <w:r>
      <w:tab/>
    </w:r>
    <w:sdt>
      <w:sdtPr>
        <w:id w:val="20878826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p w14:paraId="61286481" w14:textId="77777777" w:rsidR="00210046" w:rsidRDefault="002100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2C2B8F"/>
    <w:multiLevelType w:val="hybridMultilevel"/>
    <w:tmpl w:val="9654B4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B2B"/>
    <w:rsid w:val="000A1CF7"/>
    <w:rsid w:val="00125B6A"/>
    <w:rsid w:val="0016612B"/>
    <w:rsid w:val="00210046"/>
    <w:rsid w:val="002E0156"/>
    <w:rsid w:val="002F76F6"/>
    <w:rsid w:val="003707FC"/>
    <w:rsid w:val="003C79EC"/>
    <w:rsid w:val="00406537"/>
    <w:rsid w:val="004B6B2B"/>
    <w:rsid w:val="007445A6"/>
    <w:rsid w:val="00892E09"/>
    <w:rsid w:val="00903D31"/>
    <w:rsid w:val="00992E53"/>
    <w:rsid w:val="00A05AC2"/>
    <w:rsid w:val="00A67307"/>
    <w:rsid w:val="00B0736F"/>
    <w:rsid w:val="00C34F2F"/>
    <w:rsid w:val="00E62B94"/>
    <w:rsid w:val="00E64C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D50B7"/>
  <w15:chartTrackingRefBased/>
  <w15:docId w15:val="{1AF97C1C-5D9B-4ADB-BAF8-4B8C9BCBD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B2B"/>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0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046"/>
    <w:rPr>
      <w:rFonts w:ascii="Calibri" w:eastAsia="Calibri" w:hAnsi="Calibri" w:cs="SimSun"/>
    </w:rPr>
  </w:style>
  <w:style w:type="paragraph" w:styleId="Footer">
    <w:name w:val="footer"/>
    <w:basedOn w:val="Normal"/>
    <w:link w:val="FooterChar"/>
    <w:uiPriority w:val="99"/>
    <w:unhideWhenUsed/>
    <w:rsid w:val="002100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046"/>
    <w:rPr>
      <w:rFonts w:ascii="Calibri" w:eastAsia="Calibri" w:hAnsi="Calibri" w:cs="SimSun"/>
    </w:rPr>
  </w:style>
  <w:style w:type="paragraph" w:styleId="ListParagraph">
    <w:name w:val="List Paragraph"/>
    <w:basedOn w:val="Normal"/>
    <w:uiPriority w:val="34"/>
    <w:qFormat/>
    <w:rsid w:val="00125B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822</Words>
  <Characters>4688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Abdulmalik Sameer</dc:creator>
  <cp:keywords/>
  <dc:description/>
  <cp:lastModifiedBy>Abdulmalik Sameer</cp:lastModifiedBy>
  <cp:revision>16</cp:revision>
  <dcterms:created xsi:type="dcterms:W3CDTF">2019-04-05T20:33:00Z</dcterms:created>
  <dcterms:modified xsi:type="dcterms:W3CDTF">2019-04-17T22:09:00Z</dcterms:modified>
</cp:coreProperties>
</file>