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123F98" w14:textId="77777777" w:rsidR="00FE32F6" w:rsidRPr="00E967C9" w:rsidRDefault="00FE32F6" w:rsidP="00E967C9">
      <w:pPr>
        <w:spacing w:after="0" w:line="480" w:lineRule="auto"/>
        <w:contextualSpacing/>
        <w:jc w:val="center"/>
        <w:rPr>
          <w:rFonts w:ascii="Times New Roman" w:hAnsi="Times New Roman" w:cs="Times New Roman"/>
          <w:b/>
          <w:sz w:val="24"/>
          <w:szCs w:val="24"/>
        </w:rPr>
      </w:pPr>
      <w:bookmarkStart w:id="0" w:name="_GoBack"/>
      <w:bookmarkEnd w:id="0"/>
    </w:p>
    <w:p w14:paraId="091E864F" w14:textId="77777777" w:rsidR="00FE32F6" w:rsidRPr="00E967C9" w:rsidRDefault="00FE32F6" w:rsidP="00E967C9">
      <w:pPr>
        <w:tabs>
          <w:tab w:val="left" w:pos="7824"/>
        </w:tabs>
        <w:spacing w:after="0" w:line="480" w:lineRule="auto"/>
        <w:contextualSpacing/>
        <w:rPr>
          <w:rFonts w:ascii="Times New Roman" w:hAnsi="Times New Roman" w:cs="Times New Roman"/>
          <w:b/>
          <w:sz w:val="24"/>
          <w:szCs w:val="24"/>
        </w:rPr>
      </w:pPr>
      <w:r w:rsidRPr="00E967C9">
        <w:rPr>
          <w:rFonts w:ascii="Times New Roman" w:hAnsi="Times New Roman" w:cs="Times New Roman"/>
          <w:b/>
          <w:sz w:val="24"/>
          <w:szCs w:val="24"/>
        </w:rPr>
        <w:tab/>
      </w:r>
    </w:p>
    <w:p w14:paraId="7313413D" w14:textId="77777777" w:rsidR="00FE32F6" w:rsidRPr="00E967C9" w:rsidRDefault="00FE32F6" w:rsidP="00E967C9">
      <w:pPr>
        <w:spacing w:after="0" w:line="480" w:lineRule="auto"/>
        <w:contextualSpacing/>
        <w:jc w:val="center"/>
        <w:rPr>
          <w:rFonts w:ascii="Times New Roman" w:hAnsi="Times New Roman" w:cs="Times New Roman"/>
          <w:b/>
          <w:sz w:val="24"/>
          <w:szCs w:val="24"/>
        </w:rPr>
      </w:pPr>
    </w:p>
    <w:p w14:paraId="44BAB85F" w14:textId="77777777" w:rsidR="00FE32F6" w:rsidRPr="00E967C9" w:rsidRDefault="00FE32F6" w:rsidP="00E967C9">
      <w:pPr>
        <w:spacing w:after="0" w:line="480" w:lineRule="auto"/>
        <w:contextualSpacing/>
        <w:jc w:val="center"/>
        <w:rPr>
          <w:rFonts w:ascii="Times New Roman" w:hAnsi="Times New Roman" w:cs="Times New Roman"/>
          <w:b/>
          <w:sz w:val="24"/>
          <w:szCs w:val="24"/>
        </w:rPr>
      </w:pPr>
    </w:p>
    <w:p w14:paraId="4A3FEE0D" w14:textId="77777777" w:rsidR="00FE32F6" w:rsidRPr="00E967C9" w:rsidRDefault="00FE32F6" w:rsidP="00E967C9">
      <w:pPr>
        <w:spacing w:after="0" w:line="480" w:lineRule="auto"/>
        <w:contextualSpacing/>
        <w:jc w:val="center"/>
        <w:rPr>
          <w:rFonts w:ascii="Times New Roman" w:hAnsi="Times New Roman" w:cs="Times New Roman"/>
          <w:b/>
          <w:sz w:val="24"/>
          <w:szCs w:val="24"/>
        </w:rPr>
      </w:pPr>
    </w:p>
    <w:p w14:paraId="119C44E3" w14:textId="1D418A04" w:rsidR="00FE32F6" w:rsidRPr="00E967C9" w:rsidRDefault="00FE32F6" w:rsidP="00E967C9">
      <w:pPr>
        <w:spacing w:line="480" w:lineRule="auto"/>
        <w:jc w:val="center"/>
        <w:rPr>
          <w:rFonts w:ascii="Times New Roman" w:hAnsi="Times New Roman" w:cs="Times New Roman"/>
          <w:b/>
          <w:bCs/>
          <w:sz w:val="24"/>
          <w:szCs w:val="24"/>
        </w:rPr>
      </w:pPr>
      <w:r w:rsidRPr="00E967C9">
        <w:rPr>
          <w:rFonts w:ascii="Times New Roman" w:hAnsi="Times New Roman" w:cs="Times New Roman"/>
          <w:b/>
          <w:bCs/>
          <w:sz w:val="24"/>
          <w:szCs w:val="24"/>
        </w:rPr>
        <w:t>Managing Hotel Operations</w:t>
      </w:r>
    </w:p>
    <w:p w14:paraId="330B7BFA" w14:textId="77777777" w:rsidR="00FE32F6" w:rsidRPr="00E967C9" w:rsidRDefault="00FE32F6" w:rsidP="00E967C9">
      <w:pPr>
        <w:spacing w:after="0" w:line="480" w:lineRule="auto"/>
        <w:contextualSpacing/>
        <w:jc w:val="center"/>
        <w:rPr>
          <w:rFonts w:ascii="Times New Roman" w:hAnsi="Times New Roman" w:cs="Times New Roman"/>
          <w:b/>
          <w:sz w:val="24"/>
          <w:szCs w:val="24"/>
        </w:rPr>
      </w:pPr>
    </w:p>
    <w:p w14:paraId="5A9FF28C" w14:textId="77777777" w:rsidR="00FE32F6" w:rsidRPr="00E967C9" w:rsidRDefault="00FE32F6" w:rsidP="00E967C9">
      <w:pPr>
        <w:spacing w:after="0" w:line="480" w:lineRule="auto"/>
        <w:contextualSpacing/>
        <w:jc w:val="center"/>
        <w:rPr>
          <w:rFonts w:ascii="Times New Roman" w:hAnsi="Times New Roman" w:cs="Times New Roman"/>
          <w:b/>
          <w:sz w:val="24"/>
          <w:szCs w:val="24"/>
        </w:rPr>
      </w:pPr>
    </w:p>
    <w:p w14:paraId="4528BEB3" w14:textId="77777777" w:rsidR="00FE32F6" w:rsidRPr="00E967C9" w:rsidRDefault="00FE32F6" w:rsidP="00E967C9">
      <w:pPr>
        <w:spacing w:after="0" w:line="480" w:lineRule="auto"/>
        <w:contextualSpacing/>
        <w:jc w:val="center"/>
        <w:rPr>
          <w:rFonts w:ascii="Times New Roman" w:hAnsi="Times New Roman" w:cs="Times New Roman"/>
          <w:b/>
          <w:sz w:val="24"/>
          <w:szCs w:val="24"/>
        </w:rPr>
      </w:pPr>
    </w:p>
    <w:p w14:paraId="4728AAB3" w14:textId="77777777" w:rsidR="00FE32F6" w:rsidRPr="00E967C9" w:rsidRDefault="00FE32F6" w:rsidP="00E967C9">
      <w:pPr>
        <w:spacing w:after="0" w:line="480" w:lineRule="auto"/>
        <w:contextualSpacing/>
        <w:jc w:val="center"/>
        <w:rPr>
          <w:rFonts w:ascii="Times New Roman" w:hAnsi="Times New Roman" w:cs="Times New Roman"/>
          <w:sz w:val="24"/>
          <w:szCs w:val="24"/>
        </w:rPr>
      </w:pPr>
      <w:r w:rsidRPr="00E967C9">
        <w:rPr>
          <w:rFonts w:ascii="Times New Roman" w:hAnsi="Times New Roman" w:cs="Times New Roman"/>
          <w:sz w:val="24"/>
          <w:szCs w:val="24"/>
        </w:rPr>
        <w:t>Student’s Name</w:t>
      </w:r>
    </w:p>
    <w:p w14:paraId="7E296E6A" w14:textId="77777777" w:rsidR="00FE32F6" w:rsidRPr="00E967C9" w:rsidRDefault="00FE32F6" w:rsidP="00E967C9">
      <w:pPr>
        <w:spacing w:after="0" w:line="480" w:lineRule="auto"/>
        <w:contextualSpacing/>
        <w:jc w:val="center"/>
        <w:rPr>
          <w:rFonts w:ascii="Times New Roman" w:hAnsi="Times New Roman" w:cs="Times New Roman"/>
          <w:sz w:val="24"/>
          <w:szCs w:val="24"/>
        </w:rPr>
      </w:pPr>
      <w:r w:rsidRPr="00E967C9">
        <w:rPr>
          <w:rFonts w:ascii="Times New Roman" w:hAnsi="Times New Roman" w:cs="Times New Roman"/>
          <w:sz w:val="24"/>
          <w:szCs w:val="24"/>
        </w:rPr>
        <w:t>Institutional Affiliation</w:t>
      </w:r>
    </w:p>
    <w:p w14:paraId="167DCD19" w14:textId="77777777" w:rsidR="00FE32F6" w:rsidRPr="00E967C9" w:rsidRDefault="00FE32F6" w:rsidP="00E967C9">
      <w:pPr>
        <w:spacing w:after="0" w:line="480" w:lineRule="auto"/>
        <w:contextualSpacing/>
        <w:jc w:val="center"/>
        <w:rPr>
          <w:rFonts w:ascii="Times New Roman" w:hAnsi="Times New Roman" w:cs="Times New Roman"/>
          <w:sz w:val="24"/>
          <w:szCs w:val="24"/>
        </w:rPr>
      </w:pPr>
      <w:r w:rsidRPr="00E967C9">
        <w:rPr>
          <w:rFonts w:ascii="Times New Roman" w:hAnsi="Times New Roman" w:cs="Times New Roman"/>
          <w:sz w:val="24"/>
          <w:szCs w:val="24"/>
        </w:rPr>
        <w:t>Course Name</w:t>
      </w:r>
    </w:p>
    <w:p w14:paraId="733203D5" w14:textId="77777777" w:rsidR="00FE32F6" w:rsidRPr="00E967C9" w:rsidRDefault="00FE32F6" w:rsidP="00E967C9">
      <w:pPr>
        <w:spacing w:after="0" w:line="480" w:lineRule="auto"/>
        <w:contextualSpacing/>
        <w:jc w:val="center"/>
        <w:rPr>
          <w:rFonts w:ascii="Times New Roman" w:hAnsi="Times New Roman" w:cs="Times New Roman"/>
          <w:sz w:val="24"/>
          <w:szCs w:val="24"/>
        </w:rPr>
      </w:pPr>
      <w:r w:rsidRPr="00E967C9">
        <w:rPr>
          <w:rFonts w:ascii="Times New Roman" w:hAnsi="Times New Roman" w:cs="Times New Roman"/>
          <w:sz w:val="24"/>
          <w:szCs w:val="24"/>
        </w:rPr>
        <w:t>Instructors’ Name</w:t>
      </w:r>
    </w:p>
    <w:p w14:paraId="60C9F4B8" w14:textId="77777777" w:rsidR="00FE32F6" w:rsidRPr="00E967C9" w:rsidRDefault="00FE32F6" w:rsidP="00E967C9">
      <w:pPr>
        <w:spacing w:after="0" w:line="480" w:lineRule="auto"/>
        <w:contextualSpacing/>
        <w:jc w:val="center"/>
        <w:rPr>
          <w:rFonts w:ascii="Times New Roman" w:hAnsi="Times New Roman" w:cs="Times New Roman"/>
          <w:sz w:val="24"/>
          <w:szCs w:val="24"/>
        </w:rPr>
      </w:pPr>
      <w:r w:rsidRPr="00E967C9">
        <w:rPr>
          <w:rFonts w:ascii="Times New Roman" w:hAnsi="Times New Roman" w:cs="Times New Roman"/>
          <w:sz w:val="24"/>
          <w:szCs w:val="24"/>
        </w:rPr>
        <w:t>Date</w:t>
      </w:r>
    </w:p>
    <w:p w14:paraId="3EBE17E0" w14:textId="77777777" w:rsidR="00FE32F6" w:rsidRPr="00E967C9" w:rsidRDefault="00FE32F6" w:rsidP="00E967C9">
      <w:pPr>
        <w:spacing w:after="0" w:line="480" w:lineRule="auto"/>
        <w:contextualSpacing/>
        <w:rPr>
          <w:rFonts w:ascii="Times New Roman" w:hAnsi="Times New Roman" w:cs="Times New Roman"/>
          <w:sz w:val="24"/>
          <w:szCs w:val="24"/>
        </w:rPr>
      </w:pPr>
    </w:p>
    <w:p w14:paraId="1DA6CED5" w14:textId="77777777" w:rsidR="00FE32F6" w:rsidRPr="00E967C9" w:rsidRDefault="00FE32F6" w:rsidP="00E967C9">
      <w:pPr>
        <w:spacing w:after="0" w:line="480" w:lineRule="auto"/>
        <w:contextualSpacing/>
        <w:rPr>
          <w:rFonts w:ascii="Times New Roman" w:hAnsi="Times New Roman" w:cs="Times New Roman"/>
          <w:sz w:val="24"/>
          <w:szCs w:val="24"/>
        </w:rPr>
      </w:pPr>
    </w:p>
    <w:p w14:paraId="23598EC8" w14:textId="77777777" w:rsidR="00FE32F6" w:rsidRPr="00E967C9" w:rsidRDefault="00FE32F6" w:rsidP="00E967C9">
      <w:pPr>
        <w:spacing w:after="0" w:line="480" w:lineRule="auto"/>
        <w:contextualSpacing/>
        <w:rPr>
          <w:rFonts w:ascii="Times New Roman" w:hAnsi="Times New Roman" w:cs="Times New Roman"/>
          <w:sz w:val="24"/>
          <w:szCs w:val="24"/>
        </w:rPr>
      </w:pPr>
    </w:p>
    <w:p w14:paraId="3DC75A7C" w14:textId="77777777" w:rsidR="00FE32F6" w:rsidRPr="00E967C9" w:rsidRDefault="00FE32F6" w:rsidP="00E967C9">
      <w:pPr>
        <w:spacing w:after="0" w:line="480" w:lineRule="auto"/>
        <w:contextualSpacing/>
        <w:rPr>
          <w:rFonts w:ascii="Times New Roman" w:hAnsi="Times New Roman" w:cs="Times New Roman"/>
          <w:sz w:val="24"/>
          <w:szCs w:val="24"/>
        </w:rPr>
      </w:pPr>
    </w:p>
    <w:p w14:paraId="23E719FF" w14:textId="77777777" w:rsidR="00FE32F6" w:rsidRPr="00E967C9" w:rsidRDefault="00FE32F6" w:rsidP="00E967C9">
      <w:pPr>
        <w:spacing w:after="0" w:line="480" w:lineRule="auto"/>
        <w:contextualSpacing/>
        <w:rPr>
          <w:rFonts w:ascii="Times New Roman" w:hAnsi="Times New Roman" w:cs="Times New Roman"/>
          <w:sz w:val="24"/>
          <w:szCs w:val="24"/>
        </w:rPr>
      </w:pPr>
    </w:p>
    <w:p w14:paraId="73DD0208" w14:textId="77777777" w:rsidR="00FE32F6" w:rsidRPr="00E967C9" w:rsidRDefault="00FE32F6" w:rsidP="00E967C9">
      <w:pPr>
        <w:spacing w:after="0" w:line="480" w:lineRule="auto"/>
        <w:contextualSpacing/>
        <w:rPr>
          <w:rFonts w:ascii="Times New Roman" w:hAnsi="Times New Roman" w:cs="Times New Roman"/>
          <w:sz w:val="24"/>
          <w:szCs w:val="24"/>
        </w:rPr>
      </w:pPr>
    </w:p>
    <w:p w14:paraId="00A3E82B" w14:textId="77777777" w:rsidR="00FE32F6" w:rsidRPr="00E967C9" w:rsidRDefault="00FE32F6" w:rsidP="00E967C9">
      <w:pPr>
        <w:spacing w:line="480" w:lineRule="auto"/>
        <w:rPr>
          <w:rFonts w:ascii="Times New Roman" w:hAnsi="Times New Roman" w:cs="Times New Roman"/>
          <w:b/>
          <w:sz w:val="24"/>
          <w:szCs w:val="24"/>
        </w:rPr>
      </w:pPr>
      <w:r w:rsidRPr="00E967C9">
        <w:rPr>
          <w:rFonts w:ascii="Times New Roman" w:hAnsi="Times New Roman" w:cs="Times New Roman"/>
          <w:b/>
          <w:sz w:val="24"/>
          <w:szCs w:val="24"/>
        </w:rPr>
        <w:br w:type="page"/>
      </w:r>
    </w:p>
    <w:p w14:paraId="3AE0A3E8" w14:textId="77777777" w:rsidR="00FE32F6" w:rsidRPr="00E967C9" w:rsidRDefault="00FE32F6" w:rsidP="00E967C9">
      <w:pPr>
        <w:spacing w:line="480" w:lineRule="auto"/>
        <w:jc w:val="center"/>
        <w:rPr>
          <w:rFonts w:ascii="Times New Roman" w:hAnsi="Times New Roman" w:cs="Times New Roman"/>
          <w:b/>
          <w:bCs/>
          <w:sz w:val="24"/>
          <w:szCs w:val="24"/>
        </w:rPr>
      </w:pPr>
      <w:r w:rsidRPr="00E967C9">
        <w:rPr>
          <w:rFonts w:ascii="Times New Roman" w:hAnsi="Times New Roman" w:cs="Times New Roman"/>
          <w:b/>
          <w:bCs/>
          <w:sz w:val="24"/>
          <w:szCs w:val="24"/>
        </w:rPr>
        <w:lastRenderedPageBreak/>
        <w:t>Managing Hotel Operations</w:t>
      </w:r>
    </w:p>
    <w:p w14:paraId="779E6CCC" w14:textId="580A9175" w:rsidR="00FE32F6" w:rsidRDefault="00E967C9" w:rsidP="00E967C9">
      <w:pPr>
        <w:spacing w:line="480" w:lineRule="auto"/>
        <w:rPr>
          <w:rFonts w:ascii="Times New Roman" w:hAnsi="Times New Roman" w:cs="Times New Roman"/>
          <w:sz w:val="24"/>
          <w:szCs w:val="24"/>
        </w:rPr>
      </w:pPr>
      <w:r>
        <w:rPr>
          <w:rFonts w:ascii="Times New Roman" w:hAnsi="Times New Roman" w:cs="Times New Roman"/>
          <w:sz w:val="24"/>
          <w:szCs w:val="24"/>
        </w:rPr>
        <w:tab/>
      </w:r>
      <w:r w:rsidR="008B7EF4">
        <w:rPr>
          <w:rFonts w:ascii="Times New Roman" w:hAnsi="Times New Roman" w:cs="Times New Roman"/>
          <w:sz w:val="24"/>
          <w:szCs w:val="24"/>
        </w:rPr>
        <w:t>The hotel industry deals with all types of guest accommodation on a daily basis.</w:t>
      </w:r>
      <w:r w:rsidR="003D4E60">
        <w:rPr>
          <w:rFonts w:ascii="Times New Roman" w:hAnsi="Times New Roman" w:cs="Times New Roman"/>
          <w:sz w:val="24"/>
          <w:szCs w:val="24"/>
        </w:rPr>
        <w:t xml:space="preserve"> The hotel industry has grown from the traditional hotel business to a modern hotel business which encompasses a number of new features and characteristics. The traditional hotel business was much simpler with classification based on size, class, type of hotel as well as its plan and the </w:t>
      </w:r>
      <w:r w:rsidR="00EA4FF1">
        <w:rPr>
          <w:rFonts w:ascii="Times New Roman" w:hAnsi="Times New Roman" w:cs="Times New Roman"/>
          <w:sz w:val="24"/>
          <w:szCs w:val="24"/>
        </w:rPr>
        <w:t>theme variations</w:t>
      </w:r>
      <w:r w:rsidR="003D4E60">
        <w:rPr>
          <w:rFonts w:ascii="Times New Roman" w:hAnsi="Times New Roman" w:cs="Times New Roman"/>
          <w:sz w:val="24"/>
          <w:szCs w:val="24"/>
        </w:rPr>
        <w:t>. All these are important in understanding how the hotel business in the traditional hotel industry operated. Issues to do with occupancy, sales per occupied room</w:t>
      </w:r>
      <w:r w:rsidR="00EA4FF1">
        <w:rPr>
          <w:rFonts w:ascii="Times New Roman" w:hAnsi="Times New Roman" w:cs="Times New Roman"/>
          <w:sz w:val="24"/>
          <w:szCs w:val="24"/>
        </w:rPr>
        <w:t>,</w:t>
      </w:r>
      <w:r w:rsidR="003D4E60">
        <w:rPr>
          <w:rFonts w:ascii="Times New Roman" w:hAnsi="Times New Roman" w:cs="Times New Roman"/>
          <w:sz w:val="24"/>
          <w:szCs w:val="24"/>
        </w:rPr>
        <w:t xml:space="preserve"> and break-even point helped to measure and count the success of a traditional hotel business. </w:t>
      </w:r>
    </w:p>
    <w:p w14:paraId="4F3A7B77" w14:textId="287B2021" w:rsidR="003D4E60" w:rsidRDefault="003D4E60" w:rsidP="003D4E6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modern hotel industry</w:t>
      </w:r>
      <w:r w:rsidR="00EA4FF1">
        <w:rPr>
          <w:rFonts w:ascii="Times New Roman" w:hAnsi="Times New Roman" w:cs="Times New Roman"/>
          <w:sz w:val="24"/>
          <w:szCs w:val="24"/>
        </w:rPr>
        <w:t>,</w:t>
      </w:r>
      <w:r>
        <w:rPr>
          <w:rFonts w:ascii="Times New Roman" w:hAnsi="Times New Roman" w:cs="Times New Roman"/>
          <w:sz w:val="24"/>
          <w:szCs w:val="24"/>
        </w:rPr>
        <w:t xml:space="preserve"> however, focuse</w:t>
      </w:r>
      <w:r w:rsidR="0066310A">
        <w:rPr>
          <w:rFonts w:ascii="Times New Roman" w:hAnsi="Times New Roman" w:cs="Times New Roman"/>
          <w:sz w:val="24"/>
          <w:szCs w:val="24"/>
        </w:rPr>
        <w:t>s</w:t>
      </w:r>
      <w:r>
        <w:rPr>
          <w:rFonts w:ascii="Times New Roman" w:hAnsi="Times New Roman" w:cs="Times New Roman"/>
          <w:sz w:val="24"/>
          <w:szCs w:val="24"/>
        </w:rPr>
        <w:t xml:space="preserve"> on market segmentation because of the inability to please </w:t>
      </w:r>
      <w:r w:rsidR="0066310A">
        <w:rPr>
          <w:rFonts w:ascii="Times New Roman" w:hAnsi="Times New Roman" w:cs="Times New Roman"/>
          <w:sz w:val="24"/>
          <w:szCs w:val="24"/>
        </w:rPr>
        <w:t>everyone</w:t>
      </w:r>
      <w:r>
        <w:rPr>
          <w:rFonts w:ascii="Times New Roman" w:hAnsi="Times New Roman" w:cs="Times New Roman"/>
          <w:sz w:val="24"/>
          <w:szCs w:val="24"/>
        </w:rPr>
        <w:t xml:space="preserve"> all the time. Segmenting the lodging market helps hotel business</w:t>
      </w:r>
      <w:r w:rsidR="0066310A">
        <w:rPr>
          <w:rFonts w:ascii="Times New Roman" w:hAnsi="Times New Roman" w:cs="Times New Roman"/>
          <w:sz w:val="24"/>
          <w:szCs w:val="24"/>
        </w:rPr>
        <w:t>es</w:t>
      </w:r>
      <w:r>
        <w:rPr>
          <w:rFonts w:ascii="Times New Roman" w:hAnsi="Times New Roman" w:cs="Times New Roman"/>
          <w:sz w:val="24"/>
          <w:szCs w:val="24"/>
        </w:rPr>
        <w:t xml:space="preserve"> to not only promote brand</w:t>
      </w:r>
      <w:r w:rsidR="0066310A">
        <w:rPr>
          <w:rFonts w:ascii="Times New Roman" w:hAnsi="Times New Roman" w:cs="Times New Roman"/>
          <w:sz w:val="24"/>
          <w:szCs w:val="24"/>
        </w:rPr>
        <w:t>s</w:t>
      </w:r>
      <w:r>
        <w:rPr>
          <w:rFonts w:ascii="Times New Roman" w:hAnsi="Times New Roman" w:cs="Times New Roman"/>
          <w:sz w:val="24"/>
          <w:szCs w:val="24"/>
        </w:rPr>
        <w:t xml:space="preserve"> but also the inherent value that recognition gives t</w:t>
      </w:r>
      <w:r w:rsidR="0066310A">
        <w:rPr>
          <w:rFonts w:ascii="Times New Roman" w:hAnsi="Times New Roman" w:cs="Times New Roman"/>
          <w:sz w:val="24"/>
          <w:szCs w:val="24"/>
        </w:rPr>
        <w:t xml:space="preserve">o </w:t>
      </w:r>
      <w:r>
        <w:rPr>
          <w:rFonts w:ascii="Times New Roman" w:hAnsi="Times New Roman" w:cs="Times New Roman"/>
          <w:sz w:val="24"/>
          <w:szCs w:val="24"/>
        </w:rPr>
        <w:t>brand</w:t>
      </w:r>
      <w:r w:rsidR="0066310A">
        <w:rPr>
          <w:rFonts w:ascii="Times New Roman" w:hAnsi="Times New Roman" w:cs="Times New Roman"/>
          <w:sz w:val="24"/>
          <w:szCs w:val="24"/>
        </w:rPr>
        <w:t>s</w:t>
      </w:r>
      <w:r w:rsidR="0066310A" w:rsidRPr="0066310A">
        <w:rPr>
          <w:rFonts w:ascii="Times New Roman" w:hAnsi="Times New Roman" w:cs="Times New Roman"/>
          <w:color w:val="222222"/>
          <w:sz w:val="24"/>
          <w:szCs w:val="24"/>
          <w:shd w:val="clear" w:color="auto" w:fill="FFFFFF"/>
        </w:rPr>
        <w:t xml:space="preserve"> </w:t>
      </w:r>
      <w:r w:rsidR="0066310A">
        <w:rPr>
          <w:rFonts w:ascii="Times New Roman" w:hAnsi="Times New Roman" w:cs="Times New Roman"/>
          <w:color w:val="222222"/>
          <w:sz w:val="24"/>
          <w:szCs w:val="24"/>
          <w:shd w:val="clear" w:color="auto" w:fill="FFFFFF"/>
        </w:rPr>
        <w:t>(</w:t>
      </w:r>
      <w:r w:rsidR="0066310A" w:rsidRPr="0066310A">
        <w:rPr>
          <w:rFonts w:ascii="Times New Roman" w:hAnsi="Times New Roman" w:cs="Times New Roman"/>
          <w:color w:val="222222"/>
          <w:sz w:val="24"/>
          <w:szCs w:val="24"/>
          <w:shd w:val="clear" w:color="auto" w:fill="FFFFFF"/>
        </w:rPr>
        <w:t xml:space="preserve">Kovaltchuk </w:t>
      </w:r>
      <w:r w:rsidR="0066310A">
        <w:rPr>
          <w:rFonts w:ascii="Times New Roman" w:hAnsi="Times New Roman" w:cs="Times New Roman"/>
          <w:color w:val="222222"/>
          <w:sz w:val="24"/>
          <w:szCs w:val="24"/>
          <w:shd w:val="clear" w:color="auto" w:fill="FFFFFF"/>
        </w:rPr>
        <w:t>et al., 2017).</w:t>
      </w:r>
      <w:r>
        <w:rPr>
          <w:rFonts w:ascii="Times New Roman" w:hAnsi="Times New Roman" w:cs="Times New Roman"/>
          <w:sz w:val="24"/>
          <w:szCs w:val="24"/>
        </w:rPr>
        <w:t xml:space="preserve"> It is easy to satisfy the needs of a specific market </w:t>
      </w:r>
      <w:r w:rsidR="00E43155">
        <w:rPr>
          <w:rFonts w:ascii="Times New Roman" w:hAnsi="Times New Roman" w:cs="Times New Roman"/>
          <w:sz w:val="24"/>
          <w:szCs w:val="24"/>
        </w:rPr>
        <w:t>segment</w:t>
      </w:r>
      <w:r>
        <w:rPr>
          <w:rFonts w:ascii="Times New Roman" w:hAnsi="Times New Roman" w:cs="Times New Roman"/>
          <w:sz w:val="24"/>
          <w:szCs w:val="24"/>
        </w:rPr>
        <w:t>. Other factors such as marketing</w:t>
      </w:r>
      <w:r w:rsidR="00E43155">
        <w:rPr>
          <w:rFonts w:ascii="Times New Roman" w:hAnsi="Times New Roman" w:cs="Times New Roman"/>
          <w:sz w:val="24"/>
          <w:szCs w:val="24"/>
        </w:rPr>
        <w:t xml:space="preserve"> also become more efficient. When compared to the traditional industry, new market patterns such as marketing to leisure or commercial groups and marketing to individual guests make the modern hotel industry more profitable. Some new ownership patterns such as joint ventures and strategic alliances ensure that hotel business</w:t>
      </w:r>
      <w:r w:rsidR="0066310A">
        <w:rPr>
          <w:rFonts w:ascii="Times New Roman" w:hAnsi="Times New Roman" w:cs="Times New Roman"/>
          <w:sz w:val="24"/>
          <w:szCs w:val="24"/>
        </w:rPr>
        <w:t>es</w:t>
      </w:r>
      <w:r w:rsidR="00E43155">
        <w:rPr>
          <w:rFonts w:ascii="Times New Roman" w:hAnsi="Times New Roman" w:cs="Times New Roman"/>
          <w:sz w:val="24"/>
          <w:szCs w:val="24"/>
        </w:rPr>
        <w:t xml:space="preserve"> become more stable and sustainable in their markets</w:t>
      </w:r>
      <w:r w:rsidR="0066310A" w:rsidRPr="0066310A">
        <w:rPr>
          <w:rFonts w:ascii="Times New Roman" w:hAnsi="Times New Roman" w:cs="Times New Roman"/>
          <w:color w:val="222222"/>
          <w:sz w:val="24"/>
          <w:szCs w:val="24"/>
          <w:shd w:val="clear" w:color="auto" w:fill="FFFFFF"/>
        </w:rPr>
        <w:t xml:space="preserve"> </w:t>
      </w:r>
      <w:r w:rsidR="0066310A">
        <w:rPr>
          <w:rFonts w:ascii="Times New Roman" w:hAnsi="Times New Roman" w:cs="Times New Roman"/>
          <w:color w:val="222222"/>
          <w:sz w:val="24"/>
          <w:szCs w:val="24"/>
          <w:shd w:val="clear" w:color="auto" w:fill="FFFFFF"/>
        </w:rPr>
        <w:t>(</w:t>
      </w:r>
      <w:r w:rsidR="0066310A" w:rsidRPr="0066310A">
        <w:rPr>
          <w:rFonts w:ascii="Times New Roman" w:hAnsi="Times New Roman" w:cs="Times New Roman"/>
          <w:color w:val="222222"/>
          <w:sz w:val="24"/>
          <w:szCs w:val="24"/>
          <w:shd w:val="clear" w:color="auto" w:fill="FFFFFF"/>
        </w:rPr>
        <w:t>Dogru,</w:t>
      </w:r>
      <w:r w:rsidR="0066310A">
        <w:rPr>
          <w:rFonts w:ascii="Times New Roman" w:hAnsi="Times New Roman" w:cs="Times New Roman"/>
          <w:color w:val="222222"/>
          <w:sz w:val="24"/>
          <w:szCs w:val="24"/>
          <w:shd w:val="clear" w:color="auto" w:fill="FFFFFF"/>
        </w:rPr>
        <w:t xml:space="preserve"> 2017).</w:t>
      </w:r>
    </w:p>
    <w:p w14:paraId="639EEECB" w14:textId="6CDF75BC" w:rsidR="00E43155" w:rsidRDefault="00E43155" w:rsidP="003D4E6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key operational areas in managing hotel operations that help hotel businesses to run smoothly are numerous. Without the right resources in the right departments and the right people, a hotel would not run smoothly. The organizational structure of the hotel industry starts from the executives who are the directors, managers</w:t>
      </w:r>
      <w:r w:rsidR="00EA4FF1">
        <w:rPr>
          <w:rFonts w:ascii="Times New Roman" w:hAnsi="Times New Roman" w:cs="Times New Roman"/>
          <w:sz w:val="24"/>
          <w:szCs w:val="24"/>
        </w:rPr>
        <w:t>,</w:t>
      </w:r>
      <w:r>
        <w:rPr>
          <w:rFonts w:ascii="Times New Roman" w:hAnsi="Times New Roman" w:cs="Times New Roman"/>
          <w:sz w:val="24"/>
          <w:szCs w:val="24"/>
        </w:rPr>
        <w:t xml:space="preserve"> and department heads. Examples of departments include food and beverages, security, telephone</w:t>
      </w:r>
      <w:r w:rsidR="00EA4FF1">
        <w:rPr>
          <w:rFonts w:ascii="Times New Roman" w:hAnsi="Times New Roman" w:cs="Times New Roman"/>
          <w:sz w:val="24"/>
          <w:szCs w:val="24"/>
        </w:rPr>
        <w:t>,</w:t>
      </w:r>
      <w:r>
        <w:rPr>
          <w:rFonts w:ascii="Times New Roman" w:hAnsi="Times New Roman" w:cs="Times New Roman"/>
          <w:sz w:val="24"/>
          <w:szCs w:val="24"/>
        </w:rPr>
        <w:t xml:space="preserve"> and housekeeping among others. Other essential operational areas include accounting, marketing</w:t>
      </w:r>
      <w:r w:rsidR="00EA4FF1">
        <w:rPr>
          <w:rFonts w:ascii="Times New Roman" w:hAnsi="Times New Roman" w:cs="Times New Roman"/>
          <w:sz w:val="24"/>
          <w:szCs w:val="24"/>
        </w:rPr>
        <w:t>,</w:t>
      </w:r>
      <w:r>
        <w:rPr>
          <w:rFonts w:ascii="Times New Roman" w:hAnsi="Times New Roman" w:cs="Times New Roman"/>
          <w:sz w:val="24"/>
          <w:szCs w:val="24"/>
        </w:rPr>
        <w:t xml:space="preserve"> and sales,</w:t>
      </w:r>
      <w:r w:rsidR="0066310A">
        <w:rPr>
          <w:rFonts w:ascii="Times New Roman" w:hAnsi="Times New Roman" w:cs="Times New Roman"/>
          <w:sz w:val="24"/>
          <w:szCs w:val="24"/>
        </w:rPr>
        <w:t xml:space="preserve"> the kitchen staff as well as maintenance. For a lucrative and profitable hotel business the building structure must also be considered and these incudes the quality and capacity of rooms and numbering for identification.</w:t>
      </w:r>
    </w:p>
    <w:p w14:paraId="0D051478" w14:textId="16EEF326" w:rsidR="0066310A" w:rsidRDefault="0066310A" w:rsidP="003D4E60">
      <w:pPr>
        <w:spacing w:line="480" w:lineRule="auto"/>
        <w:ind w:firstLine="720"/>
        <w:rPr>
          <w:rFonts w:ascii="Times New Roman" w:hAnsi="Times New Roman" w:cs="Times New Roman"/>
          <w:sz w:val="24"/>
          <w:szCs w:val="24"/>
        </w:rPr>
      </w:pPr>
    </w:p>
    <w:p w14:paraId="67F2AB14" w14:textId="639A19E5" w:rsidR="0066310A" w:rsidRDefault="0066310A" w:rsidP="003D4E60">
      <w:pPr>
        <w:spacing w:line="480" w:lineRule="auto"/>
        <w:ind w:firstLine="720"/>
        <w:rPr>
          <w:rFonts w:ascii="Times New Roman" w:hAnsi="Times New Roman" w:cs="Times New Roman"/>
          <w:sz w:val="24"/>
          <w:szCs w:val="24"/>
        </w:rPr>
      </w:pPr>
    </w:p>
    <w:p w14:paraId="29E05B28" w14:textId="1F15D5C4" w:rsidR="0066310A" w:rsidRDefault="0066310A" w:rsidP="003D4E60">
      <w:pPr>
        <w:spacing w:line="480" w:lineRule="auto"/>
        <w:ind w:firstLine="720"/>
        <w:rPr>
          <w:rFonts w:ascii="Times New Roman" w:hAnsi="Times New Roman" w:cs="Times New Roman"/>
          <w:sz w:val="24"/>
          <w:szCs w:val="24"/>
        </w:rPr>
      </w:pPr>
    </w:p>
    <w:p w14:paraId="23B67794" w14:textId="2A162529" w:rsidR="0066310A" w:rsidRDefault="0066310A" w:rsidP="003D4E60">
      <w:pPr>
        <w:spacing w:line="480" w:lineRule="auto"/>
        <w:ind w:firstLine="720"/>
        <w:rPr>
          <w:rFonts w:ascii="Times New Roman" w:hAnsi="Times New Roman" w:cs="Times New Roman"/>
          <w:sz w:val="24"/>
          <w:szCs w:val="24"/>
        </w:rPr>
      </w:pPr>
    </w:p>
    <w:p w14:paraId="2E9C58CF" w14:textId="3F07B88B" w:rsidR="0066310A" w:rsidRDefault="0066310A" w:rsidP="003D4E60">
      <w:pPr>
        <w:spacing w:line="480" w:lineRule="auto"/>
        <w:ind w:firstLine="720"/>
        <w:rPr>
          <w:rFonts w:ascii="Times New Roman" w:hAnsi="Times New Roman" w:cs="Times New Roman"/>
          <w:sz w:val="24"/>
          <w:szCs w:val="24"/>
        </w:rPr>
      </w:pPr>
    </w:p>
    <w:p w14:paraId="263F80F1" w14:textId="6D426C39" w:rsidR="0066310A" w:rsidRDefault="0066310A" w:rsidP="003D4E60">
      <w:pPr>
        <w:spacing w:line="480" w:lineRule="auto"/>
        <w:ind w:firstLine="720"/>
        <w:rPr>
          <w:rFonts w:ascii="Times New Roman" w:hAnsi="Times New Roman" w:cs="Times New Roman"/>
          <w:sz w:val="24"/>
          <w:szCs w:val="24"/>
        </w:rPr>
      </w:pPr>
    </w:p>
    <w:p w14:paraId="283EBC45" w14:textId="09C97CC2" w:rsidR="0066310A" w:rsidRDefault="0066310A" w:rsidP="003D4E60">
      <w:pPr>
        <w:spacing w:line="480" w:lineRule="auto"/>
        <w:ind w:firstLine="720"/>
        <w:rPr>
          <w:rFonts w:ascii="Times New Roman" w:hAnsi="Times New Roman" w:cs="Times New Roman"/>
          <w:sz w:val="24"/>
          <w:szCs w:val="24"/>
        </w:rPr>
      </w:pPr>
    </w:p>
    <w:p w14:paraId="11C3E237" w14:textId="22CA1340" w:rsidR="0066310A" w:rsidRDefault="0066310A" w:rsidP="003D4E60">
      <w:pPr>
        <w:spacing w:line="480" w:lineRule="auto"/>
        <w:ind w:firstLine="720"/>
        <w:rPr>
          <w:rFonts w:ascii="Times New Roman" w:hAnsi="Times New Roman" w:cs="Times New Roman"/>
          <w:sz w:val="24"/>
          <w:szCs w:val="24"/>
        </w:rPr>
      </w:pPr>
    </w:p>
    <w:p w14:paraId="3D514BBA" w14:textId="72D2F15D" w:rsidR="0066310A" w:rsidRDefault="0066310A" w:rsidP="003D4E60">
      <w:pPr>
        <w:spacing w:line="480" w:lineRule="auto"/>
        <w:ind w:firstLine="720"/>
        <w:rPr>
          <w:rFonts w:ascii="Times New Roman" w:hAnsi="Times New Roman" w:cs="Times New Roman"/>
          <w:sz w:val="24"/>
          <w:szCs w:val="24"/>
        </w:rPr>
      </w:pPr>
    </w:p>
    <w:p w14:paraId="218271FA" w14:textId="245B3A98" w:rsidR="0066310A" w:rsidRDefault="0066310A" w:rsidP="003D4E60">
      <w:pPr>
        <w:spacing w:line="480" w:lineRule="auto"/>
        <w:ind w:firstLine="720"/>
        <w:rPr>
          <w:rFonts w:ascii="Times New Roman" w:hAnsi="Times New Roman" w:cs="Times New Roman"/>
          <w:sz w:val="24"/>
          <w:szCs w:val="24"/>
        </w:rPr>
      </w:pPr>
    </w:p>
    <w:p w14:paraId="5AE3AA97" w14:textId="6B1446BC" w:rsidR="0066310A" w:rsidRDefault="0066310A" w:rsidP="003D4E60">
      <w:pPr>
        <w:spacing w:line="480" w:lineRule="auto"/>
        <w:ind w:firstLine="720"/>
        <w:rPr>
          <w:rFonts w:ascii="Times New Roman" w:hAnsi="Times New Roman" w:cs="Times New Roman"/>
          <w:sz w:val="24"/>
          <w:szCs w:val="24"/>
        </w:rPr>
      </w:pPr>
    </w:p>
    <w:p w14:paraId="03EA7903" w14:textId="55310BFB" w:rsidR="0066310A" w:rsidRDefault="0066310A" w:rsidP="003D4E60">
      <w:pPr>
        <w:spacing w:line="480" w:lineRule="auto"/>
        <w:ind w:firstLine="720"/>
        <w:rPr>
          <w:rFonts w:ascii="Times New Roman" w:hAnsi="Times New Roman" w:cs="Times New Roman"/>
          <w:sz w:val="24"/>
          <w:szCs w:val="24"/>
        </w:rPr>
      </w:pPr>
    </w:p>
    <w:p w14:paraId="55A5763F" w14:textId="47B63577" w:rsidR="0066310A" w:rsidRDefault="0066310A" w:rsidP="003D4E60">
      <w:pPr>
        <w:spacing w:line="480" w:lineRule="auto"/>
        <w:ind w:firstLine="720"/>
        <w:rPr>
          <w:rFonts w:ascii="Times New Roman" w:hAnsi="Times New Roman" w:cs="Times New Roman"/>
          <w:sz w:val="24"/>
          <w:szCs w:val="24"/>
        </w:rPr>
      </w:pPr>
    </w:p>
    <w:p w14:paraId="342DE342" w14:textId="5F742A53" w:rsidR="0066310A" w:rsidRDefault="0066310A" w:rsidP="003D4E60">
      <w:pPr>
        <w:spacing w:line="480" w:lineRule="auto"/>
        <w:ind w:firstLine="720"/>
        <w:rPr>
          <w:rFonts w:ascii="Times New Roman" w:hAnsi="Times New Roman" w:cs="Times New Roman"/>
          <w:sz w:val="24"/>
          <w:szCs w:val="24"/>
        </w:rPr>
      </w:pPr>
    </w:p>
    <w:p w14:paraId="068899B5" w14:textId="417D6947" w:rsidR="0066310A" w:rsidRDefault="0066310A" w:rsidP="003D4E60">
      <w:pPr>
        <w:spacing w:line="480" w:lineRule="auto"/>
        <w:ind w:firstLine="720"/>
        <w:rPr>
          <w:rFonts w:ascii="Times New Roman" w:hAnsi="Times New Roman" w:cs="Times New Roman"/>
          <w:sz w:val="24"/>
          <w:szCs w:val="24"/>
        </w:rPr>
      </w:pPr>
    </w:p>
    <w:p w14:paraId="0C43926C" w14:textId="77777777" w:rsidR="0066310A" w:rsidRDefault="0066310A" w:rsidP="0066310A">
      <w:pPr>
        <w:spacing w:line="480" w:lineRule="auto"/>
        <w:rPr>
          <w:rFonts w:ascii="Times New Roman" w:hAnsi="Times New Roman" w:cs="Times New Roman"/>
          <w:sz w:val="24"/>
          <w:szCs w:val="24"/>
        </w:rPr>
      </w:pPr>
    </w:p>
    <w:p w14:paraId="79399F66" w14:textId="11BC598B" w:rsidR="0066310A" w:rsidRDefault="0066310A" w:rsidP="0066310A">
      <w:pPr>
        <w:tabs>
          <w:tab w:val="left" w:pos="1361"/>
          <w:tab w:val="center" w:pos="5040"/>
        </w:tabs>
        <w:spacing w:line="480" w:lineRule="auto"/>
        <w:ind w:firstLine="720"/>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sidRPr="0066310A">
        <w:rPr>
          <w:rFonts w:ascii="Times New Roman" w:hAnsi="Times New Roman" w:cs="Times New Roman"/>
          <w:b/>
          <w:bCs/>
          <w:sz w:val="24"/>
          <w:szCs w:val="24"/>
        </w:rPr>
        <w:t>References</w:t>
      </w:r>
    </w:p>
    <w:p w14:paraId="469C0821" w14:textId="77777777" w:rsidR="0066310A" w:rsidRPr="0066310A" w:rsidRDefault="0066310A" w:rsidP="0066310A">
      <w:pPr>
        <w:tabs>
          <w:tab w:val="left" w:pos="1361"/>
          <w:tab w:val="center" w:pos="5040"/>
        </w:tabs>
        <w:spacing w:after="0" w:line="480" w:lineRule="auto"/>
        <w:ind w:left="1368" w:hanging="1368"/>
        <w:rPr>
          <w:rFonts w:ascii="Times New Roman" w:hAnsi="Times New Roman" w:cs="Times New Roman"/>
          <w:sz w:val="24"/>
          <w:szCs w:val="24"/>
        </w:rPr>
      </w:pPr>
      <w:r w:rsidRPr="0066310A">
        <w:rPr>
          <w:rFonts w:ascii="Times New Roman" w:hAnsi="Times New Roman" w:cs="Times New Roman"/>
          <w:color w:val="222222"/>
          <w:sz w:val="24"/>
          <w:szCs w:val="24"/>
          <w:shd w:val="clear" w:color="auto" w:fill="FFFFFF"/>
        </w:rPr>
        <w:t>Dogru, T. (2017). C-corporation hotels vs. Hotel-REITs: A theoretical and practical comparison. </w:t>
      </w:r>
      <w:r w:rsidRPr="0066310A">
        <w:rPr>
          <w:rFonts w:ascii="Times New Roman" w:hAnsi="Times New Roman" w:cs="Times New Roman"/>
          <w:i/>
          <w:iCs/>
          <w:color w:val="222222"/>
          <w:sz w:val="24"/>
          <w:szCs w:val="24"/>
          <w:shd w:val="clear" w:color="auto" w:fill="FFFFFF"/>
        </w:rPr>
        <w:t>Boston Hospitality Review</w:t>
      </w:r>
      <w:r w:rsidRPr="0066310A">
        <w:rPr>
          <w:rFonts w:ascii="Times New Roman" w:hAnsi="Times New Roman" w:cs="Times New Roman"/>
          <w:color w:val="222222"/>
          <w:sz w:val="24"/>
          <w:szCs w:val="24"/>
          <w:shd w:val="clear" w:color="auto" w:fill="FFFFFF"/>
        </w:rPr>
        <w:t>, </w:t>
      </w:r>
      <w:r w:rsidRPr="0066310A">
        <w:rPr>
          <w:rFonts w:ascii="Times New Roman" w:hAnsi="Times New Roman" w:cs="Times New Roman"/>
          <w:i/>
          <w:iCs/>
          <w:color w:val="222222"/>
          <w:sz w:val="24"/>
          <w:szCs w:val="24"/>
          <w:shd w:val="clear" w:color="auto" w:fill="FFFFFF"/>
        </w:rPr>
        <w:t>5</w:t>
      </w:r>
      <w:r w:rsidRPr="0066310A">
        <w:rPr>
          <w:rFonts w:ascii="Times New Roman" w:hAnsi="Times New Roman" w:cs="Times New Roman"/>
          <w:color w:val="222222"/>
          <w:sz w:val="24"/>
          <w:szCs w:val="24"/>
          <w:shd w:val="clear" w:color="auto" w:fill="FFFFFF"/>
        </w:rPr>
        <w:t>(1), 1-8.</w:t>
      </w:r>
    </w:p>
    <w:p w14:paraId="6AF0A570" w14:textId="77777777" w:rsidR="0066310A" w:rsidRPr="0066310A" w:rsidRDefault="0066310A" w:rsidP="0066310A">
      <w:pPr>
        <w:tabs>
          <w:tab w:val="left" w:pos="1361"/>
          <w:tab w:val="center" w:pos="5040"/>
        </w:tabs>
        <w:spacing w:after="0" w:line="480" w:lineRule="auto"/>
        <w:ind w:left="1368" w:hanging="1368"/>
        <w:rPr>
          <w:rFonts w:ascii="Times New Roman" w:hAnsi="Times New Roman" w:cs="Times New Roman"/>
          <w:color w:val="222222"/>
          <w:sz w:val="24"/>
          <w:szCs w:val="24"/>
          <w:shd w:val="clear" w:color="auto" w:fill="FFFFFF"/>
        </w:rPr>
      </w:pPr>
      <w:r w:rsidRPr="0066310A">
        <w:rPr>
          <w:rFonts w:ascii="Times New Roman" w:hAnsi="Times New Roman" w:cs="Times New Roman"/>
          <w:color w:val="222222"/>
          <w:sz w:val="24"/>
          <w:szCs w:val="24"/>
          <w:shd w:val="clear" w:color="auto" w:fill="FFFFFF"/>
        </w:rPr>
        <w:t>Kovaltchuk, A. P., Blinova, E. A., &amp; Miloradov, K. A. (2017). Increasing the competitiveness of the Russian hotel enterprises under modern conditions. </w:t>
      </w:r>
      <w:r w:rsidRPr="0066310A">
        <w:rPr>
          <w:rFonts w:ascii="Times New Roman" w:hAnsi="Times New Roman" w:cs="Times New Roman"/>
          <w:i/>
          <w:iCs/>
          <w:color w:val="222222"/>
          <w:sz w:val="24"/>
          <w:szCs w:val="24"/>
          <w:shd w:val="clear" w:color="auto" w:fill="FFFFFF"/>
        </w:rPr>
        <w:t>Journal of Environmental Management &amp; Tourism</w:t>
      </w:r>
      <w:r w:rsidRPr="0066310A">
        <w:rPr>
          <w:rFonts w:ascii="Times New Roman" w:hAnsi="Times New Roman" w:cs="Times New Roman"/>
          <w:color w:val="222222"/>
          <w:sz w:val="24"/>
          <w:szCs w:val="24"/>
          <w:shd w:val="clear" w:color="auto" w:fill="FFFFFF"/>
        </w:rPr>
        <w:t>, </w:t>
      </w:r>
      <w:r w:rsidRPr="0066310A">
        <w:rPr>
          <w:rFonts w:ascii="Times New Roman" w:hAnsi="Times New Roman" w:cs="Times New Roman"/>
          <w:i/>
          <w:iCs/>
          <w:color w:val="222222"/>
          <w:sz w:val="24"/>
          <w:szCs w:val="24"/>
          <w:shd w:val="clear" w:color="auto" w:fill="FFFFFF"/>
        </w:rPr>
        <w:t>8</w:t>
      </w:r>
      <w:r w:rsidRPr="0066310A">
        <w:rPr>
          <w:rFonts w:ascii="Times New Roman" w:hAnsi="Times New Roman" w:cs="Times New Roman"/>
          <w:color w:val="222222"/>
          <w:sz w:val="24"/>
          <w:szCs w:val="24"/>
          <w:shd w:val="clear" w:color="auto" w:fill="FFFFFF"/>
        </w:rPr>
        <w:t>(2 (18)), 407.</w:t>
      </w:r>
    </w:p>
    <w:sectPr w:rsidR="0066310A" w:rsidRPr="0066310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EA47D7" w14:textId="77777777" w:rsidR="009919A3" w:rsidRDefault="009919A3" w:rsidP="00FE32F6">
      <w:pPr>
        <w:spacing w:after="0" w:line="240" w:lineRule="auto"/>
      </w:pPr>
      <w:r>
        <w:separator/>
      </w:r>
    </w:p>
  </w:endnote>
  <w:endnote w:type="continuationSeparator" w:id="0">
    <w:p w14:paraId="4859D0CA" w14:textId="77777777" w:rsidR="009919A3" w:rsidRDefault="009919A3" w:rsidP="00FE3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99E959" w14:textId="77777777" w:rsidR="009919A3" w:rsidRDefault="009919A3" w:rsidP="00FE32F6">
      <w:pPr>
        <w:spacing w:after="0" w:line="240" w:lineRule="auto"/>
      </w:pPr>
      <w:r>
        <w:separator/>
      </w:r>
    </w:p>
  </w:footnote>
  <w:footnote w:type="continuationSeparator" w:id="0">
    <w:p w14:paraId="3C0D07C1" w14:textId="77777777" w:rsidR="009919A3" w:rsidRDefault="009919A3" w:rsidP="00FE32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95915132"/>
      <w:docPartObj>
        <w:docPartGallery w:val="Page Numbers (Top of Page)"/>
        <w:docPartUnique/>
      </w:docPartObj>
    </w:sdtPr>
    <w:sdtEndPr>
      <w:rPr>
        <w:noProof/>
      </w:rPr>
    </w:sdtEndPr>
    <w:sdtContent>
      <w:p w14:paraId="5197C639" w14:textId="44F667FB" w:rsidR="00FE32F6" w:rsidRPr="00FE32F6" w:rsidRDefault="00FE32F6" w:rsidP="00FE32F6">
        <w:pPr>
          <w:pStyle w:val="Header"/>
          <w:spacing w:line="480" w:lineRule="auto"/>
          <w:jc w:val="right"/>
          <w:rPr>
            <w:rFonts w:ascii="Times New Roman" w:hAnsi="Times New Roman" w:cs="Times New Roman"/>
            <w:sz w:val="24"/>
            <w:szCs w:val="24"/>
          </w:rPr>
        </w:pPr>
        <w:r w:rsidRPr="00FE32F6">
          <w:rPr>
            <w:rFonts w:ascii="Times New Roman" w:hAnsi="Times New Roman" w:cs="Times New Roman"/>
            <w:sz w:val="24"/>
            <w:szCs w:val="24"/>
          </w:rPr>
          <w:fldChar w:fldCharType="begin"/>
        </w:r>
        <w:r w:rsidRPr="00FE32F6">
          <w:rPr>
            <w:rFonts w:ascii="Times New Roman" w:hAnsi="Times New Roman" w:cs="Times New Roman"/>
            <w:sz w:val="24"/>
            <w:szCs w:val="24"/>
          </w:rPr>
          <w:instrText xml:space="preserve"> PAGE   \* MERGEFORMAT </w:instrText>
        </w:r>
        <w:r w:rsidRPr="00FE32F6">
          <w:rPr>
            <w:rFonts w:ascii="Times New Roman" w:hAnsi="Times New Roman" w:cs="Times New Roman"/>
            <w:sz w:val="24"/>
            <w:szCs w:val="24"/>
          </w:rPr>
          <w:fldChar w:fldCharType="separate"/>
        </w:r>
        <w:r w:rsidR="009919A3">
          <w:rPr>
            <w:rFonts w:ascii="Times New Roman" w:hAnsi="Times New Roman" w:cs="Times New Roman"/>
            <w:noProof/>
            <w:sz w:val="24"/>
            <w:szCs w:val="24"/>
          </w:rPr>
          <w:t>1</w:t>
        </w:r>
        <w:r w:rsidRPr="00FE32F6">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e0MDI2sjA3NDY2M7FU0lEKTi0uzszPAykwrAUACUBxCiwAAAA="/>
  </w:docVars>
  <w:rsids>
    <w:rsidRoot w:val="00FE32F6"/>
    <w:rsid w:val="003D4E60"/>
    <w:rsid w:val="0066310A"/>
    <w:rsid w:val="008B7EF4"/>
    <w:rsid w:val="008E2D0C"/>
    <w:rsid w:val="009919A3"/>
    <w:rsid w:val="00D100E6"/>
    <w:rsid w:val="00D90075"/>
    <w:rsid w:val="00E43155"/>
    <w:rsid w:val="00E967C9"/>
    <w:rsid w:val="00EA4FF1"/>
    <w:rsid w:val="00FE3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6F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2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32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2F6"/>
  </w:style>
  <w:style w:type="paragraph" w:styleId="Footer">
    <w:name w:val="footer"/>
    <w:basedOn w:val="Normal"/>
    <w:link w:val="FooterChar"/>
    <w:uiPriority w:val="99"/>
    <w:unhideWhenUsed/>
    <w:rsid w:val="00FE32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2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2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32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2F6"/>
  </w:style>
  <w:style w:type="paragraph" w:styleId="Footer">
    <w:name w:val="footer"/>
    <w:basedOn w:val="Normal"/>
    <w:link w:val="FooterChar"/>
    <w:uiPriority w:val="99"/>
    <w:unhideWhenUsed/>
    <w:rsid w:val="00FE32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2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403</Words>
  <Characters>2299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2021-02-08T02:04:00Z</dcterms:created>
  <dcterms:modified xsi:type="dcterms:W3CDTF">2021-02-08T02:04:00Z</dcterms:modified>
</cp:coreProperties>
</file>