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74F39" w14:textId="77777777" w:rsidR="00A13075" w:rsidRDefault="00A13075">
      <w:r w:rsidRPr="00644104">
        <w:rPr>
          <w:b/>
        </w:rPr>
        <w:t>Mattel Financial Analysis</w:t>
      </w:r>
      <w:r w:rsidR="00AF481C">
        <w:rPr>
          <w:b/>
        </w:rPr>
        <w:t xml:space="preserve"> </w:t>
      </w:r>
      <w:proofErr w:type="gramStart"/>
      <w:r w:rsidR="00AF481C">
        <w:rPr>
          <w:b/>
        </w:rPr>
        <w:t xml:space="preserve">-  </w:t>
      </w:r>
      <w:r>
        <w:t>The</w:t>
      </w:r>
      <w:proofErr w:type="gramEnd"/>
      <w:r>
        <w:t xml:space="preserve"> purpose of this exercise is to familiarize you with </w:t>
      </w:r>
      <w:r w:rsidR="00AF481C">
        <w:t>a public company’s</w:t>
      </w:r>
      <w:r>
        <w:t xml:space="preserve"> financial statements.  We are going to examine Mattel’s 10K, which is included with the company’s annual report.  For the differences between the 10K and the annual report</w:t>
      </w:r>
      <w:r w:rsidR="00AF481C">
        <w:t xml:space="preserve"> you may want to read this:</w:t>
      </w:r>
      <w:r>
        <w:t xml:space="preserve">  </w:t>
      </w:r>
      <w:hyperlink r:id="rId4" w:history="1">
        <w:r>
          <w:rPr>
            <w:rStyle w:val="Hyperlink"/>
          </w:rPr>
          <w:t>https://www.investopedia.com/articles/basics/10/efficiently-read-annual-report.asp</w:t>
        </w:r>
      </w:hyperlink>
    </w:p>
    <w:p w14:paraId="3A8708C9" w14:textId="1FF3377E" w:rsidR="00A13075" w:rsidRDefault="00AF481C">
      <w:r>
        <w:t xml:space="preserve">Go to Mattel.com, </w:t>
      </w:r>
      <w:r w:rsidR="00A13075">
        <w:t xml:space="preserve">select About Us, then Investors, then Financial Information.  </w:t>
      </w:r>
      <w:r w:rsidR="005A7E52">
        <w:t xml:space="preserve">Click on Annual Reports, </w:t>
      </w:r>
      <w:r w:rsidR="004238F1">
        <w:t>and</w:t>
      </w:r>
      <w:r w:rsidR="005A7E52">
        <w:t xml:space="preserve"> open the 2019</w:t>
      </w:r>
      <w:r w:rsidR="00A13075">
        <w:t xml:space="preserve"> annual report</w:t>
      </w:r>
      <w:r>
        <w:t xml:space="preserve"> and </w:t>
      </w:r>
      <w:r w:rsidR="00A13075">
        <w:t>answer the following questions:</w:t>
      </w:r>
    </w:p>
    <w:p w14:paraId="778CE955" w14:textId="3FAA9B89" w:rsidR="00A13075" w:rsidRDefault="00A13075">
      <w:r>
        <w:t xml:space="preserve">Who is Mattel’s auditor? </w:t>
      </w:r>
      <w:r w:rsidR="00CD31C5">
        <w:t xml:space="preserve"> </w:t>
      </w:r>
      <w:bookmarkStart w:id="0" w:name="_GoBack"/>
      <w:bookmarkEnd w:id="0"/>
      <w:r>
        <w:t xml:space="preserve">Does the auditing firm believe that Mattel has presented the financial statements fairly? </w:t>
      </w:r>
      <w:r w:rsidR="00CD31C5">
        <w:t xml:space="preserve"> </w:t>
      </w:r>
    </w:p>
    <w:p w14:paraId="00D22062" w14:textId="6750EFD8" w:rsidR="00A13075" w:rsidRDefault="00A13075">
      <w:r>
        <w:t xml:space="preserve">Mattel </w:t>
      </w:r>
      <w:r w:rsidR="00A9702E">
        <w:t>reports its revenues in four toy categories</w:t>
      </w:r>
      <w:r>
        <w:t xml:space="preserve">.  </w:t>
      </w:r>
      <w:r w:rsidR="00A9702E">
        <w:t xml:space="preserve">Which category had the largest revenues in 2019, and what was the revenue amount?  </w:t>
      </w:r>
      <w:r>
        <w:t xml:space="preserve"> </w:t>
      </w:r>
    </w:p>
    <w:p w14:paraId="52E3B181" w14:textId="2E71A15E" w:rsidR="00E97D30" w:rsidRPr="00E97D30" w:rsidRDefault="00A13075" w:rsidP="00E97D30">
      <w:pPr>
        <w:rPr>
          <w:b/>
          <w:bCs/>
        </w:rPr>
      </w:pPr>
      <w:r>
        <w:t xml:space="preserve">Which </w:t>
      </w:r>
      <w:r w:rsidR="00A9702E">
        <w:t xml:space="preserve">category had the largest percentage decline in revenues in 2019? And by what percentage? </w:t>
      </w:r>
      <w:r w:rsidR="00E97D30">
        <w:t xml:space="preserve">  </w:t>
      </w:r>
    </w:p>
    <w:p w14:paraId="29338041" w14:textId="36B535E0" w:rsidR="00A13075" w:rsidRPr="00E97D30" w:rsidRDefault="00A13075">
      <w:pPr>
        <w:rPr>
          <w:b/>
          <w:bCs/>
        </w:rPr>
      </w:pPr>
      <w:r>
        <w:t xml:space="preserve">Which </w:t>
      </w:r>
      <w:r w:rsidR="00A9702E">
        <w:t xml:space="preserve">category </w:t>
      </w:r>
      <w:r w:rsidR="004238F1">
        <w:t xml:space="preserve">had </w:t>
      </w:r>
      <w:r w:rsidR="00A9702E">
        <w:t>t</w:t>
      </w:r>
      <w:r>
        <w:t xml:space="preserve">he largest </w:t>
      </w:r>
      <w:r w:rsidR="00A9702E">
        <w:t xml:space="preserve">revenue </w:t>
      </w:r>
      <w:r>
        <w:t xml:space="preserve">increase </w:t>
      </w:r>
      <w:r w:rsidR="00A9702E">
        <w:t xml:space="preserve">in 2019 </w:t>
      </w:r>
      <w:r>
        <w:t>and what percentage was it</w:t>
      </w:r>
      <w:r w:rsidR="00E97D30">
        <w:t xml:space="preserve">?  </w:t>
      </w:r>
    </w:p>
    <w:p w14:paraId="1595BCB4" w14:textId="6DCC149B" w:rsidR="00E97D30" w:rsidRPr="00E97D30" w:rsidRDefault="00E97D30">
      <w:pPr>
        <w:rPr>
          <w:b/>
          <w:bCs/>
        </w:rPr>
      </w:pPr>
      <w:r>
        <w:t>Overall Barbie comprises what proportion of 2019 sales?  (You need to do the math</w:t>
      </w:r>
      <w:r w:rsidR="00E815BC">
        <w:t>.</w:t>
      </w:r>
      <w:r>
        <w:t xml:space="preserve">)  </w:t>
      </w:r>
    </w:p>
    <w:p w14:paraId="28B44105" w14:textId="493F6C01" w:rsidR="00644104" w:rsidRDefault="00644104">
      <w:r>
        <w:t xml:space="preserve">Mattel’s largest customers </w:t>
      </w:r>
      <w:r w:rsidR="00E97D30">
        <w:t xml:space="preserve">in 2019 were </w:t>
      </w:r>
      <w:r>
        <w:t>Walmart and Target.  I</w:t>
      </w:r>
      <w:r w:rsidR="00AF481C">
        <w:t>n</w:t>
      </w:r>
      <w:r>
        <w:t xml:space="preserve"> 201</w:t>
      </w:r>
      <w:r w:rsidR="00E97D30">
        <w:t>9</w:t>
      </w:r>
      <w:r>
        <w:t xml:space="preserve"> they accounted for </w:t>
      </w:r>
      <w:r w:rsidR="00E97D30">
        <w:t xml:space="preserve">what percentage of sales in total? </w:t>
      </w:r>
    </w:p>
    <w:p w14:paraId="262F32D6" w14:textId="211F3935" w:rsidR="00644104" w:rsidRDefault="00644104">
      <w:r>
        <w:t>Mattel sells its products all over the world.  What percentage of net sales were f</w:t>
      </w:r>
      <w:r w:rsidR="00AF481C">
        <w:t>ro</w:t>
      </w:r>
      <w:r>
        <w:t>m the international segment in 201</w:t>
      </w:r>
      <w:r w:rsidR="00E97D30">
        <w:t>9</w:t>
      </w:r>
      <w:r>
        <w:t xml:space="preserve">? </w:t>
      </w:r>
      <w:r w:rsidR="00E97D30">
        <w:t xml:space="preserve">  </w:t>
      </w:r>
    </w:p>
    <w:p w14:paraId="29D7F966" w14:textId="44930304" w:rsidR="00E815BC" w:rsidRDefault="00E815BC">
      <w:r>
        <w:t xml:space="preserve">Mattel owns principal manufacturing facilities in which four foreign countries? </w:t>
      </w:r>
    </w:p>
    <w:p w14:paraId="540A295D" w14:textId="56E78EA3" w:rsidR="00E815BC" w:rsidRPr="00E815BC" w:rsidRDefault="00E97D30">
      <w:pPr>
        <w:rPr>
          <w:b/>
          <w:bCs/>
        </w:rPr>
      </w:pPr>
      <w:r>
        <w:t xml:space="preserve">Mattel cites </w:t>
      </w:r>
      <w:r w:rsidR="00E815BC">
        <w:t>several</w:t>
      </w:r>
      <w:r>
        <w:t xml:space="preserve"> risk factors to its business including the potential loss of licenses</w:t>
      </w:r>
      <w:r w:rsidR="00E815BC">
        <w:t xml:space="preserve">.  In March 2020 Mattel lost the license to produce action figures based on what brand?  </w:t>
      </w:r>
    </w:p>
    <w:p w14:paraId="64585078" w14:textId="2788FCA7" w:rsidR="00E815BC" w:rsidRDefault="00E815BC">
      <w:pPr>
        <w:rPr>
          <w:b/>
          <w:bCs/>
        </w:rPr>
      </w:pPr>
      <w:r>
        <w:t xml:space="preserve">Chapter Twelve discusses Vertical Percentage analysis.  Look at Item 6 on page 27 of the 10 K, Selected Financial Data.  </w:t>
      </w:r>
      <w:r w:rsidR="00E52A00">
        <w:t xml:space="preserve">  You can see Gross profit and Operating Income as a percentage of sales for </w:t>
      </w:r>
      <w:r w:rsidR="00C27EDD">
        <w:t>M</w:t>
      </w:r>
      <w:r w:rsidR="00E52A00">
        <w:t>attel from 2015 through 2019.  Has the gross profit margin (</w:t>
      </w:r>
      <w:r w:rsidR="004238F1">
        <w:t>g</w:t>
      </w:r>
      <w:r w:rsidR="00E52A00">
        <w:t xml:space="preserve">ross profit as a percentage of sales) improved or worsened during that time period?   </w:t>
      </w:r>
    </w:p>
    <w:p w14:paraId="6DA59B1C" w14:textId="23A27E6C" w:rsidR="00C27EDD" w:rsidRPr="00C27EDD" w:rsidRDefault="00C27EDD">
      <w:r w:rsidRPr="00C27EDD">
        <w:t>What was Mattel’s’ net profit margin in 2019?</w:t>
      </w:r>
      <w:r>
        <w:t xml:space="preserve"> </w:t>
      </w:r>
    </w:p>
    <w:p w14:paraId="5F5C1558" w14:textId="7338E593" w:rsidR="00E52A00" w:rsidRDefault="00E52A00">
      <w:r>
        <w:t xml:space="preserve">Your textbook also provides information on several other ratios.  What was Mattel’s return on assets in 2019?  You will need to calculate this based on data in Item 6.  Note net profit is the same as net income, and it could be a net loss.  </w:t>
      </w:r>
    </w:p>
    <w:p w14:paraId="760BC98C" w14:textId="68CC1AC8" w:rsidR="00C27EDD" w:rsidRDefault="00C27EDD">
      <w:pPr>
        <w:rPr>
          <w:b/>
          <w:bCs/>
        </w:rPr>
      </w:pPr>
      <w:r>
        <w:t xml:space="preserve">Now calculate Mattel’s debt to equity ratio.  You can calculate total debt using the data in Item 6 as well.  A company’s assets must equal the total of their liabilities and stockholder’s equity.  We can see the total assets in Item 6, and we can see the Total Stockholders Equity.  If we subtract the stockholder’s equity ($491,714) from the assets ($5,325,226) we get total debt ($4,833,512).  Now calculate the debt to equity ratio for 2019: </w:t>
      </w:r>
    </w:p>
    <w:p w14:paraId="6C3788C5" w14:textId="0EFE6BDE" w:rsidR="00A13075" w:rsidRDefault="00B87BEA" w:rsidP="00B87BEA">
      <w:r>
        <w:t xml:space="preserve">Now that you have looked at profitability (the gross margin and net profit margin), management effectiveness (the return on assets) and financial condition (the debt to equity ratio), would you buy Mattel stock?  </w:t>
      </w:r>
      <w:r w:rsidR="00AF481C">
        <w:t xml:space="preserve"> </w:t>
      </w:r>
    </w:p>
    <w:sectPr w:rsidR="00A130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075"/>
    <w:rsid w:val="00167285"/>
    <w:rsid w:val="002F38BE"/>
    <w:rsid w:val="004238F1"/>
    <w:rsid w:val="004B5E8B"/>
    <w:rsid w:val="005A7E52"/>
    <w:rsid w:val="00644104"/>
    <w:rsid w:val="00A13075"/>
    <w:rsid w:val="00A9702E"/>
    <w:rsid w:val="00AF481C"/>
    <w:rsid w:val="00B20E9B"/>
    <w:rsid w:val="00B87BEA"/>
    <w:rsid w:val="00C27EDD"/>
    <w:rsid w:val="00CD31C5"/>
    <w:rsid w:val="00E52A00"/>
    <w:rsid w:val="00E815BC"/>
    <w:rsid w:val="00E97D30"/>
    <w:rsid w:val="00F04F01"/>
    <w:rsid w:val="00F25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78A0C"/>
  <w15:chartTrackingRefBased/>
  <w15:docId w15:val="{B106F5D4-1CE0-40D7-B57C-3299F9DEE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130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nvestopedia.com/articles/basics/10/efficiently-read-annual-report.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Conway</dc:creator>
  <cp:keywords/>
  <dc:description/>
  <cp:lastModifiedBy> </cp:lastModifiedBy>
  <cp:revision>2</cp:revision>
  <dcterms:created xsi:type="dcterms:W3CDTF">2020-06-18T16:28:00Z</dcterms:created>
  <dcterms:modified xsi:type="dcterms:W3CDTF">2020-06-18T16:28:00Z</dcterms:modified>
</cp:coreProperties>
</file>