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255" w:rsidRPr="00E95802" w:rsidRDefault="009D0255" w:rsidP="00766A4E">
      <w:pPr>
        <w:spacing w:after="0" w:line="480" w:lineRule="auto"/>
        <w:ind w:firstLine="720"/>
        <w:contextualSpacing/>
        <w:rPr>
          <w:rFonts w:ascii="Times New Roman" w:hAnsi="Times New Roman" w:cs="Times New Roman"/>
          <w:sz w:val="24"/>
        </w:rPr>
      </w:pPr>
      <w:r w:rsidRPr="00E95802">
        <w:rPr>
          <w:rFonts w:ascii="Times New Roman" w:hAnsi="Times New Roman" w:cs="Times New Roman"/>
          <w:sz w:val="24"/>
        </w:rPr>
        <w:t xml:space="preserve">The entry of new workers into an organization creates hype within the existing workers that sometimes decides the productivity and efficiency of the new workers. There are three parties involved in this process, the management of the organization, the existing employees and the new employee. The most anxious party is always the new employee because he or she has no idea of the awaiting reception. In some instances, the new worker receives a dull or discriminative reception, and he or she quit the job within the first month. One of the most critical factors that organizations should </w:t>
      </w:r>
      <w:bookmarkStart w:id="0" w:name="_GoBack"/>
      <w:bookmarkEnd w:id="0"/>
      <w:r w:rsidRPr="00E95802">
        <w:rPr>
          <w:rFonts w:ascii="Times New Roman" w:hAnsi="Times New Roman" w:cs="Times New Roman"/>
          <w:sz w:val="24"/>
        </w:rPr>
        <w:t xml:space="preserve">consider before allowing a new employee to work in the system is induction or orientation. The productivity of the new employee may be assessed during the first month to ensure that he or she has no pressures of coping up with the environment. An experienced employee must be assigned to the new employee to teach him the processes and practices of the new job. </w:t>
      </w:r>
    </w:p>
    <w:p w:rsidR="009E3977" w:rsidRPr="00E95802" w:rsidRDefault="009D0255" w:rsidP="00766A4E">
      <w:pPr>
        <w:spacing w:after="0" w:line="480" w:lineRule="auto"/>
        <w:ind w:firstLine="720"/>
        <w:contextualSpacing/>
        <w:rPr>
          <w:rFonts w:ascii="Times New Roman" w:hAnsi="Times New Roman" w:cs="Times New Roman"/>
          <w:sz w:val="24"/>
        </w:rPr>
      </w:pPr>
      <w:r w:rsidRPr="00E95802">
        <w:rPr>
          <w:rFonts w:ascii="Times New Roman" w:hAnsi="Times New Roman" w:cs="Times New Roman"/>
          <w:sz w:val="24"/>
        </w:rPr>
        <w:t>In the socialization process, the new employee always takes the back seat, hoping that people will receive him or her warmly. If the expectation is not met, then he or she begins having a negative attitude of the organization, and without proper assessment, measure, the productivity or the efficiency of the new employee drops significantly. This article in analysis describes this process as a curve. It unveils the point that the reception of a new worker in the first month after orientation always sets the foundation to productivity. The authors propose the allocation of adequate resources like time and finance to train the worker in a social environment before assessing his or her productivity.</w:t>
      </w:r>
    </w:p>
    <w:p w:rsidR="00766A4E" w:rsidRDefault="00766A4E">
      <w:pPr>
        <w:rPr>
          <w:rFonts w:ascii="Times New Roman" w:hAnsi="Times New Roman" w:cs="Times New Roman"/>
          <w:sz w:val="24"/>
        </w:rPr>
      </w:pPr>
      <w:r>
        <w:rPr>
          <w:rFonts w:ascii="Times New Roman" w:hAnsi="Times New Roman" w:cs="Times New Roman"/>
          <w:sz w:val="24"/>
        </w:rPr>
        <w:br w:type="page"/>
      </w:r>
    </w:p>
    <w:p w:rsidR="009D0255" w:rsidRPr="00E95802" w:rsidRDefault="009D0255" w:rsidP="00E95802">
      <w:pPr>
        <w:spacing w:line="480" w:lineRule="auto"/>
        <w:rPr>
          <w:rFonts w:ascii="Times New Roman" w:hAnsi="Times New Roman" w:cs="Times New Roman"/>
          <w:sz w:val="24"/>
        </w:rPr>
      </w:pPr>
      <w:r w:rsidRPr="00E95802">
        <w:rPr>
          <w:rFonts w:ascii="Times New Roman" w:hAnsi="Times New Roman" w:cs="Times New Roman"/>
          <w:sz w:val="24"/>
        </w:rPr>
        <w:lastRenderedPageBreak/>
        <w:t>Reference</w:t>
      </w:r>
    </w:p>
    <w:p w:rsidR="009D0255" w:rsidRPr="00E95802" w:rsidRDefault="009D0255" w:rsidP="00E95802">
      <w:pPr>
        <w:spacing w:line="480" w:lineRule="auto"/>
        <w:rPr>
          <w:rFonts w:ascii="Times New Roman" w:hAnsi="Times New Roman" w:cs="Times New Roman"/>
          <w:sz w:val="24"/>
        </w:rPr>
      </w:pPr>
      <w:r w:rsidRPr="00E95802">
        <w:rPr>
          <w:rFonts w:ascii="Times New Roman" w:hAnsi="Times New Roman" w:cs="Times New Roman"/>
          <w:sz w:val="24"/>
        </w:rPr>
        <w:t xml:space="preserve">Saks, A. M., &amp; </w:t>
      </w:r>
      <w:proofErr w:type="spellStart"/>
      <w:r w:rsidRPr="00E95802">
        <w:rPr>
          <w:rFonts w:ascii="Times New Roman" w:hAnsi="Times New Roman" w:cs="Times New Roman"/>
          <w:sz w:val="24"/>
        </w:rPr>
        <w:t>Gruman</w:t>
      </w:r>
      <w:proofErr w:type="spellEnd"/>
      <w:r w:rsidRPr="00E95802">
        <w:rPr>
          <w:rFonts w:ascii="Times New Roman" w:hAnsi="Times New Roman" w:cs="Times New Roman"/>
          <w:sz w:val="24"/>
        </w:rPr>
        <w:t xml:space="preserve">, J. A. (2018). Socialization resources theory and newcomers’ work engagement: A new pathway to newcomer socialization. Career Development International, 23(1), 12-32. Retrieved from: </w:t>
      </w:r>
      <w:r w:rsidR="006D4682" w:rsidRPr="00E95802">
        <w:rPr>
          <w:rFonts w:ascii="Times New Roman" w:hAnsi="Times New Roman" w:cs="Times New Roman"/>
          <w:sz w:val="24"/>
        </w:rPr>
        <w:t>https://www.emerald.com/insight/content/doi/10.1108/CDI-12-2016-0214/full/html</w:t>
      </w:r>
    </w:p>
    <w:sectPr w:rsidR="009D0255" w:rsidRPr="00E958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977"/>
    <w:rsid w:val="00462C81"/>
    <w:rsid w:val="006247B7"/>
    <w:rsid w:val="006D4682"/>
    <w:rsid w:val="00766A4E"/>
    <w:rsid w:val="009D0255"/>
    <w:rsid w:val="009E3977"/>
    <w:rsid w:val="00B77511"/>
    <w:rsid w:val="00DF6E06"/>
    <w:rsid w:val="00E95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2019-10-16T03:22:00Z</dcterms:created>
  <dcterms:modified xsi:type="dcterms:W3CDTF">2019-10-16T03:22:00Z</dcterms:modified>
</cp:coreProperties>
</file>