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4EB1" w:rsidRDefault="0090008A" w:rsidP="005F4EB1">
      <w:pPr>
        <w:spacing w:after="0"/>
        <w:rPr>
          <w:rFonts w:ascii="Times New Roman" w:hAnsi="Times New Roman" w:cs="Times New Roman"/>
          <w:b/>
          <w:sz w:val="24"/>
          <w:szCs w:val="24"/>
        </w:rPr>
      </w:pPr>
      <w:r>
        <w:rPr>
          <w:rFonts w:ascii="Times New Roman" w:hAnsi="Times New Roman" w:cs="Times New Roman"/>
          <w:b/>
          <w:sz w:val="24"/>
          <w:szCs w:val="24"/>
        </w:rPr>
        <w:t>Meteo 3</w:t>
      </w:r>
      <w:r w:rsidR="00CF0C96">
        <w:rPr>
          <w:rFonts w:ascii="Times New Roman" w:hAnsi="Times New Roman" w:cs="Times New Roman"/>
          <w:b/>
          <w:sz w:val="24"/>
          <w:szCs w:val="24"/>
        </w:rPr>
        <w:t>, Lab 7</w:t>
      </w:r>
      <w:r w:rsidR="00CF0C96">
        <w:rPr>
          <w:rFonts w:ascii="Times New Roman" w:hAnsi="Times New Roman" w:cs="Times New Roman"/>
          <w:b/>
          <w:sz w:val="24"/>
          <w:szCs w:val="24"/>
        </w:rPr>
        <w:tab/>
        <w:t xml:space="preserve">     Due: Friday, Oct 19</w:t>
      </w:r>
      <w:r>
        <w:rPr>
          <w:rFonts w:ascii="Times New Roman" w:hAnsi="Times New Roman" w:cs="Times New Roman"/>
          <w:b/>
          <w:sz w:val="24"/>
          <w:szCs w:val="24"/>
        </w:rPr>
        <w:t>, 12:20pm, 109 Walker</w:t>
      </w:r>
      <w:r>
        <w:rPr>
          <w:rFonts w:ascii="Times New Roman" w:hAnsi="Times New Roman" w:cs="Times New Roman"/>
          <w:b/>
          <w:sz w:val="24"/>
          <w:szCs w:val="24"/>
        </w:rPr>
        <w:tab/>
      </w:r>
      <w:r>
        <w:rPr>
          <w:rFonts w:ascii="Times New Roman" w:hAnsi="Times New Roman" w:cs="Times New Roman"/>
          <w:b/>
          <w:sz w:val="24"/>
          <w:szCs w:val="24"/>
        </w:rPr>
        <w:tab/>
      </w:r>
      <w:r w:rsidR="009E7EEA">
        <w:rPr>
          <w:rFonts w:ascii="Times New Roman" w:hAnsi="Times New Roman" w:cs="Times New Roman"/>
          <w:b/>
          <w:sz w:val="24"/>
          <w:szCs w:val="24"/>
        </w:rPr>
        <w:t>Name___________________</w:t>
      </w:r>
    </w:p>
    <w:p w:rsidR="005F4EB1" w:rsidRDefault="005F4EB1" w:rsidP="005F4EB1">
      <w:pPr>
        <w:spacing w:after="0"/>
        <w:rPr>
          <w:rFonts w:ascii="Times New Roman" w:hAnsi="Times New Roman" w:cs="Times New Roman"/>
          <w:b/>
          <w:sz w:val="24"/>
          <w:szCs w:val="24"/>
        </w:rPr>
      </w:pPr>
    </w:p>
    <w:p w:rsidR="00CF0C96" w:rsidRPr="00CF0C96" w:rsidRDefault="00CF0C96" w:rsidP="00CF0C96">
      <w:pPr>
        <w:rPr>
          <w:rFonts w:ascii="Times New Roman" w:eastAsia="Times New Roman" w:hAnsi="Times New Roman" w:cs="Times New Roman"/>
          <w:sz w:val="24"/>
          <w:szCs w:val="24"/>
        </w:rPr>
      </w:pPr>
      <w:r>
        <w:rPr>
          <w:rFonts w:ascii="Arial" w:eastAsia="Times New Roman" w:hAnsi="Arial" w:cs="Arial"/>
          <w:b/>
          <w:color w:val="2A2A2A"/>
          <w:sz w:val="25"/>
          <w:szCs w:val="25"/>
          <w:shd w:val="clear" w:color="auto" w:fill="FFFFFF"/>
        </w:rPr>
        <w:t>9.3</w:t>
      </w:r>
      <w:r w:rsidR="0057603B">
        <w:rPr>
          <w:rFonts w:ascii="Arial" w:eastAsia="Times New Roman" w:hAnsi="Arial" w:cs="Arial"/>
          <w:b/>
          <w:color w:val="2A2A2A"/>
          <w:sz w:val="25"/>
          <w:szCs w:val="25"/>
          <w:shd w:val="clear" w:color="auto" w:fill="FFFFFF"/>
        </w:rPr>
        <w:tab/>
      </w:r>
      <w:r w:rsidRPr="00CF0C96">
        <w:rPr>
          <w:rFonts w:ascii="Arial" w:eastAsia="Times New Roman" w:hAnsi="Arial" w:cs="Arial"/>
          <w:color w:val="2A2A2A"/>
          <w:sz w:val="25"/>
          <w:szCs w:val="25"/>
          <w:shd w:val="clear" w:color="auto" w:fill="FFFFFF"/>
        </w:rPr>
        <w:t>In the table below, you are given the average number of days that a thunderstorm occurs each month at the San Francisco International Airport.</w:t>
      </w:r>
    </w:p>
    <w:tbl>
      <w:tblPr>
        <w:tblW w:w="10500" w:type="dxa"/>
        <w:tblCellSpacing w:w="0" w:type="dxa"/>
        <w:shd w:val="clear" w:color="auto" w:fill="FFFFFF"/>
        <w:tblCellMar>
          <w:left w:w="0" w:type="dxa"/>
          <w:right w:w="0" w:type="dxa"/>
        </w:tblCellMar>
        <w:tblLook w:val="04A0" w:firstRow="1" w:lastRow="0" w:firstColumn="1" w:lastColumn="0" w:noHBand="0" w:noVBand="1"/>
      </w:tblPr>
      <w:tblGrid>
        <w:gridCol w:w="687"/>
        <w:gridCol w:w="701"/>
        <w:gridCol w:w="1038"/>
        <w:gridCol w:w="845"/>
        <w:gridCol w:w="750"/>
        <w:gridCol w:w="862"/>
        <w:gridCol w:w="766"/>
        <w:gridCol w:w="750"/>
        <w:gridCol w:w="814"/>
        <w:gridCol w:w="670"/>
        <w:gridCol w:w="734"/>
        <w:gridCol w:w="717"/>
        <w:gridCol w:w="1166"/>
      </w:tblGrid>
      <w:tr w:rsidR="00CF0C96" w:rsidRPr="00CF0C96" w:rsidTr="00CF0C96">
        <w:trPr>
          <w:tblHeader/>
          <w:tblCellSpacing w:w="0" w:type="dxa"/>
        </w:trPr>
        <w:tc>
          <w:tcPr>
            <w:tcW w:w="0" w:type="auto"/>
            <w:shd w:val="clear" w:color="auto" w:fill="FFFFFF"/>
            <w:tcMar>
              <w:top w:w="75" w:type="dxa"/>
              <w:left w:w="75" w:type="dxa"/>
              <w:bottom w:w="75" w:type="dxa"/>
              <w:right w:w="75" w:type="dxa"/>
            </w:tcMar>
            <w:vAlign w:val="center"/>
            <w:hideMark/>
          </w:tcPr>
          <w:p w:rsidR="00CF0C96" w:rsidRPr="00CF0C96" w:rsidRDefault="00CF0C96" w:rsidP="00CF0C96">
            <w:pPr>
              <w:spacing w:after="0" w:line="287" w:lineRule="atLeast"/>
              <w:jc w:val="center"/>
              <w:rPr>
                <w:rFonts w:ascii="Arial" w:eastAsia="Times New Roman" w:hAnsi="Arial" w:cs="Arial"/>
                <w:b/>
                <w:bCs/>
                <w:color w:val="2F354B"/>
                <w:sz w:val="23"/>
                <w:szCs w:val="23"/>
              </w:rPr>
            </w:pPr>
            <w:r w:rsidRPr="00CF0C96">
              <w:rPr>
                <w:rFonts w:ascii="Arial" w:eastAsia="Times New Roman" w:hAnsi="Arial" w:cs="Arial"/>
                <w:b/>
                <w:bCs/>
                <w:color w:val="2F354B"/>
                <w:sz w:val="23"/>
                <w:szCs w:val="23"/>
              </w:rPr>
              <w:t>Jan</w:t>
            </w:r>
          </w:p>
        </w:tc>
        <w:tc>
          <w:tcPr>
            <w:tcW w:w="0" w:type="auto"/>
            <w:shd w:val="clear" w:color="auto" w:fill="FFFFFF"/>
            <w:tcMar>
              <w:top w:w="75" w:type="dxa"/>
              <w:left w:w="75" w:type="dxa"/>
              <w:bottom w:w="75" w:type="dxa"/>
              <w:right w:w="75" w:type="dxa"/>
            </w:tcMar>
            <w:vAlign w:val="center"/>
            <w:hideMark/>
          </w:tcPr>
          <w:p w:rsidR="00CF0C96" w:rsidRPr="00CF0C96" w:rsidRDefault="00CF0C96" w:rsidP="00CF0C96">
            <w:pPr>
              <w:spacing w:after="0" w:line="287" w:lineRule="atLeast"/>
              <w:jc w:val="center"/>
              <w:rPr>
                <w:rFonts w:ascii="Arial" w:eastAsia="Times New Roman" w:hAnsi="Arial" w:cs="Arial"/>
                <w:b/>
                <w:bCs/>
                <w:color w:val="2F354B"/>
                <w:sz w:val="23"/>
                <w:szCs w:val="23"/>
              </w:rPr>
            </w:pPr>
            <w:r w:rsidRPr="00CF0C96">
              <w:rPr>
                <w:rFonts w:ascii="Arial" w:eastAsia="Times New Roman" w:hAnsi="Arial" w:cs="Arial"/>
                <w:b/>
                <w:bCs/>
                <w:color w:val="2F354B"/>
                <w:sz w:val="23"/>
                <w:szCs w:val="23"/>
              </w:rPr>
              <w:t>Feb</w:t>
            </w:r>
          </w:p>
        </w:tc>
        <w:tc>
          <w:tcPr>
            <w:tcW w:w="0" w:type="auto"/>
            <w:shd w:val="clear" w:color="auto" w:fill="FFFFFF"/>
            <w:tcMar>
              <w:top w:w="75" w:type="dxa"/>
              <w:left w:w="75" w:type="dxa"/>
              <w:bottom w:w="75" w:type="dxa"/>
              <w:right w:w="75" w:type="dxa"/>
            </w:tcMar>
            <w:vAlign w:val="center"/>
            <w:hideMark/>
          </w:tcPr>
          <w:p w:rsidR="00CF0C96" w:rsidRPr="00CF0C96" w:rsidRDefault="00CF0C96" w:rsidP="00CF0C96">
            <w:pPr>
              <w:spacing w:after="0" w:line="287" w:lineRule="atLeast"/>
              <w:jc w:val="center"/>
              <w:rPr>
                <w:rFonts w:ascii="Arial" w:eastAsia="Times New Roman" w:hAnsi="Arial" w:cs="Arial"/>
                <w:b/>
                <w:bCs/>
                <w:color w:val="2F354B"/>
                <w:sz w:val="23"/>
                <w:szCs w:val="23"/>
              </w:rPr>
            </w:pPr>
            <w:r w:rsidRPr="00CF0C96">
              <w:rPr>
                <w:rFonts w:ascii="Arial" w:eastAsia="Times New Roman" w:hAnsi="Arial" w:cs="Arial"/>
                <w:b/>
                <w:bCs/>
                <w:color w:val="2F354B"/>
                <w:sz w:val="23"/>
                <w:szCs w:val="23"/>
              </w:rPr>
              <w:t>March</w:t>
            </w:r>
          </w:p>
        </w:tc>
        <w:tc>
          <w:tcPr>
            <w:tcW w:w="0" w:type="auto"/>
            <w:shd w:val="clear" w:color="auto" w:fill="FFFFFF"/>
            <w:tcMar>
              <w:top w:w="75" w:type="dxa"/>
              <w:left w:w="75" w:type="dxa"/>
              <w:bottom w:w="75" w:type="dxa"/>
              <w:right w:w="75" w:type="dxa"/>
            </w:tcMar>
            <w:vAlign w:val="center"/>
            <w:hideMark/>
          </w:tcPr>
          <w:p w:rsidR="00CF0C96" w:rsidRPr="00CF0C96" w:rsidRDefault="00CF0C96" w:rsidP="00CF0C96">
            <w:pPr>
              <w:spacing w:after="0" w:line="287" w:lineRule="atLeast"/>
              <w:jc w:val="center"/>
              <w:rPr>
                <w:rFonts w:ascii="Arial" w:eastAsia="Times New Roman" w:hAnsi="Arial" w:cs="Arial"/>
                <w:b/>
                <w:bCs/>
                <w:color w:val="2F354B"/>
                <w:sz w:val="23"/>
                <w:szCs w:val="23"/>
              </w:rPr>
            </w:pPr>
            <w:r w:rsidRPr="00CF0C96">
              <w:rPr>
                <w:rFonts w:ascii="Arial" w:eastAsia="Times New Roman" w:hAnsi="Arial" w:cs="Arial"/>
                <w:b/>
                <w:bCs/>
                <w:color w:val="2F354B"/>
                <w:sz w:val="23"/>
                <w:szCs w:val="23"/>
              </w:rPr>
              <w:t>April</w:t>
            </w:r>
          </w:p>
        </w:tc>
        <w:tc>
          <w:tcPr>
            <w:tcW w:w="0" w:type="auto"/>
            <w:shd w:val="clear" w:color="auto" w:fill="FFFFFF"/>
            <w:tcMar>
              <w:top w:w="75" w:type="dxa"/>
              <w:left w:w="75" w:type="dxa"/>
              <w:bottom w:w="75" w:type="dxa"/>
              <w:right w:w="75" w:type="dxa"/>
            </w:tcMar>
            <w:vAlign w:val="center"/>
            <w:hideMark/>
          </w:tcPr>
          <w:p w:rsidR="00CF0C96" w:rsidRPr="00CF0C96" w:rsidRDefault="00CF0C96" w:rsidP="00CF0C96">
            <w:pPr>
              <w:spacing w:after="0" w:line="287" w:lineRule="atLeast"/>
              <w:jc w:val="center"/>
              <w:rPr>
                <w:rFonts w:ascii="Arial" w:eastAsia="Times New Roman" w:hAnsi="Arial" w:cs="Arial"/>
                <w:b/>
                <w:bCs/>
                <w:color w:val="2F354B"/>
                <w:sz w:val="23"/>
                <w:szCs w:val="23"/>
              </w:rPr>
            </w:pPr>
            <w:r w:rsidRPr="00CF0C96">
              <w:rPr>
                <w:rFonts w:ascii="Arial" w:eastAsia="Times New Roman" w:hAnsi="Arial" w:cs="Arial"/>
                <w:b/>
                <w:bCs/>
                <w:color w:val="2F354B"/>
                <w:sz w:val="23"/>
                <w:szCs w:val="23"/>
              </w:rPr>
              <w:t>May</w:t>
            </w:r>
          </w:p>
        </w:tc>
        <w:tc>
          <w:tcPr>
            <w:tcW w:w="0" w:type="auto"/>
            <w:shd w:val="clear" w:color="auto" w:fill="FFFFFF"/>
            <w:tcMar>
              <w:top w:w="75" w:type="dxa"/>
              <w:left w:w="75" w:type="dxa"/>
              <w:bottom w:w="75" w:type="dxa"/>
              <w:right w:w="75" w:type="dxa"/>
            </w:tcMar>
            <w:vAlign w:val="center"/>
            <w:hideMark/>
          </w:tcPr>
          <w:p w:rsidR="00CF0C96" w:rsidRPr="00CF0C96" w:rsidRDefault="00CF0C96" w:rsidP="00CF0C96">
            <w:pPr>
              <w:spacing w:after="0" w:line="287" w:lineRule="atLeast"/>
              <w:jc w:val="center"/>
              <w:rPr>
                <w:rFonts w:ascii="Arial" w:eastAsia="Times New Roman" w:hAnsi="Arial" w:cs="Arial"/>
                <w:b/>
                <w:bCs/>
                <w:color w:val="2F354B"/>
                <w:sz w:val="23"/>
                <w:szCs w:val="23"/>
              </w:rPr>
            </w:pPr>
            <w:r w:rsidRPr="00CF0C96">
              <w:rPr>
                <w:rFonts w:ascii="Arial" w:eastAsia="Times New Roman" w:hAnsi="Arial" w:cs="Arial"/>
                <w:b/>
                <w:bCs/>
                <w:color w:val="2F354B"/>
                <w:sz w:val="23"/>
                <w:szCs w:val="23"/>
              </w:rPr>
              <w:t>June</w:t>
            </w:r>
          </w:p>
        </w:tc>
        <w:tc>
          <w:tcPr>
            <w:tcW w:w="0" w:type="auto"/>
            <w:shd w:val="clear" w:color="auto" w:fill="FFFFFF"/>
            <w:tcMar>
              <w:top w:w="75" w:type="dxa"/>
              <w:left w:w="75" w:type="dxa"/>
              <w:bottom w:w="75" w:type="dxa"/>
              <w:right w:w="75" w:type="dxa"/>
            </w:tcMar>
            <w:vAlign w:val="center"/>
            <w:hideMark/>
          </w:tcPr>
          <w:p w:rsidR="00CF0C96" w:rsidRPr="00CF0C96" w:rsidRDefault="00CF0C96" w:rsidP="00CF0C96">
            <w:pPr>
              <w:spacing w:after="0" w:line="287" w:lineRule="atLeast"/>
              <w:jc w:val="center"/>
              <w:rPr>
                <w:rFonts w:ascii="Arial" w:eastAsia="Times New Roman" w:hAnsi="Arial" w:cs="Arial"/>
                <w:b/>
                <w:bCs/>
                <w:color w:val="2F354B"/>
                <w:sz w:val="23"/>
                <w:szCs w:val="23"/>
              </w:rPr>
            </w:pPr>
            <w:r w:rsidRPr="00CF0C96">
              <w:rPr>
                <w:rFonts w:ascii="Arial" w:eastAsia="Times New Roman" w:hAnsi="Arial" w:cs="Arial"/>
                <w:b/>
                <w:bCs/>
                <w:color w:val="2F354B"/>
                <w:sz w:val="23"/>
                <w:szCs w:val="23"/>
              </w:rPr>
              <w:t>July</w:t>
            </w:r>
          </w:p>
        </w:tc>
        <w:tc>
          <w:tcPr>
            <w:tcW w:w="0" w:type="auto"/>
            <w:shd w:val="clear" w:color="auto" w:fill="FFFFFF"/>
            <w:tcMar>
              <w:top w:w="75" w:type="dxa"/>
              <w:left w:w="75" w:type="dxa"/>
              <w:bottom w:w="75" w:type="dxa"/>
              <w:right w:w="75" w:type="dxa"/>
            </w:tcMar>
            <w:vAlign w:val="center"/>
            <w:hideMark/>
          </w:tcPr>
          <w:p w:rsidR="00CF0C96" w:rsidRPr="00CF0C96" w:rsidRDefault="00CF0C96" w:rsidP="00CF0C96">
            <w:pPr>
              <w:spacing w:after="0" w:line="287" w:lineRule="atLeast"/>
              <w:jc w:val="center"/>
              <w:rPr>
                <w:rFonts w:ascii="Arial" w:eastAsia="Times New Roman" w:hAnsi="Arial" w:cs="Arial"/>
                <w:b/>
                <w:bCs/>
                <w:color w:val="2F354B"/>
                <w:sz w:val="23"/>
                <w:szCs w:val="23"/>
              </w:rPr>
            </w:pPr>
            <w:r w:rsidRPr="00CF0C96">
              <w:rPr>
                <w:rFonts w:ascii="Arial" w:eastAsia="Times New Roman" w:hAnsi="Arial" w:cs="Arial"/>
                <w:b/>
                <w:bCs/>
                <w:color w:val="2F354B"/>
                <w:sz w:val="23"/>
                <w:szCs w:val="23"/>
              </w:rPr>
              <w:t>Aug</w:t>
            </w:r>
          </w:p>
        </w:tc>
        <w:tc>
          <w:tcPr>
            <w:tcW w:w="0" w:type="auto"/>
            <w:shd w:val="clear" w:color="auto" w:fill="FFFFFF"/>
            <w:tcMar>
              <w:top w:w="75" w:type="dxa"/>
              <w:left w:w="75" w:type="dxa"/>
              <w:bottom w:w="75" w:type="dxa"/>
              <w:right w:w="75" w:type="dxa"/>
            </w:tcMar>
            <w:vAlign w:val="center"/>
            <w:hideMark/>
          </w:tcPr>
          <w:p w:rsidR="00CF0C96" w:rsidRPr="00CF0C96" w:rsidRDefault="00CF0C96" w:rsidP="00CF0C96">
            <w:pPr>
              <w:spacing w:after="0" w:line="287" w:lineRule="atLeast"/>
              <w:jc w:val="center"/>
              <w:rPr>
                <w:rFonts w:ascii="Arial" w:eastAsia="Times New Roman" w:hAnsi="Arial" w:cs="Arial"/>
                <w:b/>
                <w:bCs/>
                <w:color w:val="2F354B"/>
                <w:sz w:val="23"/>
                <w:szCs w:val="23"/>
              </w:rPr>
            </w:pPr>
            <w:r w:rsidRPr="00CF0C96">
              <w:rPr>
                <w:rFonts w:ascii="Arial" w:eastAsia="Times New Roman" w:hAnsi="Arial" w:cs="Arial"/>
                <w:b/>
                <w:bCs/>
                <w:color w:val="2F354B"/>
                <w:sz w:val="23"/>
                <w:szCs w:val="23"/>
              </w:rPr>
              <w:t>Sept</w:t>
            </w:r>
          </w:p>
        </w:tc>
        <w:tc>
          <w:tcPr>
            <w:tcW w:w="0" w:type="auto"/>
            <w:shd w:val="clear" w:color="auto" w:fill="FFFFFF"/>
            <w:tcMar>
              <w:top w:w="75" w:type="dxa"/>
              <w:left w:w="75" w:type="dxa"/>
              <w:bottom w:w="75" w:type="dxa"/>
              <w:right w:w="75" w:type="dxa"/>
            </w:tcMar>
            <w:vAlign w:val="center"/>
            <w:hideMark/>
          </w:tcPr>
          <w:p w:rsidR="00CF0C96" w:rsidRPr="00CF0C96" w:rsidRDefault="00CF0C96" w:rsidP="00CF0C96">
            <w:pPr>
              <w:spacing w:after="0" w:line="287" w:lineRule="atLeast"/>
              <w:jc w:val="center"/>
              <w:rPr>
                <w:rFonts w:ascii="Arial" w:eastAsia="Times New Roman" w:hAnsi="Arial" w:cs="Arial"/>
                <w:b/>
                <w:bCs/>
                <w:color w:val="2F354B"/>
                <w:sz w:val="23"/>
                <w:szCs w:val="23"/>
              </w:rPr>
            </w:pPr>
            <w:r w:rsidRPr="00CF0C96">
              <w:rPr>
                <w:rFonts w:ascii="Arial" w:eastAsia="Times New Roman" w:hAnsi="Arial" w:cs="Arial"/>
                <w:b/>
                <w:bCs/>
                <w:color w:val="2F354B"/>
                <w:sz w:val="23"/>
                <w:szCs w:val="23"/>
              </w:rPr>
              <w:t>Oct</w:t>
            </w:r>
          </w:p>
        </w:tc>
        <w:tc>
          <w:tcPr>
            <w:tcW w:w="0" w:type="auto"/>
            <w:shd w:val="clear" w:color="auto" w:fill="FFFFFF"/>
            <w:tcMar>
              <w:top w:w="75" w:type="dxa"/>
              <w:left w:w="75" w:type="dxa"/>
              <w:bottom w:w="75" w:type="dxa"/>
              <w:right w:w="75" w:type="dxa"/>
            </w:tcMar>
            <w:vAlign w:val="center"/>
            <w:hideMark/>
          </w:tcPr>
          <w:p w:rsidR="00CF0C96" w:rsidRPr="00CF0C96" w:rsidRDefault="00CF0C96" w:rsidP="00CF0C96">
            <w:pPr>
              <w:spacing w:after="0" w:line="287" w:lineRule="atLeast"/>
              <w:jc w:val="center"/>
              <w:rPr>
                <w:rFonts w:ascii="Arial" w:eastAsia="Times New Roman" w:hAnsi="Arial" w:cs="Arial"/>
                <w:b/>
                <w:bCs/>
                <w:color w:val="2F354B"/>
                <w:sz w:val="23"/>
                <w:szCs w:val="23"/>
              </w:rPr>
            </w:pPr>
            <w:r w:rsidRPr="00CF0C96">
              <w:rPr>
                <w:rFonts w:ascii="Arial" w:eastAsia="Times New Roman" w:hAnsi="Arial" w:cs="Arial"/>
                <w:b/>
                <w:bCs/>
                <w:color w:val="2F354B"/>
                <w:sz w:val="23"/>
                <w:szCs w:val="23"/>
              </w:rPr>
              <w:t>Nov</w:t>
            </w:r>
          </w:p>
        </w:tc>
        <w:tc>
          <w:tcPr>
            <w:tcW w:w="0" w:type="auto"/>
            <w:shd w:val="clear" w:color="auto" w:fill="FFFFFF"/>
            <w:tcMar>
              <w:top w:w="75" w:type="dxa"/>
              <w:left w:w="75" w:type="dxa"/>
              <w:bottom w:w="75" w:type="dxa"/>
              <w:right w:w="75" w:type="dxa"/>
            </w:tcMar>
            <w:vAlign w:val="center"/>
            <w:hideMark/>
          </w:tcPr>
          <w:p w:rsidR="00CF0C96" w:rsidRPr="00CF0C96" w:rsidRDefault="00CF0C96" w:rsidP="00CF0C96">
            <w:pPr>
              <w:spacing w:after="0" w:line="287" w:lineRule="atLeast"/>
              <w:jc w:val="center"/>
              <w:rPr>
                <w:rFonts w:ascii="Arial" w:eastAsia="Times New Roman" w:hAnsi="Arial" w:cs="Arial"/>
                <w:b/>
                <w:bCs/>
                <w:color w:val="2F354B"/>
                <w:sz w:val="23"/>
                <w:szCs w:val="23"/>
              </w:rPr>
            </w:pPr>
            <w:r w:rsidRPr="00CF0C96">
              <w:rPr>
                <w:rFonts w:ascii="Arial" w:eastAsia="Times New Roman" w:hAnsi="Arial" w:cs="Arial"/>
                <w:b/>
                <w:bCs/>
                <w:color w:val="2F354B"/>
                <w:sz w:val="23"/>
                <w:szCs w:val="23"/>
              </w:rPr>
              <w:t>Dec</w:t>
            </w:r>
          </w:p>
        </w:tc>
        <w:tc>
          <w:tcPr>
            <w:tcW w:w="0" w:type="auto"/>
            <w:shd w:val="clear" w:color="auto" w:fill="FFFFFF"/>
            <w:tcMar>
              <w:top w:w="75" w:type="dxa"/>
              <w:left w:w="75" w:type="dxa"/>
              <w:bottom w:w="75" w:type="dxa"/>
              <w:right w:w="75" w:type="dxa"/>
            </w:tcMar>
            <w:vAlign w:val="center"/>
            <w:hideMark/>
          </w:tcPr>
          <w:p w:rsidR="00CF0C96" w:rsidRPr="00CF0C96" w:rsidRDefault="00CF0C96" w:rsidP="00CF0C96">
            <w:pPr>
              <w:spacing w:after="0" w:line="287" w:lineRule="atLeast"/>
              <w:jc w:val="center"/>
              <w:rPr>
                <w:rFonts w:ascii="Arial" w:eastAsia="Times New Roman" w:hAnsi="Arial" w:cs="Arial"/>
                <w:b/>
                <w:bCs/>
                <w:color w:val="2F354B"/>
                <w:sz w:val="23"/>
                <w:szCs w:val="23"/>
              </w:rPr>
            </w:pPr>
            <w:r w:rsidRPr="00CF0C96">
              <w:rPr>
                <w:rFonts w:ascii="Arial" w:eastAsia="Times New Roman" w:hAnsi="Arial" w:cs="Arial"/>
                <w:b/>
                <w:bCs/>
                <w:color w:val="2F354B"/>
                <w:sz w:val="23"/>
                <w:szCs w:val="23"/>
              </w:rPr>
              <w:t>Annual</w:t>
            </w:r>
          </w:p>
        </w:tc>
      </w:tr>
      <w:tr w:rsidR="00CF0C96" w:rsidRPr="00CF0C96" w:rsidTr="00CF0C96">
        <w:trPr>
          <w:tblCellSpacing w:w="0" w:type="dxa"/>
        </w:trPr>
        <w:tc>
          <w:tcPr>
            <w:tcW w:w="0" w:type="auto"/>
            <w:tcBorders>
              <w:top w:val="single" w:sz="12" w:space="0" w:color="A2A3B4"/>
              <w:bottom w:val="single" w:sz="6" w:space="0" w:color="A2A3B4"/>
            </w:tcBorders>
            <w:shd w:val="clear" w:color="auto" w:fill="FFFFFF"/>
            <w:tcMar>
              <w:top w:w="75" w:type="dxa"/>
              <w:left w:w="75" w:type="dxa"/>
              <w:bottom w:w="75" w:type="dxa"/>
              <w:right w:w="75" w:type="dxa"/>
            </w:tcMar>
            <w:hideMark/>
          </w:tcPr>
          <w:p w:rsidR="00CF0C96" w:rsidRPr="00CF0C96" w:rsidRDefault="00CF0C96" w:rsidP="00CF0C96">
            <w:pPr>
              <w:spacing w:after="0" w:line="240" w:lineRule="auto"/>
              <w:rPr>
                <w:rFonts w:ascii="Arial" w:eastAsia="Times New Roman" w:hAnsi="Arial" w:cs="Arial"/>
                <w:color w:val="414964"/>
              </w:rPr>
            </w:pPr>
            <w:r w:rsidRPr="00CF0C96">
              <w:rPr>
                <w:rFonts w:ascii="Arial" w:eastAsia="Times New Roman" w:hAnsi="Arial" w:cs="Arial"/>
                <w:color w:val="414964"/>
              </w:rPr>
              <w:t>0.4</w:t>
            </w:r>
          </w:p>
        </w:tc>
        <w:tc>
          <w:tcPr>
            <w:tcW w:w="0" w:type="auto"/>
            <w:tcBorders>
              <w:top w:val="single" w:sz="12" w:space="0" w:color="A2A3B4"/>
              <w:bottom w:val="single" w:sz="6" w:space="0" w:color="A2A3B4"/>
            </w:tcBorders>
            <w:shd w:val="clear" w:color="auto" w:fill="FFFFFF"/>
            <w:tcMar>
              <w:top w:w="75" w:type="dxa"/>
              <w:left w:w="75" w:type="dxa"/>
              <w:bottom w:w="75" w:type="dxa"/>
              <w:right w:w="75" w:type="dxa"/>
            </w:tcMar>
            <w:hideMark/>
          </w:tcPr>
          <w:p w:rsidR="00CF0C96" w:rsidRPr="00CF0C96" w:rsidRDefault="00CF0C96" w:rsidP="00CF0C96">
            <w:pPr>
              <w:spacing w:after="0" w:line="240" w:lineRule="auto"/>
              <w:rPr>
                <w:rFonts w:ascii="Arial" w:eastAsia="Times New Roman" w:hAnsi="Arial" w:cs="Arial"/>
                <w:color w:val="414964"/>
              </w:rPr>
            </w:pPr>
            <w:r w:rsidRPr="00CF0C96">
              <w:rPr>
                <w:rFonts w:ascii="Arial" w:eastAsia="Times New Roman" w:hAnsi="Arial" w:cs="Arial"/>
                <w:color w:val="414964"/>
              </w:rPr>
              <w:t>0.5</w:t>
            </w:r>
          </w:p>
        </w:tc>
        <w:tc>
          <w:tcPr>
            <w:tcW w:w="0" w:type="auto"/>
            <w:tcBorders>
              <w:top w:val="single" w:sz="12" w:space="0" w:color="A2A3B4"/>
              <w:bottom w:val="single" w:sz="6" w:space="0" w:color="A2A3B4"/>
            </w:tcBorders>
            <w:shd w:val="clear" w:color="auto" w:fill="FFFFFF"/>
            <w:tcMar>
              <w:top w:w="75" w:type="dxa"/>
              <w:left w:w="75" w:type="dxa"/>
              <w:bottom w:w="75" w:type="dxa"/>
              <w:right w:w="75" w:type="dxa"/>
            </w:tcMar>
            <w:hideMark/>
          </w:tcPr>
          <w:p w:rsidR="00CF0C96" w:rsidRPr="00CF0C96" w:rsidRDefault="00CF0C96" w:rsidP="00CF0C96">
            <w:pPr>
              <w:spacing w:after="0" w:line="240" w:lineRule="auto"/>
              <w:rPr>
                <w:rFonts w:ascii="Arial" w:eastAsia="Times New Roman" w:hAnsi="Arial" w:cs="Arial"/>
                <w:color w:val="414964"/>
              </w:rPr>
            </w:pPr>
            <w:r w:rsidRPr="00CF0C96">
              <w:rPr>
                <w:rFonts w:ascii="Arial" w:eastAsia="Times New Roman" w:hAnsi="Arial" w:cs="Arial"/>
                <w:color w:val="414964"/>
              </w:rPr>
              <w:t>0.4</w:t>
            </w:r>
          </w:p>
        </w:tc>
        <w:tc>
          <w:tcPr>
            <w:tcW w:w="0" w:type="auto"/>
            <w:tcBorders>
              <w:top w:val="single" w:sz="12" w:space="0" w:color="A2A3B4"/>
              <w:bottom w:val="single" w:sz="6" w:space="0" w:color="A2A3B4"/>
            </w:tcBorders>
            <w:shd w:val="clear" w:color="auto" w:fill="FFFFFF"/>
            <w:tcMar>
              <w:top w:w="75" w:type="dxa"/>
              <w:left w:w="75" w:type="dxa"/>
              <w:bottom w:w="75" w:type="dxa"/>
              <w:right w:w="75" w:type="dxa"/>
            </w:tcMar>
            <w:hideMark/>
          </w:tcPr>
          <w:p w:rsidR="00CF0C96" w:rsidRPr="00CF0C96" w:rsidRDefault="00CF0C96" w:rsidP="00CF0C96">
            <w:pPr>
              <w:spacing w:after="0" w:line="240" w:lineRule="auto"/>
              <w:rPr>
                <w:rFonts w:ascii="Arial" w:eastAsia="Times New Roman" w:hAnsi="Arial" w:cs="Arial"/>
                <w:color w:val="414964"/>
              </w:rPr>
            </w:pPr>
            <w:r w:rsidRPr="00CF0C96">
              <w:rPr>
                <w:rFonts w:ascii="Arial" w:eastAsia="Times New Roman" w:hAnsi="Arial" w:cs="Arial"/>
                <w:color w:val="414964"/>
              </w:rPr>
              <w:t>0.2</w:t>
            </w:r>
          </w:p>
        </w:tc>
        <w:tc>
          <w:tcPr>
            <w:tcW w:w="0" w:type="auto"/>
            <w:tcBorders>
              <w:top w:val="single" w:sz="12" w:space="0" w:color="A2A3B4"/>
              <w:bottom w:val="single" w:sz="6" w:space="0" w:color="A2A3B4"/>
            </w:tcBorders>
            <w:shd w:val="clear" w:color="auto" w:fill="FFFFFF"/>
            <w:tcMar>
              <w:top w:w="75" w:type="dxa"/>
              <w:left w:w="75" w:type="dxa"/>
              <w:bottom w:w="75" w:type="dxa"/>
              <w:right w:w="75" w:type="dxa"/>
            </w:tcMar>
            <w:hideMark/>
          </w:tcPr>
          <w:p w:rsidR="00CF0C96" w:rsidRPr="00CF0C96" w:rsidRDefault="00CF0C96" w:rsidP="00CF0C96">
            <w:pPr>
              <w:spacing w:after="0" w:line="240" w:lineRule="auto"/>
              <w:rPr>
                <w:rFonts w:ascii="Arial" w:eastAsia="Times New Roman" w:hAnsi="Arial" w:cs="Arial"/>
                <w:color w:val="414964"/>
              </w:rPr>
            </w:pPr>
            <w:r w:rsidRPr="00CF0C96">
              <w:rPr>
                <w:rFonts w:ascii="Arial" w:eastAsia="Times New Roman" w:hAnsi="Arial" w:cs="Arial"/>
                <w:color w:val="414964"/>
              </w:rPr>
              <w:t>0.1</w:t>
            </w:r>
          </w:p>
        </w:tc>
        <w:tc>
          <w:tcPr>
            <w:tcW w:w="0" w:type="auto"/>
            <w:tcBorders>
              <w:top w:val="single" w:sz="12" w:space="0" w:color="A2A3B4"/>
              <w:bottom w:val="single" w:sz="6" w:space="0" w:color="A2A3B4"/>
            </w:tcBorders>
            <w:shd w:val="clear" w:color="auto" w:fill="FFFFFF"/>
            <w:tcMar>
              <w:top w:w="75" w:type="dxa"/>
              <w:left w:w="75" w:type="dxa"/>
              <w:bottom w:w="75" w:type="dxa"/>
              <w:right w:w="75" w:type="dxa"/>
            </w:tcMar>
            <w:hideMark/>
          </w:tcPr>
          <w:p w:rsidR="00CF0C96" w:rsidRPr="00CF0C96" w:rsidRDefault="00CF0C96" w:rsidP="00CF0C96">
            <w:pPr>
              <w:spacing w:after="0" w:line="240" w:lineRule="auto"/>
              <w:rPr>
                <w:rFonts w:ascii="Arial" w:eastAsia="Times New Roman" w:hAnsi="Arial" w:cs="Arial"/>
                <w:color w:val="414964"/>
              </w:rPr>
            </w:pPr>
            <w:r w:rsidRPr="00CF0C96">
              <w:rPr>
                <w:rFonts w:ascii="Arial" w:eastAsia="Times New Roman" w:hAnsi="Arial" w:cs="Arial"/>
                <w:color w:val="414964"/>
              </w:rPr>
              <w:t>0.0</w:t>
            </w:r>
          </w:p>
        </w:tc>
        <w:tc>
          <w:tcPr>
            <w:tcW w:w="0" w:type="auto"/>
            <w:tcBorders>
              <w:top w:val="single" w:sz="12" w:space="0" w:color="A2A3B4"/>
              <w:bottom w:val="single" w:sz="6" w:space="0" w:color="A2A3B4"/>
            </w:tcBorders>
            <w:shd w:val="clear" w:color="auto" w:fill="FFFFFF"/>
            <w:tcMar>
              <w:top w:w="75" w:type="dxa"/>
              <w:left w:w="75" w:type="dxa"/>
              <w:bottom w:w="75" w:type="dxa"/>
              <w:right w:w="75" w:type="dxa"/>
            </w:tcMar>
            <w:hideMark/>
          </w:tcPr>
          <w:p w:rsidR="00CF0C96" w:rsidRPr="00CF0C96" w:rsidRDefault="00CF0C96" w:rsidP="00CF0C96">
            <w:pPr>
              <w:spacing w:after="0" w:line="240" w:lineRule="auto"/>
              <w:rPr>
                <w:rFonts w:ascii="Arial" w:eastAsia="Times New Roman" w:hAnsi="Arial" w:cs="Arial"/>
                <w:color w:val="414964"/>
              </w:rPr>
            </w:pPr>
            <w:r w:rsidRPr="00CF0C96">
              <w:rPr>
                <w:rFonts w:ascii="Arial" w:eastAsia="Times New Roman" w:hAnsi="Arial" w:cs="Arial"/>
                <w:color w:val="414964"/>
              </w:rPr>
              <w:t>0.1</w:t>
            </w:r>
          </w:p>
        </w:tc>
        <w:tc>
          <w:tcPr>
            <w:tcW w:w="0" w:type="auto"/>
            <w:tcBorders>
              <w:top w:val="single" w:sz="12" w:space="0" w:color="A2A3B4"/>
              <w:bottom w:val="single" w:sz="6" w:space="0" w:color="A2A3B4"/>
            </w:tcBorders>
            <w:shd w:val="clear" w:color="auto" w:fill="FFFFFF"/>
            <w:tcMar>
              <w:top w:w="75" w:type="dxa"/>
              <w:left w:w="75" w:type="dxa"/>
              <w:bottom w:w="75" w:type="dxa"/>
              <w:right w:w="75" w:type="dxa"/>
            </w:tcMar>
            <w:hideMark/>
          </w:tcPr>
          <w:p w:rsidR="00CF0C96" w:rsidRPr="00CF0C96" w:rsidRDefault="00CF0C96" w:rsidP="00CF0C96">
            <w:pPr>
              <w:spacing w:after="0" w:line="240" w:lineRule="auto"/>
              <w:rPr>
                <w:rFonts w:ascii="Arial" w:eastAsia="Times New Roman" w:hAnsi="Arial" w:cs="Arial"/>
                <w:color w:val="414964"/>
              </w:rPr>
            </w:pPr>
            <w:r w:rsidRPr="00CF0C96">
              <w:rPr>
                <w:rFonts w:ascii="Arial" w:eastAsia="Times New Roman" w:hAnsi="Arial" w:cs="Arial"/>
                <w:color w:val="414964"/>
              </w:rPr>
              <w:t>0.1</w:t>
            </w:r>
          </w:p>
        </w:tc>
        <w:tc>
          <w:tcPr>
            <w:tcW w:w="0" w:type="auto"/>
            <w:tcBorders>
              <w:top w:val="single" w:sz="12" w:space="0" w:color="A2A3B4"/>
              <w:bottom w:val="single" w:sz="6" w:space="0" w:color="A2A3B4"/>
            </w:tcBorders>
            <w:shd w:val="clear" w:color="auto" w:fill="FFFFFF"/>
            <w:tcMar>
              <w:top w:w="75" w:type="dxa"/>
              <w:left w:w="75" w:type="dxa"/>
              <w:bottom w:w="75" w:type="dxa"/>
              <w:right w:w="75" w:type="dxa"/>
            </w:tcMar>
            <w:hideMark/>
          </w:tcPr>
          <w:p w:rsidR="00CF0C96" w:rsidRPr="00CF0C96" w:rsidRDefault="00CF0C96" w:rsidP="00CF0C96">
            <w:pPr>
              <w:spacing w:after="0" w:line="240" w:lineRule="auto"/>
              <w:rPr>
                <w:rFonts w:ascii="Arial" w:eastAsia="Times New Roman" w:hAnsi="Arial" w:cs="Arial"/>
                <w:color w:val="414964"/>
              </w:rPr>
            </w:pPr>
            <w:r w:rsidRPr="00CF0C96">
              <w:rPr>
                <w:rFonts w:ascii="Arial" w:eastAsia="Times New Roman" w:hAnsi="Arial" w:cs="Arial"/>
                <w:color w:val="414964"/>
              </w:rPr>
              <w:t>0.3</w:t>
            </w:r>
          </w:p>
        </w:tc>
        <w:tc>
          <w:tcPr>
            <w:tcW w:w="0" w:type="auto"/>
            <w:tcBorders>
              <w:top w:val="single" w:sz="12" w:space="0" w:color="A2A3B4"/>
              <w:bottom w:val="single" w:sz="6" w:space="0" w:color="A2A3B4"/>
            </w:tcBorders>
            <w:shd w:val="clear" w:color="auto" w:fill="FFFFFF"/>
            <w:tcMar>
              <w:top w:w="75" w:type="dxa"/>
              <w:left w:w="75" w:type="dxa"/>
              <w:bottom w:w="75" w:type="dxa"/>
              <w:right w:w="75" w:type="dxa"/>
            </w:tcMar>
            <w:hideMark/>
          </w:tcPr>
          <w:p w:rsidR="00CF0C96" w:rsidRPr="00CF0C96" w:rsidRDefault="00CF0C96" w:rsidP="00CF0C96">
            <w:pPr>
              <w:spacing w:after="0" w:line="240" w:lineRule="auto"/>
              <w:rPr>
                <w:rFonts w:ascii="Arial" w:eastAsia="Times New Roman" w:hAnsi="Arial" w:cs="Arial"/>
                <w:color w:val="414964"/>
              </w:rPr>
            </w:pPr>
            <w:r w:rsidRPr="00CF0C96">
              <w:rPr>
                <w:rFonts w:ascii="Arial" w:eastAsia="Times New Roman" w:hAnsi="Arial" w:cs="Arial"/>
                <w:color w:val="414964"/>
              </w:rPr>
              <w:t>0.2</w:t>
            </w:r>
          </w:p>
        </w:tc>
        <w:tc>
          <w:tcPr>
            <w:tcW w:w="0" w:type="auto"/>
            <w:tcBorders>
              <w:top w:val="single" w:sz="12" w:space="0" w:color="A2A3B4"/>
              <w:bottom w:val="single" w:sz="6" w:space="0" w:color="A2A3B4"/>
            </w:tcBorders>
            <w:shd w:val="clear" w:color="auto" w:fill="FFFFFF"/>
            <w:tcMar>
              <w:top w:w="75" w:type="dxa"/>
              <w:left w:w="75" w:type="dxa"/>
              <w:bottom w:w="75" w:type="dxa"/>
              <w:right w:w="75" w:type="dxa"/>
            </w:tcMar>
            <w:hideMark/>
          </w:tcPr>
          <w:p w:rsidR="00CF0C96" w:rsidRPr="00CF0C96" w:rsidRDefault="00CF0C96" w:rsidP="00CF0C96">
            <w:pPr>
              <w:spacing w:after="0" w:line="240" w:lineRule="auto"/>
              <w:rPr>
                <w:rFonts w:ascii="Arial" w:eastAsia="Times New Roman" w:hAnsi="Arial" w:cs="Arial"/>
                <w:color w:val="414964"/>
              </w:rPr>
            </w:pPr>
            <w:r w:rsidRPr="00CF0C96">
              <w:rPr>
                <w:rFonts w:ascii="Arial" w:eastAsia="Times New Roman" w:hAnsi="Arial" w:cs="Arial"/>
                <w:color w:val="414964"/>
              </w:rPr>
              <w:t>0.2</w:t>
            </w:r>
          </w:p>
        </w:tc>
        <w:tc>
          <w:tcPr>
            <w:tcW w:w="0" w:type="auto"/>
            <w:tcBorders>
              <w:top w:val="single" w:sz="12" w:space="0" w:color="A2A3B4"/>
              <w:bottom w:val="single" w:sz="6" w:space="0" w:color="A2A3B4"/>
            </w:tcBorders>
            <w:shd w:val="clear" w:color="auto" w:fill="FFFFFF"/>
            <w:tcMar>
              <w:top w:w="75" w:type="dxa"/>
              <w:left w:w="75" w:type="dxa"/>
              <w:bottom w:w="75" w:type="dxa"/>
              <w:right w:w="75" w:type="dxa"/>
            </w:tcMar>
            <w:hideMark/>
          </w:tcPr>
          <w:p w:rsidR="00CF0C96" w:rsidRPr="00CF0C96" w:rsidRDefault="00CF0C96" w:rsidP="00CF0C96">
            <w:pPr>
              <w:spacing w:after="0" w:line="240" w:lineRule="auto"/>
              <w:rPr>
                <w:rFonts w:ascii="Arial" w:eastAsia="Times New Roman" w:hAnsi="Arial" w:cs="Arial"/>
                <w:color w:val="414964"/>
              </w:rPr>
            </w:pPr>
            <w:r w:rsidRPr="00CF0C96">
              <w:rPr>
                <w:rFonts w:ascii="Arial" w:eastAsia="Times New Roman" w:hAnsi="Arial" w:cs="Arial"/>
                <w:color w:val="414964"/>
              </w:rPr>
              <w:t>0.3</w:t>
            </w:r>
          </w:p>
        </w:tc>
        <w:tc>
          <w:tcPr>
            <w:tcW w:w="0" w:type="auto"/>
            <w:tcBorders>
              <w:top w:val="single" w:sz="12" w:space="0" w:color="A2A3B4"/>
              <w:bottom w:val="single" w:sz="6" w:space="0" w:color="A2A3B4"/>
            </w:tcBorders>
            <w:shd w:val="clear" w:color="auto" w:fill="FFFFFF"/>
            <w:tcMar>
              <w:top w:w="75" w:type="dxa"/>
              <w:left w:w="75" w:type="dxa"/>
              <w:bottom w:w="75" w:type="dxa"/>
              <w:right w:w="75" w:type="dxa"/>
            </w:tcMar>
            <w:hideMark/>
          </w:tcPr>
          <w:p w:rsidR="00CF0C96" w:rsidRPr="00CF0C96" w:rsidRDefault="00CF0C96" w:rsidP="00CF0C96">
            <w:pPr>
              <w:spacing w:after="0" w:line="240" w:lineRule="auto"/>
              <w:rPr>
                <w:rFonts w:ascii="Arial" w:eastAsia="Times New Roman" w:hAnsi="Arial" w:cs="Arial"/>
                <w:color w:val="414964"/>
              </w:rPr>
            </w:pPr>
            <w:r w:rsidRPr="00CF0C96">
              <w:rPr>
                <w:rFonts w:ascii="Arial" w:eastAsia="Times New Roman" w:hAnsi="Arial" w:cs="Arial"/>
                <w:color w:val="414964"/>
              </w:rPr>
              <w:t>2.8</w:t>
            </w:r>
          </w:p>
        </w:tc>
      </w:tr>
    </w:tbl>
    <w:p w:rsidR="00CF0C96" w:rsidRPr="00CF0C96" w:rsidRDefault="00CF0C96" w:rsidP="00CF0C96">
      <w:pPr>
        <w:numPr>
          <w:ilvl w:val="0"/>
          <w:numId w:val="42"/>
        </w:numPr>
        <w:shd w:val="clear" w:color="auto" w:fill="FFFFFF"/>
        <w:spacing w:after="225" w:line="240" w:lineRule="auto"/>
        <w:ind w:left="600"/>
        <w:rPr>
          <w:rFonts w:ascii="Arial" w:eastAsia="Times New Roman" w:hAnsi="Arial" w:cs="Arial"/>
          <w:color w:val="2A2A2A"/>
          <w:sz w:val="25"/>
          <w:szCs w:val="25"/>
        </w:rPr>
      </w:pPr>
      <w:r w:rsidRPr="00CF0C96">
        <w:rPr>
          <w:rFonts w:ascii="Arial" w:eastAsia="Times New Roman" w:hAnsi="Arial" w:cs="Arial"/>
          <w:color w:val="2A2A2A"/>
          <w:sz w:val="25"/>
          <w:szCs w:val="25"/>
        </w:rPr>
        <w:t>Fill in the blanks in the following statements:</w:t>
      </w:r>
    </w:p>
    <w:p w:rsidR="00CF0C96" w:rsidRDefault="00CF0C96" w:rsidP="00CF0C96">
      <w:pPr>
        <w:numPr>
          <w:ilvl w:val="1"/>
          <w:numId w:val="42"/>
        </w:numPr>
        <w:shd w:val="clear" w:color="auto" w:fill="FFFFFF"/>
        <w:spacing w:after="225" w:line="240" w:lineRule="auto"/>
        <w:ind w:left="1200"/>
        <w:rPr>
          <w:rFonts w:ascii="Arial" w:eastAsia="Times New Roman" w:hAnsi="Arial" w:cs="Arial"/>
          <w:color w:val="2A2A2A"/>
          <w:sz w:val="25"/>
          <w:szCs w:val="25"/>
        </w:rPr>
      </w:pPr>
      <w:r w:rsidRPr="00CF0C96">
        <w:rPr>
          <w:rFonts w:ascii="Arial" w:eastAsia="Times New Roman" w:hAnsi="Arial" w:cs="Arial"/>
          <w:color w:val="2A2A2A"/>
          <w:sz w:val="25"/>
          <w:szCs w:val="25"/>
        </w:rPr>
        <w:t>A February thunderstorm occurs in San Francisco, on average, once every ____</w:t>
      </w:r>
      <w:r w:rsidR="00A958F0" w:rsidRPr="001514F4">
        <w:rPr>
          <w:rFonts w:ascii="Arial" w:eastAsia="Times New Roman" w:hAnsi="Arial" w:cs="Arial"/>
          <w:b/>
          <w:color w:val="2A2A2A"/>
          <w:sz w:val="25"/>
          <w:szCs w:val="25"/>
        </w:rPr>
        <w:t>two</w:t>
      </w:r>
      <w:r w:rsidRPr="00CF0C96">
        <w:rPr>
          <w:rFonts w:ascii="Arial" w:eastAsia="Times New Roman" w:hAnsi="Arial" w:cs="Arial"/>
          <w:color w:val="2A2A2A"/>
          <w:sz w:val="25"/>
          <w:szCs w:val="25"/>
        </w:rPr>
        <w:t>__ years.</w:t>
      </w:r>
    </w:p>
    <w:p w:rsidR="00CF0C96" w:rsidRPr="00CF0C96" w:rsidRDefault="00CF0C96" w:rsidP="00CF0C96">
      <w:pPr>
        <w:shd w:val="clear" w:color="auto" w:fill="FFFFFF"/>
        <w:spacing w:after="225" w:line="240" w:lineRule="auto"/>
        <w:rPr>
          <w:rFonts w:ascii="Arial" w:eastAsia="Times New Roman" w:hAnsi="Arial" w:cs="Arial"/>
          <w:color w:val="2A2A2A"/>
          <w:sz w:val="25"/>
          <w:szCs w:val="25"/>
        </w:rPr>
      </w:pPr>
    </w:p>
    <w:p w:rsidR="00CF0C96" w:rsidRDefault="00CF0C96" w:rsidP="00CF0C96">
      <w:pPr>
        <w:numPr>
          <w:ilvl w:val="1"/>
          <w:numId w:val="42"/>
        </w:numPr>
        <w:shd w:val="clear" w:color="auto" w:fill="FFFFFF"/>
        <w:spacing w:after="225" w:line="240" w:lineRule="auto"/>
        <w:ind w:left="1200"/>
        <w:rPr>
          <w:rFonts w:ascii="Arial" w:eastAsia="Times New Roman" w:hAnsi="Arial" w:cs="Arial"/>
          <w:color w:val="2A2A2A"/>
          <w:sz w:val="25"/>
          <w:szCs w:val="25"/>
        </w:rPr>
      </w:pPr>
      <w:r w:rsidRPr="00CF0C96">
        <w:rPr>
          <w:rFonts w:ascii="Arial" w:eastAsia="Times New Roman" w:hAnsi="Arial" w:cs="Arial"/>
          <w:color w:val="2A2A2A"/>
          <w:sz w:val="25"/>
          <w:szCs w:val="25"/>
        </w:rPr>
        <w:t>A July thunderstorm occurs in San Francisco, on average, once every ____</w:t>
      </w:r>
      <w:r w:rsidR="00A958F0" w:rsidRPr="001514F4">
        <w:rPr>
          <w:rFonts w:ascii="Arial" w:eastAsia="Times New Roman" w:hAnsi="Arial" w:cs="Arial"/>
          <w:b/>
          <w:color w:val="2A2A2A"/>
          <w:sz w:val="25"/>
          <w:szCs w:val="25"/>
        </w:rPr>
        <w:t>ten</w:t>
      </w:r>
      <w:r w:rsidRPr="00CF0C96">
        <w:rPr>
          <w:rFonts w:ascii="Arial" w:eastAsia="Times New Roman" w:hAnsi="Arial" w:cs="Arial"/>
          <w:color w:val="2A2A2A"/>
          <w:sz w:val="25"/>
          <w:szCs w:val="25"/>
        </w:rPr>
        <w:t>__ years.</w:t>
      </w:r>
    </w:p>
    <w:p w:rsidR="00CF0C96" w:rsidRPr="00CF0C96" w:rsidRDefault="00CF0C96" w:rsidP="00CF0C96">
      <w:pPr>
        <w:shd w:val="clear" w:color="auto" w:fill="FFFFFF"/>
        <w:spacing w:after="225" w:line="240" w:lineRule="auto"/>
        <w:rPr>
          <w:rFonts w:ascii="Arial" w:eastAsia="Times New Roman" w:hAnsi="Arial" w:cs="Arial"/>
          <w:color w:val="2A2A2A"/>
          <w:sz w:val="25"/>
          <w:szCs w:val="25"/>
        </w:rPr>
      </w:pPr>
    </w:p>
    <w:p w:rsidR="00CF0C96" w:rsidRDefault="00CF0C96" w:rsidP="00CF0C96">
      <w:pPr>
        <w:numPr>
          <w:ilvl w:val="0"/>
          <w:numId w:val="42"/>
        </w:numPr>
        <w:shd w:val="clear" w:color="auto" w:fill="FFFFFF"/>
        <w:spacing w:after="225" w:line="240" w:lineRule="auto"/>
        <w:ind w:left="600"/>
        <w:rPr>
          <w:rFonts w:ascii="Arial" w:eastAsia="Times New Roman" w:hAnsi="Arial" w:cs="Arial"/>
          <w:color w:val="2A2A2A"/>
          <w:sz w:val="25"/>
          <w:szCs w:val="25"/>
        </w:rPr>
      </w:pPr>
      <w:r w:rsidRPr="00CF0C96">
        <w:rPr>
          <w:rFonts w:ascii="Arial" w:eastAsia="Times New Roman" w:hAnsi="Arial" w:cs="Arial"/>
          <w:color w:val="2A2A2A"/>
          <w:sz w:val="25"/>
          <w:szCs w:val="25"/>
        </w:rPr>
        <w:t>In light of these data, what is the “thunderstorm season” in San Francisco, the cold season or the warm season?</w:t>
      </w:r>
    </w:p>
    <w:p w:rsidR="007C01FF" w:rsidRDefault="007C01FF" w:rsidP="007C01FF">
      <w:pPr>
        <w:shd w:val="clear" w:color="auto" w:fill="FFFFFF"/>
        <w:spacing w:after="225" w:line="240" w:lineRule="auto"/>
        <w:ind w:left="600"/>
        <w:rPr>
          <w:rFonts w:ascii="Arial" w:eastAsia="Times New Roman" w:hAnsi="Arial" w:cs="Arial"/>
          <w:color w:val="2A2A2A"/>
          <w:sz w:val="25"/>
          <w:szCs w:val="25"/>
        </w:rPr>
      </w:pPr>
      <w:r w:rsidRPr="001514F4">
        <w:rPr>
          <w:rFonts w:ascii="Arial" w:eastAsia="Times New Roman" w:hAnsi="Arial" w:cs="Arial"/>
          <w:b/>
          <w:color w:val="2A2A2A"/>
          <w:sz w:val="25"/>
          <w:szCs w:val="25"/>
        </w:rPr>
        <w:t>Answer:</w:t>
      </w:r>
      <w:r>
        <w:rPr>
          <w:rFonts w:ascii="Arial" w:eastAsia="Times New Roman" w:hAnsi="Arial" w:cs="Arial"/>
          <w:color w:val="2A2A2A"/>
          <w:sz w:val="25"/>
          <w:szCs w:val="25"/>
        </w:rPr>
        <w:t xml:space="preserve"> Cold season</w:t>
      </w:r>
    </w:p>
    <w:p w:rsidR="00CF0C96" w:rsidRPr="00CF0C96" w:rsidRDefault="00CF0C96" w:rsidP="00CF0C96">
      <w:pPr>
        <w:shd w:val="clear" w:color="auto" w:fill="FFFFFF"/>
        <w:spacing w:after="225" w:line="240" w:lineRule="auto"/>
        <w:rPr>
          <w:rFonts w:ascii="Arial" w:eastAsia="Times New Roman" w:hAnsi="Arial" w:cs="Arial"/>
          <w:color w:val="2A2A2A"/>
          <w:sz w:val="25"/>
          <w:szCs w:val="25"/>
        </w:rPr>
      </w:pPr>
    </w:p>
    <w:p w:rsidR="00CF0C96" w:rsidRPr="00CF0C96" w:rsidRDefault="00B11994" w:rsidP="00CF0C96">
      <w:pPr>
        <w:numPr>
          <w:ilvl w:val="0"/>
          <w:numId w:val="42"/>
        </w:numPr>
        <w:shd w:val="clear" w:color="auto" w:fill="FFFFFF"/>
        <w:spacing w:after="225" w:line="240" w:lineRule="auto"/>
        <w:ind w:left="600"/>
        <w:rPr>
          <w:rFonts w:ascii="Arial" w:eastAsia="Times New Roman" w:hAnsi="Arial" w:cs="Arial"/>
          <w:color w:val="2A2A2A"/>
          <w:sz w:val="25"/>
          <w:szCs w:val="25"/>
        </w:rPr>
      </w:pPr>
      <w:hyperlink r:id="rId8" w:history="1">
        <w:r w:rsidR="00CF0C96" w:rsidRPr="00CF0C96">
          <w:rPr>
            <w:rFonts w:ascii="Arial" w:eastAsia="Times New Roman" w:hAnsi="Arial" w:cs="Arial"/>
            <w:b/>
            <w:bCs/>
            <w:color w:val="888FBD"/>
            <w:sz w:val="25"/>
            <w:szCs w:val="25"/>
            <w:u w:val="single"/>
          </w:rPr>
          <w:t>This map</w:t>
        </w:r>
      </w:hyperlink>
      <w:r w:rsidR="00CF0C96">
        <w:rPr>
          <w:rFonts w:ascii="Arial" w:eastAsia="Times New Roman" w:hAnsi="Arial" w:cs="Arial"/>
          <w:color w:val="2A2A2A"/>
          <w:sz w:val="25"/>
          <w:szCs w:val="25"/>
        </w:rPr>
        <w:t xml:space="preserve"> (below)</w:t>
      </w:r>
      <w:r w:rsidR="00CF0C96" w:rsidRPr="00CF0C96">
        <w:rPr>
          <w:rFonts w:ascii="Arial" w:eastAsia="Times New Roman" w:hAnsi="Arial" w:cs="Arial"/>
          <w:color w:val="2A2A2A"/>
          <w:sz w:val="25"/>
          <w:szCs w:val="25"/>
        </w:rPr>
        <w:t> is a surface analysis from 00 UTC on January 5, 2008. A cold front had just moved through the Bay Area. However, thunderstorms occurred in San Francisco from 21 UTC to 23 UTC on January 5, well after the cold front passed. </w:t>
      </w:r>
      <w:hyperlink r:id="rId9" w:history="1">
        <w:r w:rsidR="00CF0C96" w:rsidRPr="00CF0C96">
          <w:rPr>
            <w:rFonts w:ascii="Arial" w:eastAsia="Times New Roman" w:hAnsi="Arial" w:cs="Arial"/>
            <w:b/>
            <w:bCs/>
            <w:color w:val="888FBD"/>
            <w:sz w:val="25"/>
            <w:szCs w:val="25"/>
            <w:u w:val="single"/>
          </w:rPr>
          <w:t>These maps</w:t>
        </w:r>
      </w:hyperlink>
      <w:r w:rsidR="00CF0C96" w:rsidRPr="00CF0C96">
        <w:rPr>
          <w:rFonts w:ascii="Arial" w:eastAsia="Times New Roman" w:hAnsi="Arial" w:cs="Arial"/>
          <w:color w:val="2A2A2A"/>
          <w:sz w:val="25"/>
          <w:szCs w:val="25"/>
        </w:rPr>
        <w:t> </w:t>
      </w:r>
      <w:r w:rsidR="00CF0C96">
        <w:rPr>
          <w:rFonts w:ascii="Arial" w:eastAsia="Times New Roman" w:hAnsi="Arial" w:cs="Arial"/>
          <w:color w:val="2A2A2A"/>
          <w:sz w:val="25"/>
          <w:szCs w:val="25"/>
        </w:rPr>
        <w:t xml:space="preserve">(below) </w:t>
      </w:r>
      <w:r w:rsidR="00CF0C96" w:rsidRPr="00CF0C96">
        <w:rPr>
          <w:rFonts w:ascii="Arial" w:eastAsia="Times New Roman" w:hAnsi="Arial" w:cs="Arial"/>
          <w:color w:val="2A2A2A"/>
          <w:sz w:val="25"/>
          <w:szCs w:val="25"/>
        </w:rPr>
        <w:t>show 500-mb temperatures at 18 UTC on January 5, 2008 (left panel) and the long-term climatological average 500-mb temperatures for January 5 (right panel). Explain why thunderstorms formed later on January 5 in the context of these 500-mb charts.</w:t>
      </w:r>
    </w:p>
    <w:p w:rsidR="00470BD9" w:rsidRPr="009779EF" w:rsidRDefault="00CB217D" w:rsidP="009779EF">
      <w:pPr>
        <w:spacing w:after="0"/>
        <w:rPr>
          <w:rFonts w:ascii="Arial" w:eastAsia="Times New Roman" w:hAnsi="Arial" w:cs="Arial"/>
          <w:b/>
          <w:color w:val="2A2A2A"/>
          <w:sz w:val="25"/>
          <w:szCs w:val="25"/>
        </w:rPr>
      </w:pPr>
      <w:r w:rsidRPr="00CB217D">
        <w:rPr>
          <w:rFonts w:ascii="Arial" w:eastAsia="Times New Roman" w:hAnsi="Arial" w:cs="Arial"/>
          <w:b/>
          <w:color w:val="2A2A2A"/>
          <w:sz w:val="25"/>
          <w:szCs w:val="25"/>
        </w:rPr>
        <w:t>Answer:</w:t>
      </w:r>
    </w:p>
    <w:p w:rsidR="00CB217D" w:rsidRDefault="009779EF" w:rsidP="00470BD9">
      <w:pPr>
        <w:shd w:val="clear" w:color="auto" w:fill="FFFFFF"/>
        <w:spacing w:after="225" w:line="240" w:lineRule="auto"/>
        <w:rPr>
          <w:rFonts w:ascii="Arial" w:eastAsia="Times New Roman" w:hAnsi="Arial" w:cs="Arial"/>
          <w:color w:val="2A2A2A"/>
          <w:sz w:val="25"/>
          <w:szCs w:val="25"/>
        </w:rPr>
      </w:pPr>
      <w:r>
        <w:rPr>
          <w:rFonts w:ascii="Arial" w:eastAsia="Times New Roman" w:hAnsi="Arial" w:cs="Arial"/>
          <w:color w:val="2A2A2A"/>
          <w:sz w:val="25"/>
          <w:szCs w:val="25"/>
        </w:rPr>
        <w:t>The reason thunderstorm formed later on January 5, is because the water vapor in the risen mass of air after rising its temperature kept on increasing till it reached a favorable conditions for condensation to occur. These favorable temperatures were attained later in January 5.</w:t>
      </w:r>
    </w:p>
    <w:p w:rsidR="00470BD9" w:rsidRDefault="00470BD9" w:rsidP="00470BD9">
      <w:pPr>
        <w:shd w:val="clear" w:color="auto" w:fill="FFFFFF"/>
        <w:spacing w:after="225" w:line="240" w:lineRule="auto"/>
        <w:rPr>
          <w:rFonts w:ascii="Arial" w:eastAsia="Times New Roman" w:hAnsi="Arial" w:cs="Arial"/>
          <w:color w:val="2A2A2A"/>
          <w:sz w:val="25"/>
          <w:szCs w:val="25"/>
        </w:rPr>
      </w:pPr>
    </w:p>
    <w:p w:rsidR="00470BD9" w:rsidRDefault="00CF0C96" w:rsidP="00470BD9">
      <w:pPr>
        <w:shd w:val="clear" w:color="auto" w:fill="FFFFFF"/>
        <w:spacing w:after="225" w:line="240" w:lineRule="auto"/>
        <w:rPr>
          <w:rFonts w:ascii="Arial" w:eastAsia="Times New Roman" w:hAnsi="Arial" w:cs="Arial"/>
          <w:color w:val="2A2A2A"/>
          <w:sz w:val="25"/>
          <w:szCs w:val="25"/>
        </w:rPr>
      </w:pPr>
      <w:r>
        <w:rPr>
          <w:noProof/>
        </w:rPr>
        <w:lastRenderedPageBreak/>
        <w:drawing>
          <wp:inline distT="0" distB="0" distL="0" distR="0" wp14:anchorId="115B7481" wp14:editId="0A012E38">
            <wp:extent cx="2871883" cy="2390620"/>
            <wp:effectExtent l="0" t="0" r="5080" b="0"/>
            <wp:docPr id="3" name="Picture 3" descr="https://s3.amazonaws.com/webcom2public.greatrivertech.net/pennstateu/nesegrenci/chapter9exercise/Replacement_9_59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3.amazonaws.com/webcom2public.greatrivertech.net/pennstateu/nesegrenci/chapter9exercise/Replacement_9_59a.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98329" cy="2412634"/>
                    </a:xfrm>
                    <a:prstGeom prst="rect">
                      <a:avLst/>
                    </a:prstGeom>
                    <a:noFill/>
                    <a:ln>
                      <a:noFill/>
                    </a:ln>
                  </pic:spPr>
                </pic:pic>
              </a:graphicData>
            </a:graphic>
          </wp:inline>
        </w:drawing>
      </w:r>
      <w:r>
        <w:rPr>
          <w:rFonts w:ascii="Arial" w:eastAsia="Times New Roman" w:hAnsi="Arial" w:cs="Arial"/>
          <w:color w:val="2A2A2A"/>
          <w:sz w:val="25"/>
          <w:szCs w:val="25"/>
        </w:rPr>
        <w:t xml:space="preserve">     </w:t>
      </w:r>
      <w:r>
        <w:rPr>
          <w:noProof/>
        </w:rPr>
        <w:drawing>
          <wp:inline distT="0" distB="0" distL="0" distR="0" wp14:anchorId="603A758D" wp14:editId="0F55DF61">
            <wp:extent cx="3276600" cy="2384379"/>
            <wp:effectExtent l="0" t="0" r="0" b="0"/>
            <wp:docPr id="4" name="Picture 4" descr="https://s3.amazonaws.com/webcom2public.greatrivertech.net/pennstateu/nesegrenci/chapter9exercise/Replacement_9_59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s3.amazonaws.com/webcom2public.greatrivertech.net/pennstateu/nesegrenci/chapter9exercise/Replacement_9_59b.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384308" cy="2462758"/>
                    </a:xfrm>
                    <a:prstGeom prst="rect">
                      <a:avLst/>
                    </a:prstGeom>
                    <a:noFill/>
                    <a:ln>
                      <a:noFill/>
                    </a:ln>
                  </pic:spPr>
                </pic:pic>
              </a:graphicData>
            </a:graphic>
          </wp:inline>
        </w:drawing>
      </w:r>
    </w:p>
    <w:p w:rsidR="00CF0C96" w:rsidRPr="00CF0C96" w:rsidRDefault="00CF0C96" w:rsidP="00CF0C96">
      <w:pPr>
        <w:rPr>
          <w:rFonts w:ascii="Times New Roman" w:eastAsia="Times New Roman" w:hAnsi="Times New Roman" w:cs="Times New Roman"/>
          <w:sz w:val="24"/>
          <w:szCs w:val="24"/>
        </w:rPr>
      </w:pPr>
      <w:r>
        <w:rPr>
          <w:rFonts w:ascii="Arial" w:eastAsia="Times New Roman" w:hAnsi="Arial" w:cs="Arial"/>
          <w:b/>
          <w:color w:val="2A2A2A"/>
          <w:sz w:val="25"/>
          <w:szCs w:val="25"/>
          <w:shd w:val="clear" w:color="auto" w:fill="FFFFFF"/>
        </w:rPr>
        <w:t>9.12</w:t>
      </w:r>
      <w:r w:rsidR="00470BD9">
        <w:rPr>
          <w:rFonts w:ascii="Arial" w:eastAsia="Times New Roman" w:hAnsi="Arial" w:cs="Arial"/>
          <w:b/>
          <w:color w:val="2A2A2A"/>
          <w:sz w:val="25"/>
          <w:szCs w:val="25"/>
          <w:shd w:val="clear" w:color="auto" w:fill="FFFFFF"/>
        </w:rPr>
        <w:tab/>
      </w:r>
      <w:r w:rsidRPr="00CF0C96">
        <w:rPr>
          <w:rFonts w:ascii="Arial" w:eastAsia="Times New Roman" w:hAnsi="Arial" w:cs="Arial"/>
          <w:color w:val="2A2A2A"/>
          <w:sz w:val="25"/>
          <w:szCs w:val="25"/>
          <w:shd w:val="clear" w:color="auto" w:fill="FFFFFF"/>
        </w:rPr>
        <w:t>The terminal velocity of an object in flight is the maximum velocity that the object can attain as it falls. Equations to approximate the terminal velocity can be found in many standard Physics textbooks. One such empirical relationship, modified to apply to hailstones, is:</w:t>
      </w:r>
    </w:p>
    <w:p w:rsidR="00CF0C96" w:rsidRPr="00CF0C96" w:rsidRDefault="00674967" w:rsidP="00CF0C96">
      <w:pPr>
        <w:spacing w:line="240" w:lineRule="auto"/>
        <w:jc w:val="center"/>
        <w:rPr>
          <w:rFonts w:ascii="Times New Roman" w:eastAsia="Times New Roman" w:hAnsi="Times New Roman" w:cs="Times New Roman"/>
          <w:sz w:val="24"/>
          <w:szCs w:val="24"/>
        </w:rPr>
      </w:pPr>
      <w:r w:rsidRPr="00CF0C96">
        <w:rPr>
          <w:rFonts w:ascii="Times New Roman" w:eastAsia="Times New Roman" w:hAnsi="Times New Roman" w:cs="Times New Roman"/>
          <w:sz w:val="25"/>
          <w:szCs w:val="25"/>
          <w:bdr w:val="none" w:sz="0" w:space="0" w:color="auto" w:frame="1"/>
        </w:rPr>
        <w:t>Terminal Velocity</w:t>
      </w:r>
      <w:r w:rsidR="00CF0C96">
        <w:rPr>
          <w:rFonts w:ascii="Times New Roman" w:eastAsia="Times New Roman" w:hAnsi="Times New Roman" w:cs="Times New Roman"/>
          <w:sz w:val="25"/>
          <w:szCs w:val="25"/>
          <w:bdr w:val="none" w:sz="0" w:space="0" w:color="auto" w:frame="1"/>
        </w:rPr>
        <w:t xml:space="preserve"> </w:t>
      </w:r>
      <w:r w:rsidR="00CF0C96" w:rsidRPr="00CF0C96">
        <w:rPr>
          <w:rFonts w:ascii="Times New Roman" w:eastAsia="Times New Roman" w:hAnsi="Times New Roman" w:cs="Times New Roman"/>
          <w:sz w:val="25"/>
          <w:szCs w:val="25"/>
          <w:bdr w:val="none" w:sz="0" w:space="0" w:color="auto" w:frame="1"/>
        </w:rPr>
        <w:t>=</w:t>
      </w:r>
      <w:r w:rsidR="00CF0C96">
        <w:rPr>
          <w:rFonts w:ascii="Times New Roman" w:eastAsia="Times New Roman" w:hAnsi="Times New Roman" w:cs="Times New Roman"/>
          <w:sz w:val="25"/>
          <w:szCs w:val="25"/>
          <w:bdr w:val="none" w:sz="0" w:space="0" w:color="auto" w:frame="1"/>
        </w:rPr>
        <w:t xml:space="preserve"> </w:t>
      </w:r>
      <w:r w:rsidR="00CF0C96" w:rsidRPr="00CF0C96">
        <w:rPr>
          <w:rFonts w:ascii="Times New Roman" w:eastAsia="Times New Roman" w:hAnsi="Times New Roman" w:cs="Times New Roman"/>
          <w:sz w:val="25"/>
          <w:szCs w:val="25"/>
          <w:bdr w:val="none" w:sz="0" w:space="0" w:color="auto" w:frame="1"/>
        </w:rPr>
        <w:t>1750</w:t>
      </w:r>
      <w:r w:rsidR="00CF0C96">
        <w:rPr>
          <w:rFonts w:ascii="Times New Roman" w:eastAsia="Times New Roman" w:hAnsi="Times New Roman" w:cs="Times New Roman"/>
          <w:sz w:val="25"/>
          <w:szCs w:val="25"/>
          <w:bdr w:val="none" w:sz="0" w:space="0" w:color="auto" w:frame="1"/>
        </w:rPr>
        <w:t xml:space="preserve"> </w:t>
      </w:r>
      <w:r w:rsidR="00CF0C96" w:rsidRPr="00CF0C96">
        <w:rPr>
          <w:rFonts w:ascii="Cambria Math" w:eastAsia="Times New Roman" w:hAnsi="Cambria Math" w:cs="Cambria Math"/>
          <w:sz w:val="25"/>
          <w:szCs w:val="25"/>
          <w:bdr w:val="none" w:sz="0" w:space="0" w:color="auto" w:frame="1"/>
        </w:rPr>
        <w:t>∗</w:t>
      </w:r>
      <w:r w:rsidR="00CF0C96">
        <w:rPr>
          <w:rFonts w:ascii="Cambria Math" w:eastAsia="Times New Roman" w:hAnsi="Cambria Math" w:cs="Cambria Math"/>
          <w:sz w:val="25"/>
          <w:szCs w:val="25"/>
          <w:bdr w:val="none" w:sz="0" w:space="0" w:color="auto" w:frame="1"/>
        </w:rPr>
        <w:t xml:space="preserve"> </w:t>
      </w:r>
      <w:r w:rsidR="00CF0C96" w:rsidRPr="00CF0C96">
        <w:rPr>
          <w:rFonts w:ascii="MathJax_Main" w:eastAsia="Times New Roman" w:hAnsi="MathJax_Main" w:cs="Times New Roman"/>
          <w:sz w:val="31"/>
          <w:szCs w:val="31"/>
          <w:bdr w:val="none" w:sz="0" w:space="0" w:color="auto" w:frame="1"/>
        </w:rPr>
        <w:t>√</w:t>
      </w:r>
      <w:r w:rsidR="00CF0C96" w:rsidRPr="00CF0C96">
        <w:rPr>
          <w:rFonts w:ascii="Times New Roman" w:eastAsia="Times New Roman" w:hAnsi="Times New Roman" w:cs="Times New Roman"/>
          <w:sz w:val="25"/>
          <w:szCs w:val="25"/>
          <w:bdr w:val="none" w:sz="0" w:space="0" w:color="auto" w:frame="1"/>
        </w:rPr>
        <w:t>D</w:t>
      </w:r>
    </w:p>
    <w:p w:rsidR="00CF0C96" w:rsidRPr="00CF0C96" w:rsidRDefault="00893CBB" w:rsidP="00CF0C96">
      <w:pPr>
        <w:shd w:val="clear" w:color="auto" w:fill="FFFFFF"/>
        <w:spacing w:after="0" w:line="240" w:lineRule="auto"/>
        <w:rPr>
          <w:rFonts w:ascii="Arial" w:eastAsia="Times New Roman" w:hAnsi="Arial" w:cs="Arial"/>
          <w:color w:val="2A2A2A"/>
          <w:sz w:val="25"/>
          <w:szCs w:val="25"/>
        </w:rPr>
      </w:pPr>
      <w:r w:rsidRPr="00CF0C96">
        <w:rPr>
          <w:rFonts w:ascii="Arial" w:eastAsia="Times New Roman" w:hAnsi="Arial" w:cs="Arial"/>
          <w:color w:val="2A2A2A"/>
          <w:sz w:val="25"/>
          <w:szCs w:val="25"/>
        </w:rPr>
        <w:t>Where</w:t>
      </w:r>
      <w:r w:rsidR="00CF0C96" w:rsidRPr="00CF0C96">
        <w:rPr>
          <w:rFonts w:ascii="Arial" w:eastAsia="Times New Roman" w:hAnsi="Arial" w:cs="Arial"/>
          <w:color w:val="2A2A2A"/>
          <w:sz w:val="25"/>
          <w:szCs w:val="25"/>
        </w:rPr>
        <w:t xml:space="preserve"> D is the diameter of the hailstone (in cm). The units of the constant are ch</w:t>
      </w:r>
      <w:r w:rsidR="00CF0C96">
        <w:rPr>
          <w:rFonts w:ascii="Arial" w:eastAsia="Times New Roman" w:hAnsi="Arial" w:cs="Arial"/>
          <w:color w:val="2A2A2A"/>
          <w:sz w:val="25"/>
          <w:szCs w:val="25"/>
        </w:rPr>
        <w:t>osen so that the terminal veloc</w:t>
      </w:r>
      <w:r w:rsidR="00CF0C96" w:rsidRPr="00CF0C96">
        <w:rPr>
          <w:rFonts w:ascii="Arial" w:eastAsia="Times New Roman" w:hAnsi="Arial" w:cs="Arial"/>
          <w:color w:val="2A2A2A"/>
          <w:sz w:val="25"/>
          <w:szCs w:val="25"/>
        </w:rPr>
        <w:t>ity has units of cm/s. Calculate the terminal velocity for hailstones that are the same size as the objects below. Also convert your answers to mph.</w:t>
      </w:r>
    </w:p>
    <w:p w:rsidR="00CF0C96" w:rsidRPr="00CF0C96" w:rsidRDefault="00CF0C96" w:rsidP="00CF0C96">
      <w:pPr>
        <w:shd w:val="clear" w:color="auto" w:fill="FFFFFF"/>
        <w:spacing w:after="0" w:line="240" w:lineRule="auto"/>
        <w:rPr>
          <w:rFonts w:ascii="Arial" w:eastAsia="Times New Roman" w:hAnsi="Arial" w:cs="Arial"/>
          <w:color w:val="2A2A2A"/>
          <w:sz w:val="25"/>
          <w:szCs w:val="25"/>
        </w:rPr>
      </w:pPr>
      <w:r w:rsidRPr="00CF0C96">
        <w:rPr>
          <w:rFonts w:ascii="Arial" w:eastAsia="Times New Roman" w:hAnsi="Arial" w:cs="Arial"/>
          <w:color w:val="2A2A2A"/>
          <w:sz w:val="25"/>
          <w:szCs w:val="25"/>
        </w:rPr>
        <w:t> </w:t>
      </w:r>
    </w:p>
    <w:tbl>
      <w:tblPr>
        <w:tblW w:w="3675" w:type="dxa"/>
        <w:tblCellSpacing w:w="0" w:type="dxa"/>
        <w:shd w:val="clear" w:color="auto" w:fill="FFFFFF"/>
        <w:tblCellMar>
          <w:left w:w="0" w:type="dxa"/>
          <w:right w:w="0" w:type="dxa"/>
        </w:tblCellMar>
        <w:tblLook w:val="04A0" w:firstRow="1" w:lastRow="0" w:firstColumn="1" w:lastColumn="0" w:noHBand="0" w:noVBand="1"/>
      </w:tblPr>
      <w:tblGrid>
        <w:gridCol w:w="1745"/>
        <w:gridCol w:w="1930"/>
      </w:tblGrid>
      <w:tr w:rsidR="00CF0C96" w:rsidRPr="00CF0C96" w:rsidTr="00674967">
        <w:trPr>
          <w:trHeight w:val="534"/>
          <w:tblHeader/>
          <w:tblCellSpacing w:w="0" w:type="dxa"/>
        </w:trPr>
        <w:tc>
          <w:tcPr>
            <w:tcW w:w="1745" w:type="dxa"/>
            <w:shd w:val="clear" w:color="auto" w:fill="FFFFFF"/>
            <w:tcMar>
              <w:top w:w="75" w:type="dxa"/>
              <w:left w:w="75" w:type="dxa"/>
              <w:bottom w:w="75" w:type="dxa"/>
              <w:right w:w="75" w:type="dxa"/>
            </w:tcMar>
            <w:vAlign w:val="center"/>
            <w:hideMark/>
          </w:tcPr>
          <w:p w:rsidR="00CF0C96" w:rsidRPr="00CF0C96" w:rsidRDefault="00CF0C96" w:rsidP="00CF0C96">
            <w:pPr>
              <w:spacing w:after="0" w:line="287" w:lineRule="atLeast"/>
              <w:jc w:val="center"/>
              <w:rPr>
                <w:rFonts w:ascii="Arial" w:eastAsia="Times New Roman" w:hAnsi="Arial" w:cs="Arial"/>
                <w:b/>
                <w:bCs/>
                <w:color w:val="2F354B"/>
                <w:sz w:val="23"/>
                <w:szCs w:val="23"/>
              </w:rPr>
            </w:pPr>
            <w:r w:rsidRPr="00CF0C96">
              <w:rPr>
                <w:rFonts w:ascii="Arial" w:eastAsia="Times New Roman" w:hAnsi="Arial" w:cs="Arial"/>
                <w:b/>
                <w:bCs/>
                <w:color w:val="2F354B"/>
                <w:sz w:val="23"/>
                <w:szCs w:val="23"/>
              </w:rPr>
              <w:t>Object</w:t>
            </w:r>
          </w:p>
        </w:tc>
        <w:tc>
          <w:tcPr>
            <w:tcW w:w="1930" w:type="dxa"/>
            <w:shd w:val="clear" w:color="auto" w:fill="FFFFFF"/>
            <w:tcMar>
              <w:top w:w="75" w:type="dxa"/>
              <w:left w:w="75" w:type="dxa"/>
              <w:bottom w:w="75" w:type="dxa"/>
              <w:right w:w="75" w:type="dxa"/>
            </w:tcMar>
            <w:vAlign w:val="center"/>
            <w:hideMark/>
          </w:tcPr>
          <w:p w:rsidR="00CF0C96" w:rsidRPr="00CF0C96" w:rsidRDefault="00CF0C96" w:rsidP="00CF0C96">
            <w:pPr>
              <w:spacing w:after="0" w:line="287" w:lineRule="atLeast"/>
              <w:jc w:val="center"/>
              <w:rPr>
                <w:rFonts w:ascii="Arial" w:eastAsia="Times New Roman" w:hAnsi="Arial" w:cs="Arial"/>
                <w:b/>
                <w:bCs/>
                <w:color w:val="2F354B"/>
                <w:sz w:val="23"/>
                <w:szCs w:val="23"/>
              </w:rPr>
            </w:pPr>
            <w:r w:rsidRPr="00CF0C96">
              <w:rPr>
                <w:rFonts w:ascii="Arial" w:eastAsia="Times New Roman" w:hAnsi="Arial" w:cs="Arial"/>
                <w:b/>
                <w:bCs/>
                <w:color w:val="2F354B"/>
                <w:sz w:val="23"/>
                <w:szCs w:val="23"/>
              </w:rPr>
              <w:t>Approximate Diameter (cm)</w:t>
            </w:r>
          </w:p>
        </w:tc>
      </w:tr>
      <w:tr w:rsidR="00CF0C96" w:rsidRPr="00CF0C96" w:rsidTr="00674967">
        <w:trPr>
          <w:trHeight w:val="239"/>
          <w:tblCellSpacing w:w="0" w:type="dxa"/>
        </w:trPr>
        <w:tc>
          <w:tcPr>
            <w:tcW w:w="1745" w:type="dxa"/>
            <w:tcBorders>
              <w:top w:val="single" w:sz="12" w:space="0" w:color="A2A3B4"/>
              <w:bottom w:val="single" w:sz="6" w:space="0" w:color="A2A3B4"/>
            </w:tcBorders>
            <w:shd w:val="clear" w:color="auto" w:fill="F0EFFA"/>
            <w:tcMar>
              <w:top w:w="75" w:type="dxa"/>
              <w:left w:w="75" w:type="dxa"/>
              <w:bottom w:w="75" w:type="dxa"/>
              <w:right w:w="75" w:type="dxa"/>
            </w:tcMar>
            <w:hideMark/>
          </w:tcPr>
          <w:p w:rsidR="00CF0C96" w:rsidRPr="00CF0C96" w:rsidRDefault="00CF0C96" w:rsidP="00CF0C96">
            <w:pPr>
              <w:spacing w:after="0" w:line="240" w:lineRule="auto"/>
              <w:rPr>
                <w:rFonts w:ascii="Arial" w:eastAsia="Times New Roman" w:hAnsi="Arial" w:cs="Arial"/>
                <w:color w:val="414964"/>
              </w:rPr>
            </w:pPr>
            <w:r w:rsidRPr="00CF0C96">
              <w:rPr>
                <w:rFonts w:ascii="Arial" w:eastAsia="Times New Roman" w:hAnsi="Arial" w:cs="Arial"/>
                <w:color w:val="414964"/>
              </w:rPr>
              <w:t>Pea</w:t>
            </w:r>
          </w:p>
        </w:tc>
        <w:tc>
          <w:tcPr>
            <w:tcW w:w="1930" w:type="dxa"/>
            <w:tcBorders>
              <w:top w:val="single" w:sz="12" w:space="0" w:color="A2A3B4"/>
              <w:bottom w:val="single" w:sz="6" w:space="0" w:color="A2A3B4"/>
            </w:tcBorders>
            <w:shd w:val="clear" w:color="auto" w:fill="F0EFFA"/>
            <w:tcMar>
              <w:top w:w="75" w:type="dxa"/>
              <w:left w:w="75" w:type="dxa"/>
              <w:bottom w:w="75" w:type="dxa"/>
              <w:right w:w="75" w:type="dxa"/>
            </w:tcMar>
            <w:hideMark/>
          </w:tcPr>
          <w:p w:rsidR="00CF0C96" w:rsidRPr="00CF0C96" w:rsidRDefault="00CF0C96" w:rsidP="00CF0C96">
            <w:pPr>
              <w:spacing w:after="0" w:line="240" w:lineRule="auto"/>
              <w:jc w:val="center"/>
              <w:rPr>
                <w:rFonts w:ascii="Arial" w:eastAsia="Times New Roman" w:hAnsi="Arial" w:cs="Arial"/>
                <w:color w:val="414964"/>
              </w:rPr>
            </w:pPr>
            <w:r w:rsidRPr="00CF0C96">
              <w:rPr>
                <w:rFonts w:ascii="Arial" w:eastAsia="Times New Roman" w:hAnsi="Arial" w:cs="Arial"/>
                <w:color w:val="414964"/>
              </w:rPr>
              <w:t>1</w:t>
            </w:r>
          </w:p>
        </w:tc>
      </w:tr>
      <w:tr w:rsidR="00CF0C96" w:rsidRPr="00CF0C96" w:rsidTr="00674967">
        <w:trPr>
          <w:trHeight w:val="239"/>
          <w:tblCellSpacing w:w="0" w:type="dxa"/>
        </w:trPr>
        <w:tc>
          <w:tcPr>
            <w:tcW w:w="1745" w:type="dxa"/>
            <w:tcBorders>
              <w:bottom w:val="single" w:sz="6" w:space="0" w:color="A2A3B4"/>
            </w:tcBorders>
            <w:shd w:val="clear" w:color="auto" w:fill="F0EFFA"/>
            <w:tcMar>
              <w:top w:w="75" w:type="dxa"/>
              <w:left w:w="75" w:type="dxa"/>
              <w:bottom w:w="75" w:type="dxa"/>
              <w:right w:w="75" w:type="dxa"/>
            </w:tcMar>
            <w:hideMark/>
          </w:tcPr>
          <w:p w:rsidR="00CF0C96" w:rsidRPr="00CF0C96" w:rsidRDefault="00CF0C96" w:rsidP="00CF0C96">
            <w:pPr>
              <w:spacing w:after="0" w:line="240" w:lineRule="auto"/>
              <w:rPr>
                <w:rFonts w:ascii="Arial" w:eastAsia="Times New Roman" w:hAnsi="Arial" w:cs="Arial"/>
                <w:color w:val="414964"/>
              </w:rPr>
            </w:pPr>
            <w:r w:rsidRPr="00CF0C96">
              <w:rPr>
                <w:rFonts w:ascii="Arial" w:eastAsia="Times New Roman" w:hAnsi="Arial" w:cs="Arial"/>
                <w:color w:val="414964"/>
              </w:rPr>
              <w:t>Golf ball</w:t>
            </w:r>
          </w:p>
        </w:tc>
        <w:tc>
          <w:tcPr>
            <w:tcW w:w="1930" w:type="dxa"/>
            <w:tcBorders>
              <w:bottom w:val="single" w:sz="6" w:space="0" w:color="A2A3B4"/>
            </w:tcBorders>
            <w:shd w:val="clear" w:color="auto" w:fill="F0EFFA"/>
            <w:tcMar>
              <w:top w:w="75" w:type="dxa"/>
              <w:left w:w="75" w:type="dxa"/>
              <w:bottom w:w="75" w:type="dxa"/>
              <w:right w:w="75" w:type="dxa"/>
            </w:tcMar>
            <w:hideMark/>
          </w:tcPr>
          <w:p w:rsidR="00CF0C96" w:rsidRPr="00CF0C96" w:rsidRDefault="00CF0C96" w:rsidP="00CF0C96">
            <w:pPr>
              <w:spacing w:after="0" w:line="240" w:lineRule="auto"/>
              <w:jc w:val="center"/>
              <w:rPr>
                <w:rFonts w:ascii="Arial" w:eastAsia="Times New Roman" w:hAnsi="Arial" w:cs="Arial"/>
                <w:color w:val="414964"/>
              </w:rPr>
            </w:pPr>
            <w:r w:rsidRPr="00CF0C96">
              <w:rPr>
                <w:rFonts w:ascii="Arial" w:eastAsia="Times New Roman" w:hAnsi="Arial" w:cs="Arial"/>
                <w:color w:val="414964"/>
              </w:rPr>
              <w:t>4</w:t>
            </w:r>
          </w:p>
        </w:tc>
      </w:tr>
      <w:tr w:rsidR="00CF0C96" w:rsidRPr="00CF0C96" w:rsidTr="00674967">
        <w:trPr>
          <w:trHeight w:val="239"/>
          <w:tblCellSpacing w:w="0" w:type="dxa"/>
        </w:trPr>
        <w:tc>
          <w:tcPr>
            <w:tcW w:w="1745" w:type="dxa"/>
            <w:tcBorders>
              <w:bottom w:val="single" w:sz="6" w:space="0" w:color="A2A3B4"/>
            </w:tcBorders>
            <w:shd w:val="clear" w:color="auto" w:fill="FFFFFF"/>
            <w:tcMar>
              <w:top w:w="75" w:type="dxa"/>
              <w:left w:w="75" w:type="dxa"/>
              <w:bottom w:w="75" w:type="dxa"/>
              <w:right w:w="75" w:type="dxa"/>
            </w:tcMar>
            <w:hideMark/>
          </w:tcPr>
          <w:p w:rsidR="00CF0C96" w:rsidRPr="00CF0C96" w:rsidRDefault="00CF0C96" w:rsidP="00CF0C96">
            <w:pPr>
              <w:spacing w:after="0" w:line="240" w:lineRule="auto"/>
              <w:rPr>
                <w:rFonts w:ascii="Arial" w:eastAsia="Times New Roman" w:hAnsi="Arial" w:cs="Arial"/>
                <w:color w:val="414964"/>
              </w:rPr>
            </w:pPr>
            <w:r w:rsidRPr="00CF0C96">
              <w:rPr>
                <w:rFonts w:ascii="Arial" w:eastAsia="Times New Roman" w:hAnsi="Arial" w:cs="Arial"/>
                <w:color w:val="414964"/>
              </w:rPr>
              <w:t>Baseball</w:t>
            </w:r>
          </w:p>
        </w:tc>
        <w:tc>
          <w:tcPr>
            <w:tcW w:w="1930" w:type="dxa"/>
            <w:tcBorders>
              <w:bottom w:val="single" w:sz="6" w:space="0" w:color="A2A3B4"/>
            </w:tcBorders>
            <w:shd w:val="clear" w:color="auto" w:fill="FFFFFF"/>
            <w:tcMar>
              <w:top w:w="75" w:type="dxa"/>
              <w:left w:w="75" w:type="dxa"/>
              <w:bottom w:w="75" w:type="dxa"/>
              <w:right w:w="75" w:type="dxa"/>
            </w:tcMar>
            <w:hideMark/>
          </w:tcPr>
          <w:p w:rsidR="00CF0C96" w:rsidRPr="00CF0C96" w:rsidRDefault="00CF0C96" w:rsidP="00CF0C96">
            <w:pPr>
              <w:spacing w:after="0" w:line="240" w:lineRule="auto"/>
              <w:jc w:val="center"/>
              <w:rPr>
                <w:rFonts w:ascii="Arial" w:eastAsia="Times New Roman" w:hAnsi="Arial" w:cs="Arial"/>
                <w:color w:val="414964"/>
              </w:rPr>
            </w:pPr>
            <w:r w:rsidRPr="00CF0C96">
              <w:rPr>
                <w:rFonts w:ascii="Arial" w:eastAsia="Times New Roman" w:hAnsi="Arial" w:cs="Arial"/>
                <w:color w:val="414964"/>
              </w:rPr>
              <w:t>7.5</w:t>
            </w:r>
          </w:p>
        </w:tc>
      </w:tr>
      <w:tr w:rsidR="00CF0C96" w:rsidRPr="00CF0C96" w:rsidTr="00674967">
        <w:trPr>
          <w:trHeight w:val="225"/>
          <w:tblCellSpacing w:w="0" w:type="dxa"/>
        </w:trPr>
        <w:tc>
          <w:tcPr>
            <w:tcW w:w="1745" w:type="dxa"/>
            <w:tcBorders>
              <w:bottom w:val="single" w:sz="6" w:space="0" w:color="A2A3B4"/>
            </w:tcBorders>
            <w:shd w:val="clear" w:color="auto" w:fill="FFFFFF"/>
            <w:tcMar>
              <w:top w:w="75" w:type="dxa"/>
              <w:left w:w="75" w:type="dxa"/>
              <w:bottom w:w="75" w:type="dxa"/>
              <w:right w:w="75" w:type="dxa"/>
            </w:tcMar>
            <w:hideMark/>
          </w:tcPr>
          <w:p w:rsidR="00CF0C96" w:rsidRPr="00CF0C96" w:rsidRDefault="00CF0C96" w:rsidP="00CF0C96">
            <w:pPr>
              <w:spacing w:after="0" w:line="240" w:lineRule="auto"/>
              <w:rPr>
                <w:rFonts w:ascii="Arial" w:eastAsia="Times New Roman" w:hAnsi="Arial" w:cs="Arial"/>
                <w:color w:val="414964"/>
              </w:rPr>
            </w:pPr>
            <w:r w:rsidRPr="00CF0C96">
              <w:rPr>
                <w:rFonts w:ascii="Arial" w:eastAsia="Times New Roman" w:hAnsi="Arial" w:cs="Arial"/>
                <w:color w:val="414964"/>
              </w:rPr>
              <w:t>Softball</w:t>
            </w:r>
          </w:p>
        </w:tc>
        <w:tc>
          <w:tcPr>
            <w:tcW w:w="1930" w:type="dxa"/>
            <w:tcBorders>
              <w:bottom w:val="single" w:sz="6" w:space="0" w:color="A2A3B4"/>
            </w:tcBorders>
            <w:shd w:val="clear" w:color="auto" w:fill="FFFFFF"/>
            <w:tcMar>
              <w:top w:w="75" w:type="dxa"/>
              <w:left w:w="75" w:type="dxa"/>
              <w:bottom w:w="75" w:type="dxa"/>
              <w:right w:w="75" w:type="dxa"/>
            </w:tcMar>
            <w:hideMark/>
          </w:tcPr>
          <w:p w:rsidR="00CF0C96" w:rsidRPr="00CF0C96" w:rsidRDefault="00CF0C96" w:rsidP="00CF0C96">
            <w:pPr>
              <w:spacing w:after="0" w:line="240" w:lineRule="auto"/>
              <w:jc w:val="center"/>
              <w:rPr>
                <w:rFonts w:ascii="Arial" w:eastAsia="Times New Roman" w:hAnsi="Arial" w:cs="Arial"/>
                <w:color w:val="414964"/>
              </w:rPr>
            </w:pPr>
            <w:r w:rsidRPr="00CF0C96">
              <w:rPr>
                <w:rFonts w:ascii="Arial" w:eastAsia="Times New Roman" w:hAnsi="Arial" w:cs="Arial"/>
                <w:color w:val="414964"/>
              </w:rPr>
              <w:t>9</w:t>
            </w:r>
          </w:p>
        </w:tc>
      </w:tr>
      <w:tr w:rsidR="00CF0C96" w:rsidRPr="00CF0C96" w:rsidTr="00674967">
        <w:trPr>
          <w:trHeight w:val="239"/>
          <w:tblCellSpacing w:w="0" w:type="dxa"/>
        </w:trPr>
        <w:tc>
          <w:tcPr>
            <w:tcW w:w="1745" w:type="dxa"/>
            <w:shd w:val="clear" w:color="auto" w:fill="F0EFFA"/>
            <w:tcMar>
              <w:top w:w="75" w:type="dxa"/>
              <w:left w:w="75" w:type="dxa"/>
              <w:bottom w:w="75" w:type="dxa"/>
              <w:right w:w="75" w:type="dxa"/>
            </w:tcMar>
            <w:hideMark/>
          </w:tcPr>
          <w:p w:rsidR="00CF0C96" w:rsidRPr="00CF0C96" w:rsidRDefault="00CF0C96" w:rsidP="00CF0C96">
            <w:pPr>
              <w:spacing w:after="0" w:line="240" w:lineRule="auto"/>
              <w:rPr>
                <w:rFonts w:ascii="Arial" w:eastAsia="Times New Roman" w:hAnsi="Arial" w:cs="Arial"/>
                <w:color w:val="414964"/>
              </w:rPr>
            </w:pPr>
            <w:r w:rsidRPr="00CF0C96">
              <w:rPr>
                <w:rFonts w:ascii="Arial" w:eastAsia="Times New Roman" w:hAnsi="Arial" w:cs="Arial"/>
                <w:color w:val="414964"/>
              </w:rPr>
              <w:t>Large h</w:t>
            </w:r>
            <w:r>
              <w:rPr>
                <w:rFonts w:ascii="Arial" w:eastAsia="Times New Roman" w:hAnsi="Arial" w:cs="Arial"/>
                <w:color w:val="414964"/>
              </w:rPr>
              <w:t>a</w:t>
            </w:r>
            <w:r w:rsidRPr="00CF0C96">
              <w:rPr>
                <w:rFonts w:ascii="Arial" w:eastAsia="Times New Roman" w:hAnsi="Arial" w:cs="Arial"/>
                <w:color w:val="414964"/>
              </w:rPr>
              <w:t>ilstone</w:t>
            </w:r>
          </w:p>
        </w:tc>
        <w:tc>
          <w:tcPr>
            <w:tcW w:w="1930" w:type="dxa"/>
            <w:shd w:val="clear" w:color="auto" w:fill="F0EFFA"/>
            <w:tcMar>
              <w:top w:w="75" w:type="dxa"/>
              <w:left w:w="75" w:type="dxa"/>
              <w:bottom w:w="75" w:type="dxa"/>
              <w:right w:w="75" w:type="dxa"/>
            </w:tcMar>
            <w:hideMark/>
          </w:tcPr>
          <w:p w:rsidR="00CF0C96" w:rsidRPr="00CF0C96" w:rsidRDefault="00CF0C96" w:rsidP="00CF0C96">
            <w:pPr>
              <w:spacing w:after="0" w:line="240" w:lineRule="auto"/>
              <w:jc w:val="center"/>
              <w:rPr>
                <w:rFonts w:ascii="Arial" w:eastAsia="Times New Roman" w:hAnsi="Arial" w:cs="Arial"/>
                <w:color w:val="414964"/>
              </w:rPr>
            </w:pPr>
            <w:r w:rsidRPr="00CF0C96">
              <w:rPr>
                <w:rFonts w:ascii="Arial" w:eastAsia="Times New Roman" w:hAnsi="Arial" w:cs="Arial"/>
                <w:color w:val="414964"/>
              </w:rPr>
              <w:t>18</w:t>
            </w:r>
          </w:p>
        </w:tc>
      </w:tr>
      <w:tr w:rsidR="00674967" w:rsidRPr="00CF0C96" w:rsidTr="00674967">
        <w:trPr>
          <w:trHeight w:val="239"/>
          <w:tblCellSpacing w:w="0" w:type="dxa"/>
        </w:trPr>
        <w:tc>
          <w:tcPr>
            <w:tcW w:w="1745" w:type="dxa"/>
            <w:tcBorders>
              <w:bottom w:val="single" w:sz="6" w:space="0" w:color="A2A3B4"/>
            </w:tcBorders>
            <w:shd w:val="clear" w:color="auto" w:fill="F0EFFA"/>
            <w:tcMar>
              <w:top w:w="75" w:type="dxa"/>
              <w:left w:w="75" w:type="dxa"/>
              <w:bottom w:w="75" w:type="dxa"/>
              <w:right w:w="75" w:type="dxa"/>
            </w:tcMar>
          </w:tcPr>
          <w:p w:rsidR="00674967" w:rsidRPr="00CF0C96" w:rsidRDefault="00674967" w:rsidP="00CF0C96">
            <w:pPr>
              <w:spacing w:after="0" w:line="240" w:lineRule="auto"/>
              <w:rPr>
                <w:rFonts w:ascii="Arial" w:eastAsia="Times New Roman" w:hAnsi="Arial" w:cs="Arial"/>
                <w:color w:val="414964"/>
              </w:rPr>
            </w:pPr>
          </w:p>
        </w:tc>
        <w:tc>
          <w:tcPr>
            <w:tcW w:w="1930" w:type="dxa"/>
            <w:tcBorders>
              <w:bottom w:val="single" w:sz="6" w:space="0" w:color="A2A3B4"/>
            </w:tcBorders>
            <w:shd w:val="clear" w:color="auto" w:fill="F0EFFA"/>
            <w:tcMar>
              <w:top w:w="75" w:type="dxa"/>
              <w:left w:w="75" w:type="dxa"/>
              <w:bottom w:w="75" w:type="dxa"/>
              <w:right w:w="75" w:type="dxa"/>
            </w:tcMar>
          </w:tcPr>
          <w:p w:rsidR="00674967" w:rsidRPr="00CF0C96" w:rsidRDefault="00674967" w:rsidP="00CF0C96">
            <w:pPr>
              <w:spacing w:after="0" w:line="240" w:lineRule="auto"/>
              <w:jc w:val="center"/>
              <w:rPr>
                <w:rFonts w:ascii="Arial" w:eastAsia="Times New Roman" w:hAnsi="Arial" w:cs="Arial"/>
                <w:color w:val="414964"/>
              </w:rPr>
            </w:pPr>
          </w:p>
        </w:tc>
      </w:tr>
    </w:tbl>
    <w:p w:rsidR="00674967" w:rsidRDefault="00674967" w:rsidP="00674967">
      <w:pPr>
        <w:shd w:val="clear" w:color="auto" w:fill="FFFFFF"/>
        <w:spacing w:line="240" w:lineRule="auto"/>
        <w:ind w:left="1200"/>
        <w:rPr>
          <w:rFonts w:ascii="Arial" w:eastAsia="Times New Roman" w:hAnsi="Arial" w:cs="Arial"/>
          <w:color w:val="2A2A2A"/>
          <w:sz w:val="25"/>
          <w:szCs w:val="25"/>
          <w:bdr w:val="none" w:sz="0" w:space="0" w:color="auto" w:frame="1"/>
        </w:rPr>
      </w:pPr>
    </w:p>
    <w:p w:rsidR="00674967" w:rsidRPr="00674967" w:rsidRDefault="00674967" w:rsidP="00674967">
      <w:pPr>
        <w:shd w:val="clear" w:color="auto" w:fill="FFFFFF"/>
        <w:spacing w:line="240" w:lineRule="auto"/>
        <w:ind w:left="1200"/>
        <w:rPr>
          <w:rFonts w:ascii="Arial" w:eastAsia="Times New Roman" w:hAnsi="Arial" w:cs="Arial"/>
          <w:b/>
          <w:color w:val="2A2A2A"/>
          <w:sz w:val="25"/>
          <w:szCs w:val="25"/>
          <w:bdr w:val="none" w:sz="0" w:space="0" w:color="auto" w:frame="1"/>
        </w:rPr>
      </w:pPr>
      <w:r w:rsidRPr="00674967">
        <w:rPr>
          <w:rFonts w:ascii="Arial" w:eastAsia="Times New Roman" w:hAnsi="Arial" w:cs="Arial"/>
          <w:b/>
          <w:color w:val="2A2A2A"/>
          <w:sz w:val="25"/>
          <w:szCs w:val="25"/>
          <w:bdr w:val="none" w:sz="0" w:space="0" w:color="auto" w:frame="1"/>
        </w:rPr>
        <w:t>Solution:</w:t>
      </w:r>
    </w:p>
    <w:p w:rsidR="00674967" w:rsidRDefault="00674967" w:rsidP="00470BD9">
      <w:pPr>
        <w:shd w:val="clear" w:color="auto" w:fill="FFFFFF"/>
        <w:spacing w:line="240" w:lineRule="auto"/>
        <w:ind w:left="1200"/>
        <w:jc w:val="center"/>
        <w:rPr>
          <w:rFonts w:ascii="Arial" w:eastAsia="Times New Roman" w:hAnsi="Arial" w:cs="Arial"/>
          <w:color w:val="2A2A2A"/>
          <w:sz w:val="25"/>
          <w:szCs w:val="25"/>
          <w:bdr w:val="none" w:sz="0" w:space="0" w:color="auto" w:frame="1"/>
        </w:rPr>
      </w:pPr>
    </w:p>
    <w:p w:rsidR="00674967" w:rsidRDefault="00674967" w:rsidP="00674967">
      <w:pPr>
        <w:shd w:val="clear" w:color="auto" w:fill="FFFFFF"/>
        <w:spacing w:line="240" w:lineRule="auto"/>
        <w:rPr>
          <w:rFonts w:ascii="Arial" w:eastAsia="Times New Roman" w:hAnsi="Arial" w:cs="Arial"/>
          <w:color w:val="2A2A2A"/>
          <w:sz w:val="25"/>
          <w:szCs w:val="25"/>
          <w:bdr w:val="none" w:sz="0" w:space="0" w:color="auto" w:frame="1"/>
        </w:rPr>
      </w:pPr>
      <w:r>
        <w:rPr>
          <w:rFonts w:ascii="Arial" w:eastAsia="Times New Roman" w:hAnsi="Arial" w:cs="Arial"/>
          <w:color w:val="2A2A2A"/>
          <w:sz w:val="25"/>
          <w:szCs w:val="25"/>
          <w:bdr w:val="none" w:sz="0" w:space="0" w:color="auto" w:frame="1"/>
        </w:rPr>
        <w:t xml:space="preserve">For hailstone </w:t>
      </w:r>
      <w:r w:rsidR="006F293E">
        <w:rPr>
          <w:rFonts w:ascii="Arial" w:eastAsia="Times New Roman" w:hAnsi="Arial" w:cs="Arial"/>
          <w:color w:val="2A2A2A"/>
          <w:sz w:val="25"/>
          <w:szCs w:val="25"/>
          <w:bdr w:val="none" w:sz="0" w:space="0" w:color="auto" w:frame="1"/>
        </w:rPr>
        <w:t>of pea size, Terminal velocity (</w:t>
      </w:r>
      <w:r w:rsidR="00F85DAB">
        <w:rPr>
          <w:rFonts w:ascii="Arial" w:eastAsia="Times New Roman" w:hAnsi="Arial" w:cs="Arial"/>
          <w:color w:val="2A2A2A"/>
          <w:sz w:val="25"/>
          <w:szCs w:val="25"/>
          <w:bdr w:val="none" w:sz="0" w:space="0" w:color="auto" w:frame="1"/>
        </w:rPr>
        <w:t>T</w:t>
      </w:r>
      <w:r w:rsidR="00F85DAB">
        <w:rPr>
          <w:rFonts w:ascii="Arial" w:eastAsia="Times New Roman" w:hAnsi="Arial" w:cs="Arial"/>
          <w:color w:val="2A2A2A"/>
          <w:sz w:val="25"/>
          <w:szCs w:val="25"/>
          <w:bdr w:val="none" w:sz="0" w:space="0" w:color="auto" w:frame="1"/>
          <w:vertAlign w:val="subscript"/>
        </w:rPr>
        <w:t>V</w:t>
      </w:r>
      <w:r w:rsidR="00F85DAB">
        <w:rPr>
          <w:rFonts w:ascii="Arial" w:eastAsia="Times New Roman" w:hAnsi="Arial" w:cs="Arial"/>
          <w:color w:val="2A2A2A"/>
          <w:sz w:val="25"/>
          <w:szCs w:val="25"/>
          <w:bdr w:val="none" w:sz="0" w:space="0" w:color="auto" w:frame="1"/>
        </w:rPr>
        <w:t>)</w:t>
      </w:r>
      <w:r w:rsidR="006F293E">
        <w:rPr>
          <w:rFonts w:ascii="Arial" w:eastAsia="Times New Roman" w:hAnsi="Arial" w:cs="Arial"/>
          <w:color w:val="2A2A2A"/>
          <w:sz w:val="25"/>
          <w:szCs w:val="25"/>
          <w:bdr w:val="none" w:sz="0" w:space="0" w:color="auto" w:frame="1"/>
        </w:rPr>
        <w:t xml:space="preserve"> = 1750 * square root of 1</w:t>
      </w:r>
    </w:p>
    <w:p w:rsidR="006F293E" w:rsidRDefault="006F293E" w:rsidP="00674967">
      <w:pPr>
        <w:shd w:val="clear" w:color="auto" w:fill="FFFFFF"/>
        <w:spacing w:line="240" w:lineRule="auto"/>
        <w:rPr>
          <w:rFonts w:ascii="Arial" w:eastAsia="Times New Roman" w:hAnsi="Arial" w:cs="Arial"/>
          <w:color w:val="2A2A2A"/>
          <w:sz w:val="25"/>
          <w:szCs w:val="25"/>
          <w:bdr w:val="none" w:sz="0" w:space="0" w:color="auto" w:frame="1"/>
        </w:rPr>
      </w:pPr>
      <w:r>
        <w:rPr>
          <w:rFonts w:ascii="Arial" w:eastAsia="Times New Roman" w:hAnsi="Arial" w:cs="Arial"/>
          <w:color w:val="2A2A2A"/>
          <w:sz w:val="25"/>
          <w:szCs w:val="25"/>
          <w:bdr w:val="none" w:sz="0" w:space="0" w:color="auto" w:frame="1"/>
        </w:rPr>
        <w:tab/>
      </w:r>
      <w:r>
        <w:rPr>
          <w:rFonts w:ascii="Arial" w:eastAsia="Times New Roman" w:hAnsi="Arial" w:cs="Arial"/>
          <w:color w:val="2A2A2A"/>
          <w:sz w:val="25"/>
          <w:szCs w:val="25"/>
          <w:bdr w:val="none" w:sz="0" w:space="0" w:color="auto" w:frame="1"/>
        </w:rPr>
        <w:tab/>
      </w:r>
      <w:r>
        <w:rPr>
          <w:rFonts w:ascii="Arial" w:eastAsia="Times New Roman" w:hAnsi="Arial" w:cs="Arial"/>
          <w:color w:val="2A2A2A"/>
          <w:sz w:val="25"/>
          <w:szCs w:val="25"/>
          <w:bdr w:val="none" w:sz="0" w:space="0" w:color="auto" w:frame="1"/>
        </w:rPr>
        <w:tab/>
      </w:r>
      <w:r>
        <w:rPr>
          <w:rFonts w:ascii="Arial" w:eastAsia="Times New Roman" w:hAnsi="Arial" w:cs="Arial"/>
          <w:color w:val="2A2A2A"/>
          <w:sz w:val="25"/>
          <w:szCs w:val="25"/>
          <w:bdr w:val="none" w:sz="0" w:space="0" w:color="auto" w:frame="1"/>
        </w:rPr>
        <w:tab/>
      </w:r>
      <w:r>
        <w:rPr>
          <w:rFonts w:ascii="Arial" w:eastAsia="Times New Roman" w:hAnsi="Arial" w:cs="Arial"/>
          <w:color w:val="2A2A2A"/>
          <w:sz w:val="25"/>
          <w:szCs w:val="25"/>
          <w:bdr w:val="none" w:sz="0" w:space="0" w:color="auto" w:frame="1"/>
        </w:rPr>
        <w:tab/>
      </w:r>
      <w:r>
        <w:rPr>
          <w:rFonts w:ascii="Arial" w:eastAsia="Times New Roman" w:hAnsi="Arial" w:cs="Arial"/>
          <w:color w:val="2A2A2A"/>
          <w:sz w:val="25"/>
          <w:szCs w:val="25"/>
          <w:bdr w:val="none" w:sz="0" w:space="0" w:color="auto" w:frame="1"/>
        </w:rPr>
        <w:tab/>
      </w:r>
      <w:r>
        <w:rPr>
          <w:rFonts w:ascii="Arial" w:eastAsia="Times New Roman" w:hAnsi="Arial" w:cs="Arial"/>
          <w:color w:val="2A2A2A"/>
          <w:sz w:val="25"/>
          <w:szCs w:val="25"/>
          <w:bdr w:val="none" w:sz="0" w:space="0" w:color="auto" w:frame="1"/>
        </w:rPr>
        <w:tab/>
        <w:t xml:space="preserve">    = 1750 * 1</w:t>
      </w:r>
    </w:p>
    <w:p w:rsidR="006F293E" w:rsidRDefault="006F293E" w:rsidP="00674967">
      <w:pPr>
        <w:shd w:val="clear" w:color="auto" w:fill="FFFFFF"/>
        <w:spacing w:line="240" w:lineRule="auto"/>
        <w:rPr>
          <w:rFonts w:ascii="Arial" w:eastAsia="Times New Roman" w:hAnsi="Arial" w:cs="Arial"/>
          <w:color w:val="2A2A2A"/>
          <w:sz w:val="25"/>
          <w:szCs w:val="25"/>
          <w:bdr w:val="none" w:sz="0" w:space="0" w:color="auto" w:frame="1"/>
        </w:rPr>
      </w:pPr>
      <w:r>
        <w:rPr>
          <w:rFonts w:ascii="Arial" w:eastAsia="Times New Roman" w:hAnsi="Arial" w:cs="Arial"/>
          <w:color w:val="2A2A2A"/>
          <w:sz w:val="25"/>
          <w:szCs w:val="25"/>
          <w:bdr w:val="none" w:sz="0" w:space="0" w:color="auto" w:frame="1"/>
        </w:rPr>
        <w:tab/>
      </w:r>
      <w:r>
        <w:rPr>
          <w:rFonts w:ascii="Arial" w:eastAsia="Times New Roman" w:hAnsi="Arial" w:cs="Arial"/>
          <w:color w:val="2A2A2A"/>
          <w:sz w:val="25"/>
          <w:szCs w:val="25"/>
          <w:bdr w:val="none" w:sz="0" w:space="0" w:color="auto" w:frame="1"/>
        </w:rPr>
        <w:tab/>
      </w:r>
      <w:r>
        <w:rPr>
          <w:rFonts w:ascii="Arial" w:eastAsia="Times New Roman" w:hAnsi="Arial" w:cs="Arial"/>
          <w:color w:val="2A2A2A"/>
          <w:sz w:val="25"/>
          <w:szCs w:val="25"/>
          <w:bdr w:val="none" w:sz="0" w:space="0" w:color="auto" w:frame="1"/>
        </w:rPr>
        <w:tab/>
      </w:r>
      <w:r>
        <w:rPr>
          <w:rFonts w:ascii="Arial" w:eastAsia="Times New Roman" w:hAnsi="Arial" w:cs="Arial"/>
          <w:color w:val="2A2A2A"/>
          <w:sz w:val="25"/>
          <w:szCs w:val="25"/>
          <w:bdr w:val="none" w:sz="0" w:space="0" w:color="auto" w:frame="1"/>
        </w:rPr>
        <w:tab/>
      </w:r>
      <w:r>
        <w:rPr>
          <w:rFonts w:ascii="Arial" w:eastAsia="Times New Roman" w:hAnsi="Arial" w:cs="Arial"/>
          <w:color w:val="2A2A2A"/>
          <w:sz w:val="25"/>
          <w:szCs w:val="25"/>
          <w:bdr w:val="none" w:sz="0" w:space="0" w:color="auto" w:frame="1"/>
        </w:rPr>
        <w:tab/>
      </w:r>
      <w:r>
        <w:rPr>
          <w:rFonts w:ascii="Arial" w:eastAsia="Times New Roman" w:hAnsi="Arial" w:cs="Arial"/>
          <w:color w:val="2A2A2A"/>
          <w:sz w:val="25"/>
          <w:szCs w:val="25"/>
          <w:bdr w:val="none" w:sz="0" w:space="0" w:color="auto" w:frame="1"/>
        </w:rPr>
        <w:tab/>
      </w:r>
      <w:r>
        <w:rPr>
          <w:rFonts w:ascii="Arial" w:eastAsia="Times New Roman" w:hAnsi="Arial" w:cs="Arial"/>
          <w:color w:val="2A2A2A"/>
          <w:sz w:val="25"/>
          <w:szCs w:val="25"/>
          <w:bdr w:val="none" w:sz="0" w:space="0" w:color="auto" w:frame="1"/>
        </w:rPr>
        <w:tab/>
        <w:t xml:space="preserve">    =1750 cm/s</w:t>
      </w:r>
    </w:p>
    <w:p w:rsidR="006F293E" w:rsidRDefault="006F293E" w:rsidP="00674967">
      <w:pPr>
        <w:shd w:val="clear" w:color="auto" w:fill="FFFFFF"/>
        <w:spacing w:line="240" w:lineRule="auto"/>
        <w:rPr>
          <w:rFonts w:ascii="Arial" w:eastAsia="Times New Roman" w:hAnsi="Arial" w:cs="Arial"/>
          <w:color w:val="2A2A2A"/>
          <w:sz w:val="25"/>
          <w:szCs w:val="25"/>
          <w:bdr w:val="none" w:sz="0" w:space="0" w:color="auto" w:frame="1"/>
        </w:rPr>
      </w:pPr>
      <w:r>
        <w:rPr>
          <w:rFonts w:ascii="Arial" w:eastAsia="Times New Roman" w:hAnsi="Arial" w:cs="Arial"/>
          <w:color w:val="2A2A2A"/>
          <w:sz w:val="25"/>
          <w:szCs w:val="25"/>
          <w:bdr w:val="none" w:sz="0" w:space="0" w:color="auto" w:frame="1"/>
        </w:rPr>
        <w:t>But 1 mile = 161,030.6 cm and 1 hour = 3600 Sec</w:t>
      </w:r>
    </w:p>
    <w:p w:rsidR="006F293E" w:rsidRDefault="00234E3C" w:rsidP="00674967">
      <w:pPr>
        <w:shd w:val="clear" w:color="auto" w:fill="FFFFFF"/>
        <w:spacing w:line="240" w:lineRule="auto"/>
        <w:rPr>
          <w:rFonts w:ascii="Arial" w:eastAsia="Times New Roman" w:hAnsi="Arial" w:cs="Arial"/>
          <w:color w:val="2A2A2A"/>
          <w:sz w:val="25"/>
          <w:szCs w:val="25"/>
          <w:bdr w:val="none" w:sz="0" w:space="0" w:color="auto" w:frame="1"/>
        </w:rPr>
      </w:pPr>
      <w:r>
        <w:rPr>
          <w:rFonts w:ascii="Arial" w:eastAsia="Times New Roman" w:hAnsi="Arial" w:cs="Arial"/>
          <w:color w:val="2A2A2A"/>
          <w:sz w:val="25"/>
          <w:szCs w:val="25"/>
          <w:bdr w:val="none" w:sz="0" w:space="0" w:color="auto" w:frame="1"/>
        </w:rPr>
        <w:t>Therefore in</w:t>
      </w:r>
      <w:r w:rsidR="006F293E">
        <w:rPr>
          <w:rFonts w:ascii="Arial" w:eastAsia="Times New Roman" w:hAnsi="Arial" w:cs="Arial"/>
          <w:color w:val="2A2A2A"/>
          <w:sz w:val="25"/>
          <w:szCs w:val="25"/>
          <w:bdr w:val="none" w:sz="0" w:space="0" w:color="auto" w:frame="1"/>
        </w:rPr>
        <w:t xml:space="preserve"> </w:t>
      </w:r>
      <w:r>
        <w:rPr>
          <w:rFonts w:ascii="Arial" w:eastAsia="Times New Roman" w:hAnsi="Arial" w:cs="Arial"/>
          <w:color w:val="2A2A2A"/>
          <w:sz w:val="25"/>
          <w:szCs w:val="25"/>
          <w:bdr w:val="none" w:sz="0" w:space="0" w:color="auto" w:frame="1"/>
        </w:rPr>
        <w:t>mph,</w:t>
      </w:r>
      <w:r w:rsidR="006F293E">
        <w:rPr>
          <w:rFonts w:ascii="Arial" w:eastAsia="Times New Roman" w:hAnsi="Arial" w:cs="Arial"/>
          <w:color w:val="2A2A2A"/>
          <w:sz w:val="25"/>
          <w:szCs w:val="25"/>
          <w:bdr w:val="none" w:sz="0" w:space="0" w:color="auto" w:frame="1"/>
        </w:rPr>
        <w:t xml:space="preserve"> T</w:t>
      </w:r>
      <w:r w:rsidR="006F293E">
        <w:rPr>
          <w:rFonts w:ascii="Arial" w:eastAsia="Times New Roman" w:hAnsi="Arial" w:cs="Arial"/>
          <w:color w:val="2A2A2A"/>
          <w:sz w:val="25"/>
          <w:szCs w:val="25"/>
          <w:bdr w:val="none" w:sz="0" w:space="0" w:color="auto" w:frame="1"/>
          <w:vertAlign w:val="subscript"/>
        </w:rPr>
        <w:t>V</w:t>
      </w:r>
      <w:r w:rsidR="006F293E">
        <w:rPr>
          <w:rFonts w:ascii="Arial" w:eastAsia="Times New Roman" w:hAnsi="Arial" w:cs="Arial"/>
          <w:color w:val="2A2A2A"/>
          <w:sz w:val="25"/>
          <w:szCs w:val="25"/>
          <w:bdr w:val="none" w:sz="0" w:space="0" w:color="auto" w:frame="1"/>
        </w:rPr>
        <w:t xml:space="preserve"> = (1750/161030.6)</w:t>
      </w:r>
      <w:r>
        <w:rPr>
          <w:rFonts w:ascii="Arial" w:eastAsia="Times New Roman" w:hAnsi="Arial" w:cs="Arial"/>
          <w:color w:val="2A2A2A"/>
          <w:sz w:val="25"/>
          <w:szCs w:val="25"/>
          <w:bdr w:val="none" w:sz="0" w:space="0" w:color="auto" w:frame="1"/>
        </w:rPr>
        <w:t>*</w:t>
      </w:r>
      <w:r w:rsidR="006F293E">
        <w:rPr>
          <w:rFonts w:ascii="Arial" w:eastAsia="Times New Roman" w:hAnsi="Arial" w:cs="Arial"/>
          <w:color w:val="2A2A2A"/>
          <w:sz w:val="25"/>
          <w:szCs w:val="25"/>
          <w:bdr w:val="none" w:sz="0" w:space="0" w:color="auto" w:frame="1"/>
        </w:rPr>
        <w:t>3600</w:t>
      </w:r>
    </w:p>
    <w:p w:rsidR="006F293E" w:rsidRPr="006F293E" w:rsidRDefault="006F293E" w:rsidP="00674967">
      <w:pPr>
        <w:shd w:val="clear" w:color="auto" w:fill="FFFFFF"/>
        <w:spacing w:line="240" w:lineRule="auto"/>
        <w:rPr>
          <w:rFonts w:ascii="Arial" w:eastAsia="Times New Roman" w:hAnsi="Arial" w:cs="Arial"/>
          <w:color w:val="2A2A2A"/>
          <w:sz w:val="25"/>
          <w:szCs w:val="25"/>
          <w:bdr w:val="none" w:sz="0" w:space="0" w:color="auto" w:frame="1"/>
        </w:rPr>
      </w:pPr>
      <w:r>
        <w:rPr>
          <w:rFonts w:ascii="Arial" w:eastAsia="Times New Roman" w:hAnsi="Arial" w:cs="Arial"/>
          <w:color w:val="2A2A2A"/>
          <w:sz w:val="25"/>
          <w:szCs w:val="25"/>
          <w:bdr w:val="none" w:sz="0" w:space="0" w:color="auto" w:frame="1"/>
        </w:rPr>
        <w:tab/>
      </w:r>
      <w:r>
        <w:rPr>
          <w:rFonts w:ascii="Arial" w:eastAsia="Times New Roman" w:hAnsi="Arial" w:cs="Arial"/>
          <w:color w:val="2A2A2A"/>
          <w:sz w:val="25"/>
          <w:szCs w:val="25"/>
          <w:bdr w:val="none" w:sz="0" w:space="0" w:color="auto" w:frame="1"/>
        </w:rPr>
        <w:tab/>
      </w:r>
      <w:r>
        <w:rPr>
          <w:rFonts w:ascii="Arial" w:eastAsia="Times New Roman" w:hAnsi="Arial" w:cs="Arial"/>
          <w:color w:val="2A2A2A"/>
          <w:sz w:val="25"/>
          <w:szCs w:val="25"/>
          <w:bdr w:val="none" w:sz="0" w:space="0" w:color="auto" w:frame="1"/>
        </w:rPr>
        <w:tab/>
        <w:t xml:space="preserve">     = </w:t>
      </w:r>
      <w:r w:rsidR="00234E3C">
        <w:rPr>
          <w:rFonts w:ascii="Arial" w:eastAsia="Times New Roman" w:hAnsi="Arial" w:cs="Arial"/>
          <w:color w:val="2A2A2A"/>
          <w:sz w:val="25"/>
          <w:szCs w:val="25"/>
          <w:bdr w:val="none" w:sz="0" w:space="0" w:color="auto" w:frame="1"/>
        </w:rPr>
        <w:t>39.12 mph</w:t>
      </w:r>
    </w:p>
    <w:p w:rsidR="00674967" w:rsidRDefault="00234E3C" w:rsidP="00234E3C">
      <w:pPr>
        <w:shd w:val="clear" w:color="auto" w:fill="FFFFFF"/>
        <w:spacing w:line="240" w:lineRule="auto"/>
        <w:rPr>
          <w:rFonts w:ascii="Arial" w:eastAsia="Times New Roman" w:hAnsi="Arial" w:cs="Arial"/>
          <w:color w:val="2A2A2A"/>
          <w:sz w:val="25"/>
          <w:szCs w:val="25"/>
          <w:bdr w:val="none" w:sz="0" w:space="0" w:color="auto" w:frame="1"/>
        </w:rPr>
      </w:pPr>
      <w:r>
        <w:rPr>
          <w:rFonts w:ascii="Arial" w:eastAsia="Times New Roman" w:hAnsi="Arial" w:cs="Arial"/>
          <w:color w:val="2A2A2A"/>
          <w:sz w:val="25"/>
          <w:szCs w:val="25"/>
          <w:bdr w:val="none" w:sz="0" w:space="0" w:color="auto" w:frame="1"/>
        </w:rPr>
        <w:lastRenderedPageBreak/>
        <w:t>For hailstone of Golf ball size, T</w:t>
      </w:r>
      <w:r>
        <w:rPr>
          <w:rFonts w:ascii="Arial" w:eastAsia="Times New Roman" w:hAnsi="Arial" w:cs="Arial"/>
          <w:color w:val="2A2A2A"/>
          <w:sz w:val="25"/>
          <w:szCs w:val="25"/>
          <w:bdr w:val="none" w:sz="0" w:space="0" w:color="auto" w:frame="1"/>
          <w:vertAlign w:val="subscript"/>
        </w:rPr>
        <w:t xml:space="preserve">V </w:t>
      </w:r>
      <w:r>
        <w:rPr>
          <w:rFonts w:ascii="Arial" w:eastAsia="Times New Roman" w:hAnsi="Arial" w:cs="Arial"/>
          <w:color w:val="2A2A2A"/>
          <w:sz w:val="25"/>
          <w:szCs w:val="25"/>
          <w:bdr w:val="none" w:sz="0" w:space="0" w:color="auto" w:frame="1"/>
        </w:rPr>
        <w:t>= 1750 * square root of 4</w:t>
      </w:r>
    </w:p>
    <w:p w:rsidR="00234E3C" w:rsidRDefault="00234E3C" w:rsidP="00234E3C">
      <w:pPr>
        <w:shd w:val="clear" w:color="auto" w:fill="FFFFFF"/>
        <w:spacing w:line="240" w:lineRule="auto"/>
        <w:rPr>
          <w:rFonts w:ascii="Arial" w:eastAsia="Times New Roman" w:hAnsi="Arial" w:cs="Arial"/>
          <w:color w:val="2A2A2A"/>
          <w:sz w:val="25"/>
          <w:szCs w:val="25"/>
          <w:bdr w:val="none" w:sz="0" w:space="0" w:color="auto" w:frame="1"/>
        </w:rPr>
      </w:pPr>
      <w:r>
        <w:rPr>
          <w:rFonts w:ascii="Arial" w:eastAsia="Times New Roman" w:hAnsi="Arial" w:cs="Arial"/>
          <w:color w:val="2A2A2A"/>
          <w:sz w:val="25"/>
          <w:szCs w:val="25"/>
          <w:bdr w:val="none" w:sz="0" w:space="0" w:color="auto" w:frame="1"/>
        </w:rPr>
        <w:tab/>
      </w:r>
      <w:r>
        <w:rPr>
          <w:rFonts w:ascii="Arial" w:eastAsia="Times New Roman" w:hAnsi="Arial" w:cs="Arial"/>
          <w:color w:val="2A2A2A"/>
          <w:sz w:val="25"/>
          <w:szCs w:val="25"/>
          <w:bdr w:val="none" w:sz="0" w:space="0" w:color="auto" w:frame="1"/>
        </w:rPr>
        <w:tab/>
      </w:r>
      <w:r>
        <w:rPr>
          <w:rFonts w:ascii="Arial" w:eastAsia="Times New Roman" w:hAnsi="Arial" w:cs="Arial"/>
          <w:color w:val="2A2A2A"/>
          <w:sz w:val="25"/>
          <w:szCs w:val="25"/>
          <w:bdr w:val="none" w:sz="0" w:space="0" w:color="auto" w:frame="1"/>
        </w:rPr>
        <w:tab/>
      </w:r>
      <w:r>
        <w:rPr>
          <w:rFonts w:ascii="Arial" w:eastAsia="Times New Roman" w:hAnsi="Arial" w:cs="Arial"/>
          <w:color w:val="2A2A2A"/>
          <w:sz w:val="25"/>
          <w:szCs w:val="25"/>
          <w:bdr w:val="none" w:sz="0" w:space="0" w:color="auto" w:frame="1"/>
        </w:rPr>
        <w:tab/>
      </w:r>
      <w:r>
        <w:rPr>
          <w:rFonts w:ascii="Arial" w:eastAsia="Times New Roman" w:hAnsi="Arial" w:cs="Arial"/>
          <w:color w:val="2A2A2A"/>
          <w:sz w:val="25"/>
          <w:szCs w:val="25"/>
          <w:bdr w:val="none" w:sz="0" w:space="0" w:color="auto" w:frame="1"/>
        </w:rPr>
        <w:tab/>
        <w:t>= 1750 * 2</w:t>
      </w:r>
    </w:p>
    <w:p w:rsidR="00234E3C" w:rsidRDefault="00234E3C" w:rsidP="00234E3C">
      <w:pPr>
        <w:shd w:val="clear" w:color="auto" w:fill="FFFFFF"/>
        <w:spacing w:line="240" w:lineRule="auto"/>
        <w:rPr>
          <w:rFonts w:ascii="Arial" w:eastAsia="Times New Roman" w:hAnsi="Arial" w:cs="Arial"/>
          <w:color w:val="2A2A2A"/>
          <w:sz w:val="25"/>
          <w:szCs w:val="25"/>
          <w:bdr w:val="none" w:sz="0" w:space="0" w:color="auto" w:frame="1"/>
        </w:rPr>
      </w:pPr>
      <w:r>
        <w:rPr>
          <w:rFonts w:ascii="Arial" w:eastAsia="Times New Roman" w:hAnsi="Arial" w:cs="Arial"/>
          <w:color w:val="2A2A2A"/>
          <w:sz w:val="25"/>
          <w:szCs w:val="25"/>
          <w:bdr w:val="none" w:sz="0" w:space="0" w:color="auto" w:frame="1"/>
        </w:rPr>
        <w:t xml:space="preserve">            </w:t>
      </w:r>
      <w:r>
        <w:rPr>
          <w:rFonts w:ascii="Arial" w:eastAsia="Times New Roman" w:hAnsi="Arial" w:cs="Arial"/>
          <w:color w:val="2A2A2A"/>
          <w:sz w:val="25"/>
          <w:szCs w:val="25"/>
          <w:bdr w:val="none" w:sz="0" w:space="0" w:color="auto" w:frame="1"/>
        </w:rPr>
        <w:tab/>
      </w:r>
      <w:r>
        <w:rPr>
          <w:rFonts w:ascii="Arial" w:eastAsia="Times New Roman" w:hAnsi="Arial" w:cs="Arial"/>
          <w:color w:val="2A2A2A"/>
          <w:sz w:val="25"/>
          <w:szCs w:val="25"/>
          <w:bdr w:val="none" w:sz="0" w:space="0" w:color="auto" w:frame="1"/>
        </w:rPr>
        <w:tab/>
      </w:r>
      <w:r>
        <w:rPr>
          <w:rFonts w:ascii="Arial" w:eastAsia="Times New Roman" w:hAnsi="Arial" w:cs="Arial"/>
          <w:color w:val="2A2A2A"/>
          <w:sz w:val="25"/>
          <w:szCs w:val="25"/>
          <w:bdr w:val="none" w:sz="0" w:space="0" w:color="auto" w:frame="1"/>
        </w:rPr>
        <w:tab/>
      </w:r>
      <w:r>
        <w:rPr>
          <w:rFonts w:ascii="Arial" w:eastAsia="Times New Roman" w:hAnsi="Arial" w:cs="Arial"/>
          <w:color w:val="2A2A2A"/>
          <w:sz w:val="25"/>
          <w:szCs w:val="25"/>
          <w:bdr w:val="none" w:sz="0" w:space="0" w:color="auto" w:frame="1"/>
        </w:rPr>
        <w:tab/>
        <w:t>= 3500 cm/s</w:t>
      </w:r>
    </w:p>
    <w:p w:rsidR="00234E3C" w:rsidRDefault="00234E3C" w:rsidP="00234E3C">
      <w:pPr>
        <w:shd w:val="clear" w:color="auto" w:fill="FFFFFF"/>
        <w:spacing w:line="240" w:lineRule="auto"/>
        <w:rPr>
          <w:rFonts w:ascii="Arial" w:eastAsia="Times New Roman" w:hAnsi="Arial" w:cs="Arial"/>
          <w:color w:val="2A2A2A"/>
          <w:sz w:val="25"/>
          <w:szCs w:val="25"/>
          <w:bdr w:val="none" w:sz="0" w:space="0" w:color="auto" w:frame="1"/>
        </w:rPr>
      </w:pPr>
      <w:r>
        <w:rPr>
          <w:rFonts w:ascii="Arial" w:eastAsia="Times New Roman" w:hAnsi="Arial" w:cs="Arial"/>
          <w:color w:val="2A2A2A"/>
          <w:sz w:val="25"/>
          <w:szCs w:val="25"/>
          <w:bdr w:val="none" w:sz="0" w:space="0" w:color="auto" w:frame="1"/>
        </w:rPr>
        <w:t>In mph = (3500/161030.6) * 3600</w:t>
      </w:r>
    </w:p>
    <w:p w:rsidR="00234E3C" w:rsidRDefault="00234E3C" w:rsidP="00234E3C">
      <w:pPr>
        <w:shd w:val="clear" w:color="auto" w:fill="FFFFFF"/>
        <w:spacing w:line="240" w:lineRule="auto"/>
        <w:rPr>
          <w:rFonts w:ascii="Arial" w:eastAsia="Times New Roman" w:hAnsi="Arial" w:cs="Arial"/>
          <w:color w:val="2A2A2A"/>
          <w:sz w:val="25"/>
          <w:szCs w:val="25"/>
          <w:bdr w:val="none" w:sz="0" w:space="0" w:color="auto" w:frame="1"/>
        </w:rPr>
      </w:pPr>
      <w:r>
        <w:rPr>
          <w:rFonts w:ascii="Arial" w:eastAsia="Times New Roman" w:hAnsi="Arial" w:cs="Arial"/>
          <w:color w:val="2A2A2A"/>
          <w:sz w:val="25"/>
          <w:szCs w:val="25"/>
          <w:bdr w:val="none" w:sz="0" w:space="0" w:color="auto" w:frame="1"/>
        </w:rPr>
        <w:tab/>
        <w:t xml:space="preserve"> = 78.24 mph</w:t>
      </w:r>
    </w:p>
    <w:p w:rsidR="00234E3C" w:rsidRDefault="00234E3C" w:rsidP="00234E3C">
      <w:pPr>
        <w:shd w:val="clear" w:color="auto" w:fill="FFFFFF"/>
        <w:spacing w:line="240" w:lineRule="auto"/>
        <w:rPr>
          <w:rFonts w:ascii="Arial" w:eastAsia="Times New Roman" w:hAnsi="Arial" w:cs="Arial"/>
          <w:color w:val="2A2A2A"/>
          <w:sz w:val="25"/>
          <w:szCs w:val="25"/>
          <w:bdr w:val="none" w:sz="0" w:space="0" w:color="auto" w:frame="1"/>
        </w:rPr>
      </w:pPr>
      <w:r>
        <w:rPr>
          <w:rFonts w:ascii="Arial" w:eastAsia="Times New Roman" w:hAnsi="Arial" w:cs="Arial"/>
          <w:color w:val="2A2A2A"/>
          <w:sz w:val="25"/>
          <w:szCs w:val="25"/>
          <w:bdr w:val="none" w:sz="0" w:space="0" w:color="auto" w:frame="1"/>
        </w:rPr>
        <w:t>For hailstone of basketball size, T</w:t>
      </w:r>
      <w:r>
        <w:rPr>
          <w:rFonts w:ascii="Arial" w:eastAsia="Times New Roman" w:hAnsi="Arial" w:cs="Arial"/>
          <w:color w:val="2A2A2A"/>
          <w:sz w:val="25"/>
          <w:szCs w:val="25"/>
          <w:bdr w:val="none" w:sz="0" w:space="0" w:color="auto" w:frame="1"/>
          <w:vertAlign w:val="subscript"/>
        </w:rPr>
        <w:t xml:space="preserve">V </w:t>
      </w:r>
      <w:r>
        <w:rPr>
          <w:rFonts w:ascii="Arial" w:eastAsia="Times New Roman" w:hAnsi="Arial" w:cs="Arial"/>
          <w:color w:val="2A2A2A"/>
          <w:sz w:val="25"/>
          <w:szCs w:val="25"/>
          <w:bdr w:val="none" w:sz="0" w:space="0" w:color="auto" w:frame="1"/>
        </w:rPr>
        <w:t xml:space="preserve"> = 1750 * square root of 7.5</w:t>
      </w:r>
    </w:p>
    <w:p w:rsidR="00234E3C" w:rsidRDefault="00234E3C" w:rsidP="00234E3C">
      <w:pPr>
        <w:shd w:val="clear" w:color="auto" w:fill="FFFFFF"/>
        <w:tabs>
          <w:tab w:val="left" w:pos="720"/>
          <w:tab w:val="left" w:pos="1440"/>
          <w:tab w:val="left" w:pos="2160"/>
          <w:tab w:val="left" w:pos="2880"/>
          <w:tab w:val="left" w:pos="3600"/>
          <w:tab w:val="left" w:pos="4050"/>
        </w:tabs>
        <w:spacing w:line="240" w:lineRule="auto"/>
        <w:rPr>
          <w:rFonts w:ascii="Arial" w:eastAsia="Times New Roman" w:hAnsi="Arial" w:cs="Arial"/>
          <w:color w:val="2A2A2A"/>
          <w:sz w:val="25"/>
          <w:szCs w:val="25"/>
          <w:bdr w:val="none" w:sz="0" w:space="0" w:color="auto" w:frame="1"/>
        </w:rPr>
      </w:pPr>
      <w:r>
        <w:rPr>
          <w:rFonts w:ascii="Arial" w:eastAsia="Times New Roman" w:hAnsi="Arial" w:cs="Arial"/>
          <w:color w:val="2A2A2A"/>
          <w:sz w:val="25"/>
          <w:szCs w:val="25"/>
          <w:bdr w:val="none" w:sz="0" w:space="0" w:color="auto" w:frame="1"/>
        </w:rPr>
        <w:tab/>
      </w:r>
      <w:r>
        <w:rPr>
          <w:rFonts w:ascii="Arial" w:eastAsia="Times New Roman" w:hAnsi="Arial" w:cs="Arial"/>
          <w:color w:val="2A2A2A"/>
          <w:sz w:val="25"/>
          <w:szCs w:val="25"/>
          <w:bdr w:val="none" w:sz="0" w:space="0" w:color="auto" w:frame="1"/>
        </w:rPr>
        <w:tab/>
      </w:r>
      <w:r>
        <w:rPr>
          <w:rFonts w:ascii="Arial" w:eastAsia="Times New Roman" w:hAnsi="Arial" w:cs="Arial"/>
          <w:color w:val="2A2A2A"/>
          <w:sz w:val="25"/>
          <w:szCs w:val="25"/>
          <w:bdr w:val="none" w:sz="0" w:space="0" w:color="auto" w:frame="1"/>
        </w:rPr>
        <w:tab/>
      </w:r>
      <w:r>
        <w:rPr>
          <w:rFonts w:ascii="Arial" w:eastAsia="Times New Roman" w:hAnsi="Arial" w:cs="Arial"/>
          <w:color w:val="2A2A2A"/>
          <w:sz w:val="25"/>
          <w:szCs w:val="25"/>
          <w:bdr w:val="none" w:sz="0" w:space="0" w:color="auto" w:frame="1"/>
        </w:rPr>
        <w:tab/>
      </w:r>
      <w:r>
        <w:rPr>
          <w:rFonts w:ascii="Arial" w:eastAsia="Times New Roman" w:hAnsi="Arial" w:cs="Arial"/>
          <w:color w:val="2A2A2A"/>
          <w:sz w:val="25"/>
          <w:szCs w:val="25"/>
          <w:bdr w:val="none" w:sz="0" w:space="0" w:color="auto" w:frame="1"/>
        </w:rPr>
        <w:tab/>
      </w:r>
      <w:r>
        <w:rPr>
          <w:rFonts w:ascii="Arial" w:eastAsia="Times New Roman" w:hAnsi="Arial" w:cs="Arial"/>
          <w:color w:val="2A2A2A"/>
          <w:sz w:val="25"/>
          <w:szCs w:val="25"/>
          <w:bdr w:val="none" w:sz="0" w:space="0" w:color="auto" w:frame="1"/>
        </w:rPr>
        <w:tab/>
        <w:t>= 1750 * 2.739</w:t>
      </w:r>
    </w:p>
    <w:p w:rsidR="00234E3C" w:rsidRDefault="00234E3C" w:rsidP="00234E3C">
      <w:pPr>
        <w:shd w:val="clear" w:color="auto" w:fill="FFFFFF"/>
        <w:tabs>
          <w:tab w:val="left" w:pos="720"/>
          <w:tab w:val="left" w:pos="1440"/>
          <w:tab w:val="left" w:pos="2160"/>
          <w:tab w:val="left" w:pos="2880"/>
          <w:tab w:val="left" w:pos="3600"/>
          <w:tab w:val="left" w:pos="4050"/>
        </w:tabs>
        <w:spacing w:line="240" w:lineRule="auto"/>
        <w:rPr>
          <w:rFonts w:ascii="Arial" w:eastAsia="Times New Roman" w:hAnsi="Arial" w:cs="Arial"/>
          <w:color w:val="2A2A2A"/>
          <w:sz w:val="25"/>
          <w:szCs w:val="25"/>
          <w:bdr w:val="none" w:sz="0" w:space="0" w:color="auto" w:frame="1"/>
        </w:rPr>
      </w:pPr>
      <w:r>
        <w:rPr>
          <w:rFonts w:ascii="Arial" w:eastAsia="Times New Roman" w:hAnsi="Arial" w:cs="Arial"/>
          <w:color w:val="2A2A2A"/>
          <w:sz w:val="25"/>
          <w:szCs w:val="25"/>
          <w:bdr w:val="none" w:sz="0" w:space="0" w:color="auto" w:frame="1"/>
        </w:rPr>
        <w:tab/>
      </w:r>
      <w:r>
        <w:rPr>
          <w:rFonts w:ascii="Arial" w:eastAsia="Times New Roman" w:hAnsi="Arial" w:cs="Arial"/>
          <w:color w:val="2A2A2A"/>
          <w:sz w:val="25"/>
          <w:szCs w:val="25"/>
          <w:bdr w:val="none" w:sz="0" w:space="0" w:color="auto" w:frame="1"/>
        </w:rPr>
        <w:tab/>
      </w:r>
      <w:r>
        <w:rPr>
          <w:rFonts w:ascii="Arial" w:eastAsia="Times New Roman" w:hAnsi="Arial" w:cs="Arial"/>
          <w:color w:val="2A2A2A"/>
          <w:sz w:val="25"/>
          <w:szCs w:val="25"/>
          <w:bdr w:val="none" w:sz="0" w:space="0" w:color="auto" w:frame="1"/>
        </w:rPr>
        <w:tab/>
      </w:r>
      <w:r>
        <w:rPr>
          <w:rFonts w:ascii="Arial" w:eastAsia="Times New Roman" w:hAnsi="Arial" w:cs="Arial"/>
          <w:color w:val="2A2A2A"/>
          <w:sz w:val="25"/>
          <w:szCs w:val="25"/>
          <w:bdr w:val="none" w:sz="0" w:space="0" w:color="auto" w:frame="1"/>
        </w:rPr>
        <w:tab/>
      </w:r>
      <w:r>
        <w:rPr>
          <w:rFonts w:ascii="Arial" w:eastAsia="Times New Roman" w:hAnsi="Arial" w:cs="Arial"/>
          <w:color w:val="2A2A2A"/>
          <w:sz w:val="25"/>
          <w:szCs w:val="25"/>
          <w:bdr w:val="none" w:sz="0" w:space="0" w:color="auto" w:frame="1"/>
        </w:rPr>
        <w:tab/>
      </w:r>
      <w:r>
        <w:rPr>
          <w:rFonts w:ascii="Arial" w:eastAsia="Times New Roman" w:hAnsi="Arial" w:cs="Arial"/>
          <w:color w:val="2A2A2A"/>
          <w:sz w:val="25"/>
          <w:szCs w:val="25"/>
          <w:bdr w:val="none" w:sz="0" w:space="0" w:color="auto" w:frame="1"/>
        </w:rPr>
        <w:tab/>
        <w:t>= 4793.25 cm/s</w:t>
      </w:r>
    </w:p>
    <w:p w:rsidR="00234E3C" w:rsidRPr="00234E3C" w:rsidRDefault="00234E3C" w:rsidP="00234E3C">
      <w:pPr>
        <w:shd w:val="clear" w:color="auto" w:fill="FFFFFF"/>
        <w:tabs>
          <w:tab w:val="left" w:pos="720"/>
          <w:tab w:val="left" w:pos="1440"/>
          <w:tab w:val="left" w:pos="2160"/>
          <w:tab w:val="left" w:pos="2880"/>
          <w:tab w:val="left" w:pos="3600"/>
          <w:tab w:val="left" w:pos="4050"/>
        </w:tabs>
        <w:spacing w:line="240" w:lineRule="auto"/>
        <w:rPr>
          <w:rFonts w:ascii="Arial" w:eastAsia="Times New Roman" w:hAnsi="Arial" w:cs="Arial"/>
          <w:color w:val="2A2A2A"/>
          <w:sz w:val="25"/>
          <w:szCs w:val="25"/>
          <w:bdr w:val="none" w:sz="0" w:space="0" w:color="auto" w:frame="1"/>
        </w:rPr>
      </w:pPr>
    </w:p>
    <w:p w:rsidR="00234E3C" w:rsidRPr="00DE5A3B" w:rsidRDefault="00234E3C" w:rsidP="00234E3C">
      <w:pPr>
        <w:shd w:val="clear" w:color="auto" w:fill="FFFFFF"/>
        <w:spacing w:line="240" w:lineRule="auto"/>
        <w:rPr>
          <w:rFonts w:ascii="Arial" w:eastAsia="Times New Roman" w:hAnsi="Arial" w:cs="Arial"/>
          <w:color w:val="2A2A2A"/>
          <w:sz w:val="25"/>
          <w:szCs w:val="25"/>
          <w:bdr w:val="none" w:sz="0" w:space="0" w:color="auto" w:frame="1"/>
        </w:rPr>
      </w:pPr>
      <w:r>
        <w:rPr>
          <w:rFonts w:ascii="Arial" w:eastAsia="Times New Roman" w:hAnsi="Arial" w:cs="Arial"/>
          <w:color w:val="2A2A2A"/>
          <w:sz w:val="25"/>
          <w:szCs w:val="25"/>
          <w:bdr w:val="none" w:sz="0" w:space="0" w:color="auto" w:frame="1"/>
        </w:rPr>
        <w:t xml:space="preserve">In mph </w:t>
      </w:r>
      <w:r w:rsidR="00DE5A3B">
        <w:rPr>
          <w:rFonts w:ascii="Arial" w:eastAsia="Times New Roman" w:hAnsi="Arial" w:cs="Arial"/>
          <w:color w:val="2A2A2A"/>
          <w:sz w:val="25"/>
          <w:szCs w:val="25"/>
          <w:bdr w:val="none" w:sz="0" w:space="0" w:color="auto" w:frame="1"/>
        </w:rPr>
        <w:t>T</w:t>
      </w:r>
      <w:r w:rsidR="00DE5A3B">
        <w:rPr>
          <w:rFonts w:ascii="Arial" w:eastAsia="Times New Roman" w:hAnsi="Arial" w:cs="Arial"/>
          <w:color w:val="2A2A2A"/>
          <w:sz w:val="25"/>
          <w:szCs w:val="25"/>
          <w:bdr w:val="none" w:sz="0" w:space="0" w:color="auto" w:frame="1"/>
          <w:vertAlign w:val="subscript"/>
        </w:rPr>
        <w:t>V</w:t>
      </w:r>
      <w:r w:rsidR="00DE5A3B">
        <w:rPr>
          <w:rFonts w:ascii="Arial" w:eastAsia="Times New Roman" w:hAnsi="Arial" w:cs="Arial"/>
          <w:color w:val="2A2A2A"/>
          <w:sz w:val="25"/>
          <w:szCs w:val="25"/>
          <w:bdr w:val="none" w:sz="0" w:space="0" w:color="auto" w:frame="1"/>
        </w:rPr>
        <w:t xml:space="preserve"> = (4793.25/161030.6) * 3600</w:t>
      </w:r>
    </w:p>
    <w:p w:rsidR="00674967" w:rsidRDefault="00DE5A3B" w:rsidP="00DE5A3B">
      <w:pPr>
        <w:shd w:val="clear" w:color="auto" w:fill="FFFFFF"/>
        <w:spacing w:line="240" w:lineRule="auto"/>
        <w:ind w:left="1200"/>
        <w:rPr>
          <w:rFonts w:ascii="Arial" w:eastAsia="Times New Roman" w:hAnsi="Arial" w:cs="Arial"/>
          <w:color w:val="2A2A2A"/>
          <w:sz w:val="25"/>
          <w:szCs w:val="25"/>
          <w:bdr w:val="none" w:sz="0" w:space="0" w:color="auto" w:frame="1"/>
        </w:rPr>
      </w:pPr>
      <w:r>
        <w:rPr>
          <w:rFonts w:ascii="Arial" w:eastAsia="Times New Roman" w:hAnsi="Arial" w:cs="Arial"/>
          <w:color w:val="2A2A2A"/>
          <w:sz w:val="25"/>
          <w:szCs w:val="25"/>
          <w:bdr w:val="none" w:sz="0" w:space="0" w:color="auto" w:frame="1"/>
        </w:rPr>
        <w:t>= 107.16 mph</w:t>
      </w:r>
    </w:p>
    <w:p w:rsidR="00674967" w:rsidRDefault="00674967" w:rsidP="00470BD9">
      <w:pPr>
        <w:shd w:val="clear" w:color="auto" w:fill="FFFFFF"/>
        <w:spacing w:line="240" w:lineRule="auto"/>
        <w:ind w:left="1200"/>
        <w:jc w:val="center"/>
        <w:rPr>
          <w:rFonts w:ascii="Arial" w:eastAsia="Times New Roman" w:hAnsi="Arial" w:cs="Arial"/>
          <w:color w:val="2A2A2A"/>
          <w:sz w:val="25"/>
          <w:szCs w:val="25"/>
          <w:bdr w:val="none" w:sz="0" w:space="0" w:color="auto" w:frame="1"/>
        </w:rPr>
      </w:pPr>
    </w:p>
    <w:p w:rsidR="00674967" w:rsidRPr="00F85DAB" w:rsidRDefault="00F85DAB" w:rsidP="00F85DAB">
      <w:pPr>
        <w:shd w:val="clear" w:color="auto" w:fill="FFFFFF"/>
        <w:spacing w:line="240" w:lineRule="auto"/>
        <w:rPr>
          <w:rFonts w:ascii="Arial" w:eastAsia="Times New Roman" w:hAnsi="Arial" w:cs="Arial"/>
          <w:color w:val="2A2A2A"/>
          <w:sz w:val="25"/>
          <w:szCs w:val="25"/>
          <w:bdr w:val="none" w:sz="0" w:space="0" w:color="auto" w:frame="1"/>
        </w:rPr>
      </w:pPr>
      <w:r>
        <w:rPr>
          <w:rFonts w:ascii="Arial" w:eastAsia="Times New Roman" w:hAnsi="Arial" w:cs="Arial"/>
          <w:color w:val="2A2A2A"/>
          <w:sz w:val="25"/>
          <w:szCs w:val="25"/>
          <w:bdr w:val="none" w:sz="0" w:space="0" w:color="auto" w:frame="1"/>
        </w:rPr>
        <w:t>For softball size of hailstone, T</w:t>
      </w:r>
      <w:r>
        <w:rPr>
          <w:rFonts w:ascii="Arial" w:eastAsia="Times New Roman" w:hAnsi="Arial" w:cs="Arial"/>
          <w:color w:val="2A2A2A"/>
          <w:sz w:val="25"/>
          <w:szCs w:val="25"/>
          <w:bdr w:val="none" w:sz="0" w:space="0" w:color="auto" w:frame="1"/>
          <w:vertAlign w:val="subscript"/>
        </w:rPr>
        <w:t>V</w:t>
      </w:r>
      <w:r>
        <w:rPr>
          <w:rFonts w:ascii="Arial" w:eastAsia="Times New Roman" w:hAnsi="Arial" w:cs="Arial"/>
          <w:color w:val="2A2A2A"/>
          <w:sz w:val="25"/>
          <w:szCs w:val="25"/>
          <w:bdr w:val="none" w:sz="0" w:space="0" w:color="auto" w:frame="1"/>
        </w:rPr>
        <w:t xml:space="preserve"> = 1750 * square root of 9</w:t>
      </w:r>
    </w:p>
    <w:p w:rsidR="00674967" w:rsidRDefault="00F85DAB" w:rsidP="00F85DAB">
      <w:pPr>
        <w:shd w:val="clear" w:color="auto" w:fill="FFFFFF"/>
        <w:tabs>
          <w:tab w:val="left" w:pos="3705"/>
        </w:tabs>
        <w:spacing w:line="240" w:lineRule="auto"/>
        <w:ind w:left="1200"/>
        <w:rPr>
          <w:rFonts w:ascii="Arial" w:eastAsia="Times New Roman" w:hAnsi="Arial" w:cs="Arial"/>
          <w:color w:val="2A2A2A"/>
          <w:sz w:val="25"/>
          <w:szCs w:val="25"/>
          <w:bdr w:val="none" w:sz="0" w:space="0" w:color="auto" w:frame="1"/>
        </w:rPr>
      </w:pPr>
      <w:r>
        <w:rPr>
          <w:rFonts w:ascii="Arial" w:eastAsia="Times New Roman" w:hAnsi="Arial" w:cs="Arial"/>
          <w:color w:val="2A2A2A"/>
          <w:sz w:val="25"/>
          <w:szCs w:val="25"/>
          <w:bdr w:val="none" w:sz="0" w:space="0" w:color="auto" w:frame="1"/>
        </w:rPr>
        <w:tab/>
        <w:t>= 1750 * 3</w:t>
      </w:r>
    </w:p>
    <w:p w:rsidR="00674967" w:rsidRDefault="00F85DAB" w:rsidP="00F85DAB">
      <w:pPr>
        <w:shd w:val="clear" w:color="auto" w:fill="FFFFFF"/>
        <w:tabs>
          <w:tab w:val="left" w:pos="3705"/>
        </w:tabs>
        <w:spacing w:line="240" w:lineRule="auto"/>
        <w:ind w:left="1200"/>
        <w:rPr>
          <w:rFonts w:ascii="Arial" w:eastAsia="Times New Roman" w:hAnsi="Arial" w:cs="Arial"/>
          <w:color w:val="2A2A2A"/>
          <w:sz w:val="25"/>
          <w:szCs w:val="25"/>
          <w:bdr w:val="none" w:sz="0" w:space="0" w:color="auto" w:frame="1"/>
        </w:rPr>
      </w:pPr>
      <w:r>
        <w:rPr>
          <w:rFonts w:ascii="Arial" w:eastAsia="Times New Roman" w:hAnsi="Arial" w:cs="Arial"/>
          <w:color w:val="2A2A2A"/>
          <w:sz w:val="25"/>
          <w:szCs w:val="25"/>
          <w:bdr w:val="none" w:sz="0" w:space="0" w:color="auto" w:frame="1"/>
        </w:rPr>
        <w:tab/>
        <w:t>= 5,250 cm/s</w:t>
      </w:r>
    </w:p>
    <w:p w:rsidR="00F85DAB" w:rsidRDefault="00F85DAB" w:rsidP="00F85DAB">
      <w:pPr>
        <w:shd w:val="clear" w:color="auto" w:fill="FFFFFF"/>
        <w:tabs>
          <w:tab w:val="left" w:pos="3705"/>
        </w:tabs>
        <w:spacing w:line="240" w:lineRule="auto"/>
        <w:ind w:left="1200"/>
        <w:rPr>
          <w:rFonts w:ascii="Arial" w:eastAsia="Times New Roman" w:hAnsi="Arial" w:cs="Arial"/>
          <w:color w:val="2A2A2A"/>
          <w:sz w:val="25"/>
          <w:szCs w:val="25"/>
          <w:bdr w:val="none" w:sz="0" w:space="0" w:color="auto" w:frame="1"/>
        </w:rPr>
      </w:pPr>
    </w:p>
    <w:p w:rsidR="00F85DAB" w:rsidRDefault="00F85DAB" w:rsidP="00F85DAB">
      <w:pPr>
        <w:shd w:val="clear" w:color="auto" w:fill="FFFFFF"/>
        <w:tabs>
          <w:tab w:val="left" w:pos="3705"/>
        </w:tabs>
        <w:spacing w:line="240" w:lineRule="auto"/>
        <w:ind w:left="1200"/>
        <w:rPr>
          <w:rFonts w:ascii="Arial" w:eastAsia="Times New Roman" w:hAnsi="Arial" w:cs="Arial"/>
          <w:color w:val="2A2A2A"/>
          <w:sz w:val="25"/>
          <w:szCs w:val="25"/>
          <w:bdr w:val="none" w:sz="0" w:space="0" w:color="auto" w:frame="1"/>
        </w:rPr>
      </w:pPr>
      <w:r>
        <w:rPr>
          <w:rFonts w:ascii="Arial" w:eastAsia="Times New Roman" w:hAnsi="Arial" w:cs="Arial"/>
          <w:color w:val="2A2A2A"/>
          <w:sz w:val="25"/>
          <w:szCs w:val="25"/>
          <w:bdr w:val="none" w:sz="0" w:space="0" w:color="auto" w:frame="1"/>
        </w:rPr>
        <w:t>In mph, T</w:t>
      </w:r>
      <w:r>
        <w:rPr>
          <w:rFonts w:ascii="Arial" w:eastAsia="Times New Roman" w:hAnsi="Arial" w:cs="Arial"/>
          <w:color w:val="2A2A2A"/>
          <w:sz w:val="25"/>
          <w:szCs w:val="25"/>
          <w:bdr w:val="none" w:sz="0" w:space="0" w:color="auto" w:frame="1"/>
          <w:vertAlign w:val="subscript"/>
        </w:rPr>
        <w:t>V</w:t>
      </w:r>
      <w:r>
        <w:rPr>
          <w:rFonts w:ascii="Arial" w:eastAsia="Times New Roman" w:hAnsi="Arial" w:cs="Arial"/>
          <w:color w:val="2A2A2A"/>
          <w:sz w:val="25"/>
          <w:szCs w:val="25"/>
          <w:bdr w:val="none" w:sz="0" w:space="0" w:color="auto" w:frame="1"/>
        </w:rPr>
        <w:t xml:space="preserve"> = (5250/161030.6) * 3600</w:t>
      </w:r>
    </w:p>
    <w:p w:rsidR="00F85DAB" w:rsidRDefault="00F85DAB" w:rsidP="00F85DAB">
      <w:pPr>
        <w:shd w:val="clear" w:color="auto" w:fill="FFFFFF"/>
        <w:tabs>
          <w:tab w:val="left" w:pos="2610"/>
        </w:tabs>
        <w:spacing w:line="240" w:lineRule="auto"/>
        <w:ind w:left="1200"/>
        <w:rPr>
          <w:rFonts w:ascii="Arial" w:eastAsia="Times New Roman" w:hAnsi="Arial" w:cs="Arial"/>
          <w:color w:val="2A2A2A"/>
          <w:sz w:val="25"/>
          <w:szCs w:val="25"/>
          <w:bdr w:val="none" w:sz="0" w:space="0" w:color="auto" w:frame="1"/>
        </w:rPr>
      </w:pPr>
      <w:r>
        <w:rPr>
          <w:rFonts w:ascii="Arial" w:eastAsia="Times New Roman" w:hAnsi="Arial" w:cs="Arial"/>
          <w:color w:val="2A2A2A"/>
          <w:sz w:val="25"/>
          <w:szCs w:val="25"/>
          <w:bdr w:val="none" w:sz="0" w:space="0" w:color="auto" w:frame="1"/>
        </w:rPr>
        <w:tab/>
        <w:t>= 117.36 mph</w:t>
      </w:r>
    </w:p>
    <w:p w:rsidR="00F85DAB" w:rsidRDefault="00F85DAB" w:rsidP="00F85DAB">
      <w:pPr>
        <w:shd w:val="clear" w:color="auto" w:fill="FFFFFF"/>
        <w:tabs>
          <w:tab w:val="left" w:pos="2610"/>
        </w:tabs>
        <w:spacing w:line="240" w:lineRule="auto"/>
        <w:rPr>
          <w:rFonts w:ascii="Arial" w:eastAsia="Times New Roman" w:hAnsi="Arial" w:cs="Arial"/>
          <w:color w:val="2A2A2A"/>
          <w:sz w:val="25"/>
          <w:szCs w:val="25"/>
          <w:bdr w:val="none" w:sz="0" w:space="0" w:color="auto" w:frame="1"/>
        </w:rPr>
      </w:pPr>
    </w:p>
    <w:p w:rsidR="00F85DAB" w:rsidRDefault="00F85DAB" w:rsidP="00F85DAB">
      <w:pPr>
        <w:shd w:val="clear" w:color="auto" w:fill="FFFFFF"/>
        <w:tabs>
          <w:tab w:val="left" w:pos="2610"/>
        </w:tabs>
        <w:spacing w:line="240" w:lineRule="auto"/>
        <w:rPr>
          <w:rFonts w:ascii="Arial" w:eastAsia="Times New Roman" w:hAnsi="Arial" w:cs="Arial"/>
          <w:color w:val="2A2A2A"/>
          <w:sz w:val="25"/>
          <w:szCs w:val="25"/>
          <w:bdr w:val="none" w:sz="0" w:space="0" w:color="auto" w:frame="1"/>
        </w:rPr>
      </w:pPr>
      <w:r>
        <w:rPr>
          <w:rFonts w:ascii="Arial" w:eastAsia="Times New Roman" w:hAnsi="Arial" w:cs="Arial"/>
          <w:color w:val="2A2A2A"/>
          <w:sz w:val="25"/>
          <w:szCs w:val="25"/>
          <w:bdr w:val="none" w:sz="0" w:space="0" w:color="auto" w:frame="1"/>
        </w:rPr>
        <w:t>For hailstone of size of large hailstone, T</w:t>
      </w:r>
      <w:r>
        <w:rPr>
          <w:rFonts w:ascii="Arial" w:eastAsia="Times New Roman" w:hAnsi="Arial" w:cs="Arial"/>
          <w:color w:val="2A2A2A"/>
          <w:sz w:val="25"/>
          <w:szCs w:val="25"/>
          <w:bdr w:val="none" w:sz="0" w:space="0" w:color="auto" w:frame="1"/>
          <w:vertAlign w:val="subscript"/>
        </w:rPr>
        <w:t>V</w:t>
      </w:r>
      <w:r>
        <w:rPr>
          <w:rFonts w:ascii="Arial" w:eastAsia="Times New Roman" w:hAnsi="Arial" w:cs="Arial"/>
          <w:color w:val="2A2A2A"/>
          <w:sz w:val="25"/>
          <w:szCs w:val="25"/>
          <w:bdr w:val="none" w:sz="0" w:space="0" w:color="auto" w:frame="1"/>
        </w:rPr>
        <w:t xml:space="preserve"> = 1750 * square root of 18</w:t>
      </w:r>
    </w:p>
    <w:p w:rsidR="00F85DAB" w:rsidRDefault="00F85DAB" w:rsidP="00F85DAB">
      <w:pPr>
        <w:shd w:val="clear" w:color="auto" w:fill="FFFFFF"/>
        <w:tabs>
          <w:tab w:val="left" w:pos="4800"/>
        </w:tabs>
        <w:spacing w:line="240" w:lineRule="auto"/>
        <w:rPr>
          <w:rFonts w:ascii="Arial" w:eastAsia="Times New Roman" w:hAnsi="Arial" w:cs="Arial"/>
          <w:color w:val="2A2A2A"/>
          <w:sz w:val="25"/>
          <w:szCs w:val="25"/>
          <w:bdr w:val="none" w:sz="0" w:space="0" w:color="auto" w:frame="1"/>
        </w:rPr>
      </w:pPr>
      <w:r>
        <w:rPr>
          <w:rFonts w:ascii="Arial" w:eastAsia="Times New Roman" w:hAnsi="Arial" w:cs="Arial"/>
          <w:color w:val="2A2A2A"/>
          <w:sz w:val="25"/>
          <w:szCs w:val="25"/>
          <w:bdr w:val="none" w:sz="0" w:space="0" w:color="auto" w:frame="1"/>
        </w:rPr>
        <w:tab/>
        <w:t>= 1750 * 4.242</w:t>
      </w:r>
    </w:p>
    <w:p w:rsidR="00F85DAB" w:rsidRDefault="00F85DAB" w:rsidP="00F85DAB">
      <w:pPr>
        <w:shd w:val="clear" w:color="auto" w:fill="FFFFFF"/>
        <w:tabs>
          <w:tab w:val="left" w:pos="4800"/>
        </w:tabs>
        <w:spacing w:line="240" w:lineRule="auto"/>
        <w:rPr>
          <w:rFonts w:ascii="Arial" w:eastAsia="Times New Roman" w:hAnsi="Arial" w:cs="Arial"/>
          <w:color w:val="2A2A2A"/>
          <w:sz w:val="25"/>
          <w:szCs w:val="25"/>
          <w:bdr w:val="none" w:sz="0" w:space="0" w:color="auto" w:frame="1"/>
        </w:rPr>
      </w:pPr>
      <w:r>
        <w:rPr>
          <w:rFonts w:ascii="Arial" w:eastAsia="Times New Roman" w:hAnsi="Arial" w:cs="Arial"/>
          <w:color w:val="2A2A2A"/>
          <w:sz w:val="25"/>
          <w:szCs w:val="25"/>
          <w:bdr w:val="none" w:sz="0" w:space="0" w:color="auto" w:frame="1"/>
        </w:rPr>
        <w:tab/>
        <w:t>= 7,423.5</w:t>
      </w:r>
      <w:r w:rsidR="00677F7A">
        <w:rPr>
          <w:rFonts w:ascii="Arial" w:eastAsia="Times New Roman" w:hAnsi="Arial" w:cs="Arial"/>
          <w:color w:val="2A2A2A"/>
          <w:sz w:val="25"/>
          <w:szCs w:val="25"/>
          <w:bdr w:val="none" w:sz="0" w:space="0" w:color="auto" w:frame="1"/>
        </w:rPr>
        <w:t xml:space="preserve"> cm/s</w:t>
      </w:r>
    </w:p>
    <w:p w:rsidR="00F85DAB" w:rsidRDefault="00F85DAB" w:rsidP="00F85DAB">
      <w:pPr>
        <w:shd w:val="clear" w:color="auto" w:fill="FFFFFF"/>
        <w:tabs>
          <w:tab w:val="left" w:pos="4800"/>
        </w:tabs>
        <w:spacing w:line="240" w:lineRule="auto"/>
        <w:rPr>
          <w:rFonts w:ascii="Arial" w:eastAsia="Times New Roman" w:hAnsi="Arial" w:cs="Arial"/>
          <w:color w:val="2A2A2A"/>
          <w:sz w:val="25"/>
          <w:szCs w:val="25"/>
          <w:bdr w:val="none" w:sz="0" w:space="0" w:color="auto" w:frame="1"/>
        </w:rPr>
      </w:pPr>
      <w:r>
        <w:rPr>
          <w:rFonts w:ascii="Arial" w:eastAsia="Times New Roman" w:hAnsi="Arial" w:cs="Arial"/>
          <w:color w:val="2A2A2A"/>
          <w:sz w:val="25"/>
          <w:szCs w:val="25"/>
          <w:bdr w:val="none" w:sz="0" w:space="0" w:color="auto" w:frame="1"/>
        </w:rPr>
        <w:t xml:space="preserve">In mph </w:t>
      </w:r>
      <w:r w:rsidR="00677F7A">
        <w:rPr>
          <w:rFonts w:ascii="Arial" w:eastAsia="Times New Roman" w:hAnsi="Arial" w:cs="Arial"/>
          <w:color w:val="2A2A2A"/>
          <w:sz w:val="25"/>
          <w:szCs w:val="25"/>
          <w:bdr w:val="none" w:sz="0" w:space="0" w:color="auto" w:frame="1"/>
        </w:rPr>
        <w:t>T</w:t>
      </w:r>
      <w:r w:rsidR="00677F7A">
        <w:rPr>
          <w:rFonts w:ascii="Arial" w:eastAsia="Times New Roman" w:hAnsi="Arial" w:cs="Arial"/>
          <w:color w:val="2A2A2A"/>
          <w:sz w:val="25"/>
          <w:szCs w:val="25"/>
          <w:bdr w:val="none" w:sz="0" w:space="0" w:color="auto" w:frame="1"/>
          <w:vertAlign w:val="subscript"/>
        </w:rPr>
        <w:t>V</w:t>
      </w:r>
      <w:r w:rsidR="00677F7A">
        <w:rPr>
          <w:rFonts w:ascii="Arial" w:eastAsia="Times New Roman" w:hAnsi="Arial" w:cs="Arial"/>
          <w:color w:val="2A2A2A"/>
          <w:sz w:val="25"/>
          <w:szCs w:val="25"/>
          <w:bdr w:val="none" w:sz="0" w:space="0" w:color="auto" w:frame="1"/>
        </w:rPr>
        <w:t xml:space="preserve"> = (7423.5/161030.6) * 3600</w:t>
      </w:r>
    </w:p>
    <w:p w:rsidR="00677F7A" w:rsidRPr="00677F7A" w:rsidRDefault="00677F7A" w:rsidP="00677F7A">
      <w:pPr>
        <w:shd w:val="clear" w:color="auto" w:fill="FFFFFF"/>
        <w:tabs>
          <w:tab w:val="left" w:pos="1305"/>
          <w:tab w:val="left" w:pos="4800"/>
        </w:tabs>
        <w:spacing w:line="240" w:lineRule="auto"/>
        <w:rPr>
          <w:rFonts w:ascii="Arial" w:eastAsia="Times New Roman" w:hAnsi="Arial" w:cs="Arial"/>
          <w:color w:val="2A2A2A"/>
          <w:sz w:val="25"/>
          <w:szCs w:val="25"/>
          <w:bdr w:val="none" w:sz="0" w:space="0" w:color="auto" w:frame="1"/>
        </w:rPr>
      </w:pPr>
      <w:r>
        <w:rPr>
          <w:rFonts w:ascii="Arial" w:eastAsia="Times New Roman" w:hAnsi="Arial" w:cs="Arial"/>
          <w:color w:val="2A2A2A"/>
          <w:sz w:val="25"/>
          <w:szCs w:val="25"/>
          <w:bdr w:val="none" w:sz="0" w:space="0" w:color="auto" w:frame="1"/>
        </w:rPr>
        <w:tab/>
        <w:t>= 166 mph</w:t>
      </w:r>
      <w:r>
        <w:rPr>
          <w:rFonts w:ascii="Arial" w:eastAsia="Times New Roman" w:hAnsi="Arial" w:cs="Arial"/>
          <w:color w:val="2A2A2A"/>
          <w:sz w:val="25"/>
          <w:szCs w:val="25"/>
          <w:bdr w:val="none" w:sz="0" w:space="0" w:color="auto" w:frame="1"/>
        </w:rPr>
        <w:tab/>
      </w:r>
    </w:p>
    <w:p w:rsidR="00F85DAB" w:rsidRPr="00F85DAB" w:rsidRDefault="00F85DAB" w:rsidP="00F85DAB">
      <w:pPr>
        <w:shd w:val="clear" w:color="auto" w:fill="FFFFFF"/>
        <w:tabs>
          <w:tab w:val="left" w:pos="4800"/>
        </w:tabs>
        <w:spacing w:line="240" w:lineRule="auto"/>
        <w:rPr>
          <w:rFonts w:ascii="Arial" w:eastAsia="Times New Roman" w:hAnsi="Arial" w:cs="Arial"/>
          <w:color w:val="2A2A2A"/>
          <w:sz w:val="25"/>
          <w:szCs w:val="25"/>
          <w:bdr w:val="none" w:sz="0" w:space="0" w:color="auto" w:frame="1"/>
        </w:rPr>
      </w:pPr>
    </w:p>
    <w:p w:rsidR="00CF0C96" w:rsidRDefault="00CF0C96" w:rsidP="00CF0C96">
      <w:pPr>
        <w:spacing w:after="0" w:line="240" w:lineRule="auto"/>
        <w:rPr>
          <w:rFonts w:ascii="Arial" w:eastAsia="Times New Roman" w:hAnsi="Arial" w:cs="Arial"/>
          <w:color w:val="2A2A2A"/>
          <w:sz w:val="25"/>
          <w:szCs w:val="25"/>
          <w:shd w:val="clear" w:color="auto" w:fill="FFFFFF"/>
        </w:rPr>
      </w:pPr>
      <w:r>
        <w:rPr>
          <w:rFonts w:ascii="Arial" w:eastAsia="Times New Roman" w:hAnsi="Arial" w:cs="Arial"/>
          <w:b/>
          <w:color w:val="2A2A2A"/>
          <w:sz w:val="25"/>
          <w:szCs w:val="25"/>
          <w:shd w:val="clear" w:color="auto" w:fill="FFFFFF"/>
        </w:rPr>
        <w:t>9.16</w:t>
      </w:r>
      <w:r>
        <w:rPr>
          <w:rFonts w:ascii="Arial" w:eastAsia="Times New Roman" w:hAnsi="Arial" w:cs="Arial"/>
          <w:b/>
          <w:color w:val="2A2A2A"/>
          <w:sz w:val="25"/>
          <w:szCs w:val="25"/>
          <w:shd w:val="clear" w:color="auto" w:fill="FFFFFF"/>
        </w:rPr>
        <w:tab/>
      </w:r>
      <w:r w:rsidRPr="00CF0C96">
        <w:rPr>
          <w:rFonts w:ascii="Arial" w:eastAsia="Times New Roman" w:hAnsi="Arial" w:cs="Arial"/>
          <w:color w:val="2A2A2A"/>
          <w:sz w:val="25"/>
          <w:szCs w:val="25"/>
          <w:shd w:val="clear" w:color="auto" w:fill="FFFFFF"/>
        </w:rPr>
        <w:t>Consider </w:t>
      </w:r>
      <w:hyperlink r:id="rId12" w:history="1">
        <w:r w:rsidRPr="00CF0C96">
          <w:rPr>
            <w:rFonts w:ascii="Arial" w:eastAsia="Times New Roman" w:hAnsi="Arial" w:cs="Arial"/>
            <w:b/>
            <w:bCs/>
            <w:color w:val="888FBD"/>
            <w:sz w:val="25"/>
            <w:szCs w:val="25"/>
            <w:u w:val="single"/>
            <w:shd w:val="clear" w:color="auto" w:fill="FFFFFF"/>
          </w:rPr>
          <w:t>this image</w:t>
        </w:r>
      </w:hyperlink>
      <w:r>
        <w:rPr>
          <w:rFonts w:ascii="Arial" w:eastAsia="Times New Roman" w:hAnsi="Arial" w:cs="Arial"/>
          <w:color w:val="2A2A2A"/>
          <w:sz w:val="25"/>
          <w:szCs w:val="25"/>
          <w:shd w:val="clear" w:color="auto" w:fill="FFFFFF"/>
        </w:rPr>
        <w:t xml:space="preserve"> (below),</w:t>
      </w:r>
      <w:r w:rsidRPr="00CF0C96">
        <w:rPr>
          <w:rFonts w:ascii="Arial" w:eastAsia="Times New Roman" w:hAnsi="Arial" w:cs="Arial"/>
          <w:color w:val="2A2A2A"/>
          <w:sz w:val="25"/>
          <w:szCs w:val="25"/>
          <w:shd w:val="clear" w:color="auto" w:fill="FFFFFF"/>
        </w:rPr>
        <w:t xml:space="preserve"> a visible satellite image from 18 UTC on a late July day. Five locations are marked with letters. Match the locations to the five descriptions below. In each case, include a sentence explaining your choice.</w:t>
      </w:r>
    </w:p>
    <w:p w:rsidR="007D6192" w:rsidRPr="00CF0C96" w:rsidRDefault="007D6192" w:rsidP="00CF0C96">
      <w:pPr>
        <w:spacing w:after="0" w:line="240" w:lineRule="auto"/>
        <w:rPr>
          <w:rFonts w:ascii="Times New Roman" w:eastAsia="Times New Roman" w:hAnsi="Times New Roman" w:cs="Times New Roman"/>
          <w:sz w:val="24"/>
          <w:szCs w:val="24"/>
        </w:rPr>
      </w:pPr>
    </w:p>
    <w:p w:rsidR="00CF0C96" w:rsidRPr="00CF0C96" w:rsidRDefault="00CF0C96" w:rsidP="00CF0C96">
      <w:pPr>
        <w:numPr>
          <w:ilvl w:val="0"/>
          <w:numId w:val="43"/>
        </w:numPr>
        <w:shd w:val="clear" w:color="auto" w:fill="FFFFFF"/>
        <w:spacing w:after="225" w:line="240" w:lineRule="auto"/>
        <w:ind w:left="600"/>
        <w:rPr>
          <w:rFonts w:ascii="Arial" w:eastAsia="Times New Roman" w:hAnsi="Arial" w:cs="Arial"/>
          <w:color w:val="2A2A2A"/>
          <w:sz w:val="25"/>
          <w:szCs w:val="25"/>
        </w:rPr>
      </w:pPr>
      <w:r w:rsidRPr="00CF0C96">
        <w:rPr>
          <w:rFonts w:ascii="Arial" w:eastAsia="Times New Roman" w:hAnsi="Arial" w:cs="Arial"/>
          <w:color w:val="2A2A2A"/>
          <w:sz w:val="25"/>
          <w:szCs w:val="25"/>
        </w:rPr>
        <w:t>Cloud development related to a high-level heat source</w:t>
      </w:r>
      <w:r w:rsidR="000730B7">
        <w:rPr>
          <w:rFonts w:ascii="Arial" w:eastAsia="Times New Roman" w:hAnsi="Arial" w:cs="Arial"/>
          <w:color w:val="2A2A2A"/>
          <w:sz w:val="25"/>
          <w:szCs w:val="25"/>
        </w:rPr>
        <w:t>-</w:t>
      </w:r>
      <w:r w:rsidR="000F480E">
        <w:rPr>
          <w:rFonts w:ascii="Arial" w:eastAsia="Times New Roman" w:hAnsi="Arial" w:cs="Arial"/>
          <w:color w:val="2A2A2A"/>
          <w:sz w:val="25"/>
          <w:szCs w:val="25"/>
        </w:rPr>
        <w:t>B</w:t>
      </w:r>
    </w:p>
    <w:p w:rsidR="00CF0C96" w:rsidRPr="00CF0C96" w:rsidRDefault="00CF0C96" w:rsidP="00CF0C96">
      <w:pPr>
        <w:numPr>
          <w:ilvl w:val="0"/>
          <w:numId w:val="43"/>
        </w:numPr>
        <w:shd w:val="clear" w:color="auto" w:fill="FFFFFF"/>
        <w:spacing w:after="225" w:line="240" w:lineRule="auto"/>
        <w:ind w:left="600"/>
        <w:rPr>
          <w:rFonts w:ascii="Arial" w:eastAsia="Times New Roman" w:hAnsi="Arial" w:cs="Arial"/>
          <w:color w:val="2A2A2A"/>
          <w:sz w:val="25"/>
          <w:szCs w:val="25"/>
        </w:rPr>
      </w:pPr>
      <w:r w:rsidRPr="00CF0C96">
        <w:rPr>
          <w:rFonts w:ascii="Arial" w:eastAsia="Times New Roman" w:hAnsi="Arial" w:cs="Arial"/>
          <w:color w:val="2A2A2A"/>
          <w:sz w:val="25"/>
          <w:szCs w:val="25"/>
        </w:rPr>
        <w:t>Thunderstorm development that may be related to colliding lake breezes</w:t>
      </w:r>
      <w:r w:rsidR="000730B7">
        <w:rPr>
          <w:rFonts w:ascii="Arial" w:eastAsia="Times New Roman" w:hAnsi="Arial" w:cs="Arial"/>
          <w:color w:val="2A2A2A"/>
          <w:sz w:val="25"/>
          <w:szCs w:val="25"/>
        </w:rPr>
        <w:t>- C</w:t>
      </w:r>
    </w:p>
    <w:p w:rsidR="00CF0C96" w:rsidRPr="00CF0C96" w:rsidRDefault="00CF0C96" w:rsidP="00CF0C96">
      <w:pPr>
        <w:numPr>
          <w:ilvl w:val="0"/>
          <w:numId w:val="43"/>
        </w:numPr>
        <w:shd w:val="clear" w:color="auto" w:fill="FFFFFF"/>
        <w:spacing w:after="225" w:line="240" w:lineRule="auto"/>
        <w:ind w:left="600"/>
        <w:rPr>
          <w:rFonts w:ascii="Arial" w:eastAsia="Times New Roman" w:hAnsi="Arial" w:cs="Arial"/>
          <w:color w:val="2A2A2A"/>
          <w:sz w:val="25"/>
          <w:szCs w:val="25"/>
        </w:rPr>
      </w:pPr>
      <w:r w:rsidRPr="00CF0C96">
        <w:rPr>
          <w:rFonts w:ascii="Arial" w:eastAsia="Times New Roman" w:hAnsi="Arial" w:cs="Arial"/>
          <w:color w:val="2A2A2A"/>
          <w:sz w:val="25"/>
          <w:szCs w:val="25"/>
        </w:rPr>
        <w:t>Relatively cool water suppressed the development of cumulus clouds</w:t>
      </w:r>
      <w:r w:rsidR="000730B7">
        <w:rPr>
          <w:rFonts w:ascii="Arial" w:eastAsia="Times New Roman" w:hAnsi="Arial" w:cs="Arial"/>
          <w:color w:val="2A2A2A"/>
          <w:sz w:val="25"/>
          <w:szCs w:val="25"/>
        </w:rPr>
        <w:t>-D</w:t>
      </w:r>
    </w:p>
    <w:p w:rsidR="00CF0C96" w:rsidRPr="00CF0C96" w:rsidRDefault="00CF0C96" w:rsidP="00CF0C96">
      <w:pPr>
        <w:numPr>
          <w:ilvl w:val="0"/>
          <w:numId w:val="43"/>
        </w:numPr>
        <w:shd w:val="clear" w:color="auto" w:fill="FFFFFF"/>
        <w:spacing w:after="225" w:line="240" w:lineRule="auto"/>
        <w:ind w:left="600"/>
        <w:rPr>
          <w:rFonts w:ascii="Arial" w:eastAsia="Times New Roman" w:hAnsi="Arial" w:cs="Arial"/>
          <w:color w:val="2A2A2A"/>
          <w:sz w:val="25"/>
          <w:szCs w:val="25"/>
        </w:rPr>
      </w:pPr>
      <w:r w:rsidRPr="00CF0C96">
        <w:rPr>
          <w:rFonts w:ascii="Arial" w:eastAsia="Times New Roman" w:hAnsi="Arial" w:cs="Arial"/>
          <w:color w:val="2A2A2A"/>
          <w:sz w:val="25"/>
          <w:szCs w:val="25"/>
        </w:rPr>
        <w:lastRenderedPageBreak/>
        <w:t>Typical cumuliform cloud development related to solar heating</w:t>
      </w:r>
      <w:r w:rsidR="000730B7">
        <w:rPr>
          <w:rFonts w:ascii="Arial" w:eastAsia="Times New Roman" w:hAnsi="Arial" w:cs="Arial"/>
          <w:color w:val="2A2A2A"/>
          <w:sz w:val="25"/>
          <w:szCs w:val="25"/>
        </w:rPr>
        <w:t>-   E</w:t>
      </w:r>
    </w:p>
    <w:p w:rsidR="00CF0C96" w:rsidRPr="00CF0C96" w:rsidRDefault="00CF0C96" w:rsidP="00CF0C96">
      <w:pPr>
        <w:numPr>
          <w:ilvl w:val="0"/>
          <w:numId w:val="43"/>
        </w:numPr>
        <w:shd w:val="clear" w:color="auto" w:fill="FFFFFF"/>
        <w:spacing w:after="225" w:line="240" w:lineRule="auto"/>
        <w:ind w:left="600"/>
        <w:rPr>
          <w:rFonts w:ascii="Arial" w:eastAsia="Times New Roman" w:hAnsi="Arial" w:cs="Arial"/>
          <w:color w:val="2A2A2A"/>
          <w:sz w:val="25"/>
          <w:szCs w:val="25"/>
        </w:rPr>
      </w:pPr>
      <w:r w:rsidRPr="00CF0C96">
        <w:rPr>
          <w:rFonts w:ascii="Arial" w:eastAsia="Times New Roman" w:hAnsi="Arial" w:cs="Arial"/>
          <w:color w:val="2A2A2A"/>
          <w:sz w:val="25"/>
          <w:szCs w:val="25"/>
        </w:rPr>
        <w:t>Convection developing along a lake breeze front</w:t>
      </w:r>
      <w:r w:rsidR="000730B7">
        <w:rPr>
          <w:rFonts w:ascii="Arial" w:eastAsia="Times New Roman" w:hAnsi="Arial" w:cs="Arial"/>
          <w:color w:val="2A2A2A"/>
          <w:sz w:val="25"/>
          <w:szCs w:val="25"/>
        </w:rPr>
        <w:t xml:space="preserve"> -A</w:t>
      </w:r>
    </w:p>
    <w:p w:rsidR="009A3700" w:rsidRDefault="00CF0C96" w:rsidP="00CF0C96">
      <w:pPr>
        <w:shd w:val="clear" w:color="auto" w:fill="FFFFFF"/>
        <w:spacing w:line="240" w:lineRule="auto"/>
        <w:rPr>
          <w:rFonts w:ascii="Arial" w:eastAsia="Times New Roman" w:hAnsi="Arial" w:cs="Arial"/>
          <w:color w:val="2A2A2A"/>
          <w:sz w:val="25"/>
          <w:szCs w:val="25"/>
          <w:bdr w:val="none" w:sz="0" w:space="0" w:color="auto" w:frame="1"/>
        </w:rPr>
      </w:pPr>
      <w:r>
        <w:rPr>
          <w:noProof/>
        </w:rPr>
        <w:drawing>
          <wp:inline distT="0" distB="0" distL="0" distR="0" wp14:anchorId="5BDBCB00" wp14:editId="09373ABD">
            <wp:extent cx="5000625" cy="2785745"/>
            <wp:effectExtent l="0" t="0" r="9525" b="0"/>
            <wp:docPr id="5" name="Picture 5" descr="https://s3.amazonaws.com/webcom2public.greatrivertech.net/pennstateu/nesegrenci/chapter9exercise/Replacement_9_7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3.amazonaws.com/webcom2public.greatrivertech.net/pennstateu/nesegrenci/chapter9exercise/Replacement_9_70.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28808" cy="2801445"/>
                    </a:xfrm>
                    <a:prstGeom prst="rect">
                      <a:avLst/>
                    </a:prstGeom>
                    <a:noFill/>
                    <a:ln>
                      <a:noFill/>
                    </a:ln>
                  </pic:spPr>
                </pic:pic>
              </a:graphicData>
            </a:graphic>
          </wp:inline>
        </w:drawing>
      </w:r>
    </w:p>
    <w:p w:rsidR="00FB37ED" w:rsidRDefault="00FB37ED" w:rsidP="00FB37ED">
      <w:pPr>
        <w:shd w:val="clear" w:color="auto" w:fill="FFFFFF"/>
        <w:spacing w:after="0" w:line="240" w:lineRule="auto"/>
        <w:rPr>
          <w:rFonts w:ascii="Arial" w:eastAsia="Times New Roman" w:hAnsi="Arial" w:cs="Arial"/>
          <w:color w:val="2A2A2A"/>
          <w:sz w:val="25"/>
          <w:szCs w:val="25"/>
        </w:rPr>
      </w:pPr>
      <w:r>
        <w:rPr>
          <w:rFonts w:ascii="Arial" w:eastAsia="Times New Roman" w:hAnsi="Arial" w:cs="Arial"/>
          <w:b/>
          <w:color w:val="2A2A2A"/>
          <w:sz w:val="25"/>
          <w:szCs w:val="25"/>
          <w:shd w:val="clear" w:color="auto" w:fill="FFFFFF"/>
        </w:rPr>
        <w:t>10.1</w:t>
      </w:r>
      <w:r>
        <w:rPr>
          <w:rFonts w:ascii="Arial" w:eastAsia="Times New Roman" w:hAnsi="Arial" w:cs="Arial"/>
          <w:b/>
          <w:color w:val="2A2A2A"/>
          <w:sz w:val="25"/>
          <w:szCs w:val="25"/>
          <w:shd w:val="clear" w:color="auto" w:fill="FFFFFF"/>
        </w:rPr>
        <w:tab/>
      </w:r>
      <w:r w:rsidRPr="00FB37ED">
        <w:rPr>
          <w:rFonts w:ascii="Arial" w:eastAsia="Times New Roman" w:hAnsi="Arial" w:cs="Arial"/>
          <w:color w:val="2A2A2A"/>
          <w:sz w:val="25"/>
          <w:szCs w:val="25"/>
        </w:rPr>
        <w:t>In this question, we consider hypothetical variations in the location of the ITCZ.</w:t>
      </w:r>
    </w:p>
    <w:p w:rsidR="00FB37ED" w:rsidRPr="00FB37ED" w:rsidRDefault="00FB37ED" w:rsidP="00FB37ED">
      <w:pPr>
        <w:shd w:val="clear" w:color="auto" w:fill="FFFFFF"/>
        <w:spacing w:after="0" w:line="240" w:lineRule="auto"/>
        <w:rPr>
          <w:rFonts w:ascii="Arial" w:eastAsia="Times New Roman" w:hAnsi="Arial" w:cs="Arial"/>
          <w:color w:val="2A2A2A"/>
          <w:sz w:val="25"/>
          <w:szCs w:val="25"/>
        </w:rPr>
      </w:pPr>
    </w:p>
    <w:p w:rsidR="00FB37ED" w:rsidRDefault="00FB37ED" w:rsidP="00FB37ED">
      <w:pPr>
        <w:numPr>
          <w:ilvl w:val="1"/>
          <w:numId w:val="44"/>
        </w:numPr>
        <w:shd w:val="clear" w:color="auto" w:fill="FFFFFF"/>
        <w:spacing w:after="225" w:line="240" w:lineRule="auto"/>
        <w:ind w:left="1200"/>
        <w:rPr>
          <w:rFonts w:ascii="Arial" w:eastAsia="Times New Roman" w:hAnsi="Arial" w:cs="Arial"/>
          <w:color w:val="2A2A2A"/>
          <w:sz w:val="25"/>
          <w:szCs w:val="25"/>
        </w:rPr>
      </w:pPr>
      <w:r w:rsidRPr="00FB37ED">
        <w:rPr>
          <w:rFonts w:ascii="Arial" w:eastAsia="Times New Roman" w:hAnsi="Arial" w:cs="Arial"/>
          <w:color w:val="2A2A2A"/>
          <w:sz w:val="25"/>
          <w:szCs w:val="25"/>
        </w:rPr>
        <w:t xml:space="preserve">How would the seasonal meanderings of the ITCZ change if the earth’s tilt was increased </w:t>
      </w:r>
      <w:r w:rsidR="0054649D">
        <w:rPr>
          <w:rFonts w:ascii="Arial" w:eastAsia="Times New Roman" w:hAnsi="Arial" w:cs="Arial"/>
          <w:color w:val="2A2A2A"/>
          <w:sz w:val="25"/>
          <w:szCs w:val="25"/>
        </w:rPr>
        <w:t>from its present 23.5° to, say</w:t>
      </w:r>
      <w:proofErr w:type="gramStart"/>
      <w:r w:rsidR="0054649D">
        <w:rPr>
          <w:rFonts w:ascii="Arial" w:eastAsia="Times New Roman" w:hAnsi="Arial" w:cs="Arial"/>
          <w:color w:val="2A2A2A"/>
          <w:sz w:val="25"/>
          <w:szCs w:val="25"/>
        </w:rPr>
        <w:t>,</w:t>
      </w:r>
      <w:r w:rsidR="0054649D" w:rsidRPr="00FB37ED">
        <w:rPr>
          <w:rFonts w:ascii="Arial" w:eastAsia="Times New Roman" w:hAnsi="Arial" w:cs="Arial"/>
          <w:color w:val="2A2A2A"/>
          <w:sz w:val="25"/>
          <w:szCs w:val="25"/>
        </w:rPr>
        <w:t>30</w:t>
      </w:r>
      <w:proofErr w:type="gramEnd"/>
      <w:r w:rsidRPr="00FB37ED">
        <w:rPr>
          <w:rFonts w:ascii="Arial" w:eastAsia="Times New Roman" w:hAnsi="Arial" w:cs="Arial"/>
          <w:color w:val="2A2A2A"/>
          <w:sz w:val="25"/>
          <w:szCs w:val="25"/>
        </w:rPr>
        <w:t>°? Briefly explain your answer.</w:t>
      </w:r>
    </w:p>
    <w:p w:rsidR="0054649D" w:rsidRPr="00F65D00" w:rsidRDefault="0054649D" w:rsidP="0054649D">
      <w:pPr>
        <w:shd w:val="clear" w:color="auto" w:fill="FFFFFF"/>
        <w:spacing w:after="225" w:line="240" w:lineRule="auto"/>
        <w:ind w:left="1200"/>
        <w:rPr>
          <w:rFonts w:ascii="Arial" w:eastAsia="Times New Roman" w:hAnsi="Arial" w:cs="Arial"/>
          <w:b/>
          <w:color w:val="2A2A2A"/>
          <w:sz w:val="25"/>
          <w:szCs w:val="25"/>
        </w:rPr>
      </w:pPr>
      <w:r w:rsidRPr="00F65D00">
        <w:rPr>
          <w:rFonts w:ascii="Arial" w:eastAsia="Times New Roman" w:hAnsi="Arial" w:cs="Arial"/>
          <w:b/>
          <w:color w:val="2A2A2A"/>
          <w:sz w:val="25"/>
          <w:szCs w:val="25"/>
        </w:rPr>
        <w:t>Answer:</w:t>
      </w:r>
    </w:p>
    <w:p w:rsidR="0054649D" w:rsidRDefault="0054649D" w:rsidP="0054649D">
      <w:pPr>
        <w:shd w:val="clear" w:color="auto" w:fill="FFFFFF"/>
        <w:spacing w:after="225" w:line="240" w:lineRule="auto"/>
        <w:ind w:left="1200"/>
        <w:rPr>
          <w:rFonts w:ascii="Arial" w:eastAsia="Times New Roman" w:hAnsi="Arial" w:cs="Arial"/>
          <w:color w:val="2A2A2A"/>
          <w:sz w:val="25"/>
          <w:szCs w:val="25"/>
        </w:rPr>
      </w:pPr>
      <w:r>
        <w:rPr>
          <w:rFonts w:ascii="Arial" w:eastAsia="Times New Roman" w:hAnsi="Arial" w:cs="Arial"/>
          <w:color w:val="2A2A2A"/>
          <w:sz w:val="25"/>
          <w:szCs w:val="25"/>
        </w:rPr>
        <w:t xml:space="preserve">Increasing the earth’s tilt angle from 23.5 degrees to 30 degrees results to large surface area receiving the sunlight rays. </w:t>
      </w:r>
      <w:r w:rsidR="00522D55">
        <w:rPr>
          <w:rFonts w:ascii="Arial" w:eastAsia="Times New Roman" w:hAnsi="Arial" w:cs="Arial"/>
          <w:color w:val="2A2A2A"/>
          <w:sz w:val="25"/>
          <w:szCs w:val="25"/>
        </w:rPr>
        <w:t>This leads</w:t>
      </w:r>
      <w:r>
        <w:rPr>
          <w:rFonts w:ascii="Arial" w:eastAsia="Times New Roman" w:hAnsi="Arial" w:cs="Arial"/>
          <w:color w:val="2A2A2A"/>
          <w:sz w:val="25"/>
          <w:szCs w:val="25"/>
        </w:rPr>
        <w:t xml:space="preserve"> to uneven heating of the earth surface hence causing shifting of the ITCZ</w:t>
      </w:r>
      <w:r w:rsidR="00522D55">
        <w:rPr>
          <w:rFonts w:ascii="Arial" w:eastAsia="Times New Roman" w:hAnsi="Arial" w:cs="Arial"/>
          <w:color w:val="2A2A2A"/>
          <w:sz w:val="25"/>
          <w:szCs w:val="25"/>
        </w:rPr>
        <w:t>.</w:t>
      </w:r>
    </w:p>
    <w:p w:rsidR="00FB37ED" w:rsidRDefault="00FB37ED" w:rsidP="00FB37ED">
      <w:pPr>
        <w:numPr>
          <w:ilvl w:val="1"/>
          <w:numId w:val="44"/>
        </w:numPr>
        <w:shd w:val="clear" w:color="auto" w:fill="FFFFFF"/>
        <w:spacing w:after="225" w:line="240" w:lineRule="auto"/>
        <w:ind w:left="1200"/>
        <w:rPr>
          <w:rFonts w:ascii="Arial" w:eastAsia="Times New Roman" w:hAnsi="Arial" w:cs="Arial"/>
          <w:color w:val="2A2A2A"/>
          <w:sz w:val="25"/>
          <w:szCs w:val="25"/>
        </w:rPr>
      </w:pPr>
      <w:r w:rsidRPr="00FB37ED">
        <w:rPr>
          <w:rFonts w:ascii="Arial" w:eastAsia="Times New Roman" w:hAnsi="Arial" w:cs="Arial"/>
          <w:color w:val="2A2A2A"/>
          <w:sz w:val="25"/>
          <w:szCs w:val="25"/>
        </w:rPr>
        <w:t>Assume that the earth was completely covered by water. In this case, how would the seasonal meanderings of the ITCZ change? Again, briefly explain your answer.</w:t>
      </w:r>
    </w:p>
    <w:p w:rsidR="008918C3" w:rsidRPr="00F65D00" w:rsidRDefault="008918C3" w:rsidP="008918C3">
      <w:pPr>
        <w:shd w:val="clear" w:color="auto" w:fill="FFFFFF"/>
        <w:spacing w:after="225" w:line="240" w:lineRule="auto"/>
        <w:ind w:left="1200"/>
        <w:rPr>
          <w:rFonts w:ascii="Arial" w:eastAsia="Times New Roman" w:hAnsi="Arial" w:cs="Arial"/>
          <w:b/>
          <w:color w:val="2A2A2A"/>
          <w:sz w:val="25"/>
          <w:szCs w:val="25"/>
        </w:rPr>
      </w:pPr>
      <w:r w:rsidRPr="00F65D00">
        <w:rPr>
          <w:rFonts w:ascii="Arial" w:eastAsia="Times New Roman" w:hAnsi="Arial" w:cs="Arial"/>
          <w:b/>
          <w:color w:val="2A2A2A"/>
          <w:sz w:val="25"/>
          <w:szCs w:val="25"/>
        </w:rPr>
        <w:t>Answer:</w:t>
      </w:r>
    </w:p>
    <w:p w:rsidR="008918C3" w:rsidRPr="00FB37ED" w:rsidRDefault="008918C3" w:rsidP="008918C3">
      <w:pPr>
        <w:shd w:val="clear" w:color="auto" w:fill="FFFFFF"/>
        <w:spacing w:after="225" w:line="240" w:lineRule="auto"/>
        <w:ind w:left="1200"/>
        <w:rPr>
          <w:rFonts w:ascii="Arial" w:eastAsia="Times New Roman" w:hAnsi="Arial" w:cs="Arial"/>
          <w:color w:val="2A2A2A"/>
          <w:sz w:val="25"/>
          <w:szCs w:val="25"/>
        </w:rPr>
      </w:pPr>
      <w:r>
        <w:rPr>
          <w:rFonts w:ascii="Arial" w:eastAsia="Times New Roman" w:hAnsi="Arial" w:cs="Arial"/>
          <w:color w:val="2A2A2A"/>
          <w:sz w:val="25"/>
          <w:szCs w:val="25"/>
        </w:rPr>
        <w:t xml:space="preserve">When earth is completely covered by water the ITCZ will be </w:t>
      </w:r>
      <w:r w:rsidR="00F65D00">
        <w:rPr>
          <w:rFonts w:ascii="Arial" w:eastAsia="Times New Roman" w:hAnsi="Arial" w:cs="Arial"/>
          <w:color w:val="2A2A2A"/>
          <w:sz w:val="25"/>
          <w:szCs w:val="25"/>
        </w:rPr>
        <w:t>shifting depending on the earth’s rotation. This is because rotation of earth is associated with shifting with the zone where sun rays are concentrated. This means ICTZ zone will be shifting in accordance with sun’s rays point of concentration attributed by earth’s rotation.</w:t>
      </w:r>
    </w:p>
    <w:p w:rsidR="00FB37ED" w:rsidRDefault="00FB37ED" w:rsidP="00FB37ED">
      <w:pPr>
        <w:shd w:val="clear" w:color="auto" w:fill="FFFFFF"/>
        <w:spacing w:before="1350" w:after="0" w:line="240" w:lineRule="auto"/>
        <w:rPr>
          <w:rFonts w:ascii="Arial" w:eastAsia="Times New Roman" w:hAnsi="Arial" w:cs="Arial"/>
          <w:color w:val="2A2A2A"/>
          <w:sz w:val="25"/>
          <w:szCs w:val="25"/>
        </w:rPr>
      </w:pPr>
      <w:r>
        <w:rPr>
          <w:rFonts w:ascii="Arial" w:eastAsia="Times New Roman" w:hAnsi="Arial" w:cs="Arial"/>
          <w:b/>
          <w:color w:val="2A2A2A"/>
          <w:sz w:val="25"/>
          <w:szCs w:val="25"/>
          <w:shd w:val="clear" w:color="auto" w:fill="FFFFFF"/>
        </w:rPr>
        <w:t>10.2</w:t>
      </w:r>
      <w:r>
        <w:rPr>
          <w:rFonts w:ascii="Arial" w:eastAsia="Times New Roman" w:hAnsi="Arial" w:cs="Arial"/>
          <w:b/>
          <w:color w:val="2A2A2A"/>
          <w:sz w:val="25"/>
          <w:szCs w:val="25"/>
          <w:shd w:val="clear" w:color="auto" w:fill="FFFFFF"/>
        </w:rPr>
        <w:tab/>
      </w:r>
      <w:r w:rsidRPr="00FB37ED">
        <w:rPr>
          <w:rFonts w:ascii="Arial" w:eastAsia="Times New Roman" w:hAnsi="Arial" w:cs="Arial"/>
          <w:color w:val="2A2A2A"/>
          <w:sz w:val="25"/>
          <w:szCs w:val="25"/>
        </w:rPr>
        <w:t>Consider this map of </w:t>
      </w:r>
      <w:hyperlink r:id="rId14" w:history="1">
        <w:r w:rsidRPr="00FB37ED">
          <w:rPr>
            <w:rFonts w:ascii="Arial" w:eastAsia="Times New Roman" w:hAnsi="Arial" w:cs="Arial"/>
            <w:b/>
            <w:bCs/>
            <w:color w:val="888FBD"/>
            <w:sz w:val="25"/>
            <w:szCs w:val="25"/>
            <w:u w:val="single"/>
          </w:rPr>
          <w:t>average annual liquid precipitation</w:t>
        </w:r>
      </w:hyperlink>
      <w:r w:rsidRPr="00FB37ED">
        <w:rPr>
          <w:rFonts w:ascii="Arial" w:eastAsia="Times New Roman" w:hAnsi="Arial" w:cs="Arial"/>
          <w:color w:val="2A2A2A"/>
          <w:sz w:val="25"/>
          <w:szCs w:val="25"/>
        </w:rPr>
        <w:t> in Hawaii (courtesy of the University of Hawaii), and focus on the “Big Island” (the one farthest southeast).  Also consider this </w:t>
      </w:r>
      <w:hyperlink r:id="rId15" w:history="1">
        <w:r w:rsidRPr="00FB37ED">
          <w:rPr>
            <w:rFonts w:ascii="Arial" w:eastAsia="Times New Roman" w:hAnsi="Arial" w:cs="Arial"/>
            <w:b/>
            <w:bCs/>
            <w:color w:val="888FBD"/>
            <w:sz w:val="25"/>
            <w:szCs w:val="25"/>
            <w:u w:val="single"/>
          </w:rPr>
          <w:t>topographic map</w:t>
        </w:r>
      </w:hyperlink>
      <w:r w:rsidRPr="00FB37ED">
        <w:rPr>
          <w:rFonts w:ascii="Arial" w:eastAsia="Times New Roman" w:hAnsi="Arial" w:cs="Arial"/>
          <w:color w:val="2A2A2A"/>
          <w:sz w:val="25"/>
          <w:szCs w:val="25"/>
        </w:rPr>
        <w:t> of the Big Island.</w:t>
      </w:r>
    </w:p>
    <w:p w:rsidR="00FB37ED" w:rsidRDefault="00FB37ED" w:rsidP="00FB37ED">
      <w:pPr>
        <w:shd w:val="clear" w:color="auto" w:fill="FFFFFF"/>
        <w:spacing w:after="225" w:line="240" w:lineRule="auto"/>
        <w:rPr>
          <w:rFonts w:ascii="Arial" w:eastAsia="Times New Roman" w:hAnsi="Arial" w:cs="Arial"/>
          <w:color w:val="2A2A2A"/>
          <w:sz w:val="25"/>
          <w:szCs w:val="25"/>
        </w:rPr>
      </w:pPr>
      <w:r>
        <w:rPr>
          <w:noProof/>
        </w:rPr>
        <w:lastRenderedPageBreak/>
        <w:drawing>
          <wp:inline distT="0" distB="0" distL="0" distR="0" wp14:anchorId="01EAAD40" wp14:editId="227FDD91">
            <wp:extent cx="3291558" cy="2543175"/>
            <wp:effectExtent l="0" t="0" r="4445" b="0"/>
            <wp:docPr id="1" name="Picture 1" descr="http://rainfall.geography.hawaii.edu/assets/images/mean_ann_rf_statem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rainfall.geography.hawaii.edu/assets/images/mean_ann_rf_statemm.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291558" cy="2543175"/>
                    </a:xfrm>
                    <a:prstGeom prst="rect">
                      <a:avLst/>
                    </a:prstGeom>
                    <a:noFill/>
                    <a:ln>
                      <a:noFill/>
                    </a:ln>
                  </pic:spPr>
                </pic:pic>
              </a:graphicData>
            </a:graphic>
          </wp:inline>
        </w:drawing>
      </w:r>
      <w:r>
        <w:rPr>
          <w:noProof/>
        </w:rPr>
        <w:drawing>
          <wp:inline distT="0" distB="0" distL="0" distR="0" wp14:anchorId="4D82FC93" wp14:editId="689D0B99">
            <wp:extent cx="3253441" cy="2476500"/>
            <wp:effectExtent l="0" t="0" r="4445" b="0"/>
            <wp:docPr id="2" name="Picture 2" descr="https://upload.wikimedia.org/wikipedia/commons/thumb/d/d8/Hawaii_Island_topographic_map-fr.svg/1243px-Hawaii_Island_topographic_map-fr.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upload.wikimedia.org/wikipedia/commons/thumb/d/d8/Hawaii_Island_topographic_map-fr.svg/1243px-Hawaii_Island_topographic_map-fr.svg.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258415" cy="2480286"/>
                    </a:xfrm>
                    <a:prstGeom prst="rect">
                      <a:avLst/>
                    </a:prstGeom>
                    <a:noFill/>
                    <a:ln>
                      <a:noFill/>
                    </a:ln>
                  </pic:spPr>
                </pic:pic>
              </a:graphicData>
            </a:graphic>
          </wp:inline>
        </w:drawing>
      </w:r>
    </w:p>
    <w:p w:rsidR="00FB37ED" w:rsidRDefault="000F480E" w:rsidP="00FB37ED">
      <w:pPr>
        <w:shd w:val="clear" w:color="auto" w:fill="FFFFFF"/>
        <w:spacing w:after="225" w:line="240" w:lineRule="auto"/>
        <w:ind w:firstLine="720"/>
        <w:rPr>
          <w:rFonts w:ascii="Arial" w:eastAsia="Times New Roman" w:hAnsi="Arial" w:cs="Arial"/>
          <w:color w:val="2A2A2A"/>
          <w:sz w:val="25"/>
          <w:szCs w:val="25"/>
        </w:rPr>
      </w:pPr>
      <w:r>
        <w:rPr>
          <w:rFonts w:ascii="Arial" w:eastAsia="Times New Roman" w:hAnsi="Arial" w:cs="Arial"/>
          <w:color w:val="2A2A2A"/>
          <w:sz w:val="25"/>
          <w:szCs w:val="25"/>
        </w:rPr>
        <w:t xml:space="preserve">  b. </w:t>
      </w:r>
      <w:r w:rsidR="00FB37ED">
        <w:rPr>
          <w:rFonts w:ascii="Arial" w:eastAsia="Times New Roman" w:hAnsi="Arial" w:cs="Arial"/>
          <w:color w:val="2A2A2A"/>
          <w:sz w:val="25"/>
          <w:szCs w:val="25"/>
        </w:rPr>
        <w:t>U</w:t>
      </w:r>
      <w:r w:rsidR="00FB37ED" w:rsidRPr="00FB37ED">
        <w:rPr>
          <w:rFonts w:ascii="Arial" w:eastAsia="Times New Roman" w:hAnsi="Arial" w:cs="Arial"/>
          <w:color w:val="2A2A2A"/>
          <w:sz w:val="25"/>
          <w:szCs w:val="25"/>
        </w:rPr>
        <w:t>sing your knowledge of prevailing winds in the latitude band in which Hawaii lies, explain the patterns of average annual precipitation on the Big Island.  You may assume that air arriving at Hawaii off the Pacific Ocean does not require much lifting to become saturated.</w:t>
      </w:r>
      <w:r w:rsidR="00FB37ED">
        <w:rPr>
          <w:rFonts w:ascii="Arial" w:eastAsia="Times New Roman" w:hAnsi="Arial" w:cs="Arial"/>
          <w:color w:val="2A2A2A"/>
          <w:sz w:val="25"/>
          <w:szCs w:val="25"/>
        </w:rPr>
        <w:t xml:space="preserve">  Look online for bigger maps/more detail!</w:t>
      </w:r>
    </w:p>
    <w:p w:rsidR="00FB37ED" w:rsidRDefault="000F480E" w:rsidP="00FB37ED">
      <w:pPr>
        <w:shd w:val="clear" w:color="auto" w:fill="FFFFFF"/>
        <w:spacing w:after="225" w:line="240" w:lineRule="auto"/>
        <w:ind w:firstLine="720"/>
        <w:rPr>
          <w:rFonts w:ascii="Arial" w:eastAsia="Times New Roman" w:hAnsi="Arial" w:cs="Arial"/>
          <w:color w:val="2A2A2A"/>
          <w:sz w:val="25"/>
          <w:szCs w:val="25"/>
        </w:rPr>
      </w:pPr>
      <w:r w:rsidRPr="001514F4">
        <w:rPr>
          <w:rFonts w:ascii="Arial" w:eastAsia="Times New Roman" w:hAnsi="Arial" w:cs="Arial"/>
          <w:b/>
          <w:color w:val="2A2A2A"/>
          <w:sz w:val="25"/>
          <w:szCs w:val="25"/>
        </w:rPr>
        <w:t>Answer</w:t>
      </w:r>
      <w:r>
        <w:rPr>
          <w:rFonts w:ascii="Arial" w:eastAsia="Times New Roman" w:hAnsi="Arial" w:cs="Arial"/>
          <w:color w:val="2A2A2A"/>
          <w:sz w:val="25"/>
          <w:szCs w:val="25"/>
        </w:rPr>
        <w:t>:</w:t>
      </w:r>
    </w:p>
    <w:p w:rsidR="000F480E" w:rsidRDefault="000F480E" w:rsidP="001514F4">
      <w:pPr>
        <w:shd w:val="clear" w:color="auto" w:fill="FFFFFF"/>
        <w:spacing w:after="225" w:line="240" w:lineRule="auto"/>
        <w:rPr>
          <w:rFonts w:ascii="Arial" w:eastAsia="Times New Roman" w:hAnsi="Arial" w:cs="Arial"/>
          <w:color w:val="2A2A2A"/>
          <w:sz w:val="25"/>
          <w:szCs w:val="25"/>
        </w:rPr>
      </w:pPr>
      <w:r>
        <w:rPr>
          <w:rFonts w:ascii="Arial" w:eastAsia="Times New Roman" w:hAnsi="Arial" w:cs="Arial"/>
          <w:color w:val="2A2A2A"/>
          <w:sz w:val="25"/>
          <w:szCs w:val="25"/>
        </w:rPr>
        <w:t xml:space="preserve">The direction of prevailing low level wind is from south eastern to north western on the Big Island. These winds are referred to as southeasterly trade winds. When these winds encounter the Big Island it is forced to rise up and as it rises condensation occurs leading to high amount of rainfall  which range from </w:t>
      </w:r>
      <w:r w:rsidR="009526AE">
        <w:rPr>
          <w:rFonts w:ascii="Arial" w:eastAsia="Times New Roman" w:hAnsi="Arial" w:cs="Arial"/>
          <w:color w:val="2A2A2A"/>
          <w:sz w:val="25"/>
          <w:szCs w:val="25"/>
        </w:rPr>
        <w:t xml:space="preserve">7 000 mm and on the windward side of the mountain. These </w:t>
      </w:r>
      <w:proofErr w:type="gramStart"/>
      <w:r w:rsidR="009526AE">
        <w:rPr>
          <w:rFonts w:ascii="Arial" w:eastAsia="Times New Roman" w:hAnsi="Arial" w:cs="Arial"/>
          <w:color w:val="2A2A2A"/>
          <w:sz w:val="25"/>
          <w:szCs w:val="25"/>
        </w:rPr>
        <w:t>wind</w:t>
      </w:r>
      <w:proofErr w:type="gramEnd"/>
      <w:r w:rsidR="009526AE">
        <w:rPr>
          <w:rFonts w:ascii="Arial" w:eastAsia="Times New Roman" w:hAnsi="Arial" w:cs="Arial"/>
          <w:color w:val="2A2A2A"/>
          <w:sz w:val="25"/>
          <w:szCs w:val="25"/>
        </w:rPr>
        <w:t xml:space="preserve"> carry with them very little moisture on the leeward side of the mountain and this is reflected by the low amounts of rainfall observed which descent in amount from the mountain top to the far regions.</w:t>
      </w:r>
    </w:p>
    <w:p w:rsidR="00FB37ED" w:rsidRPr="00FB37ED" w:rsidRDefault="00FB37ED" w:rsidP="00FB37ED">
      <w:pPr>
        <w:shd w:val="clear" w:color="auto" w:fill="FFFFFF"/>
        <w:spacing w:after="225" w:line="240" w:lineRule="auto"/>
        <w:ind w:firstLine="720"/>
        <w:rPr>
          <w:rFonts w:ascii="Arial" w:eastAsia="Times New Roman" w:hAnsi="Arial" w:cs="Arial"/>
          <w:color w:val="2A2A2A"/>
          <w:sz w:val="25"/>
          <w:szCs w:val="25"/>
        </w:rPr>
      </w:pPr>
    </w:p>
    <w:p w:rsidR="00FB37ED" w:rsidRDefault="00FB37ED" w:rsidP="00FB37ED">
      <w:pPr>
        <w:shd w:val="clear" w:color="auto" w:fill="FFFFFF"/>
        <w:spacing w:before="1350" w:after="0" w:line="240" w:lineRule="auto"/>
        <w:rPr>
          <w:rFonts w:ascii="Arial" w:eastAsia="Times New Roman" w:hAnsi="Arial" w:cs="Arial"/>
          <w:color w:val="2A2A2A"/>
          <w:sz w:val="25"/>
          <w:szCs w:val="25"/>
        </w:rPr>
      </w:pPr>
      <w:r>
        <w:rPr>
          <w:rFonts w:ascii="Arial" w:eastAsia="Times New Roman" w:hAnsi="Arial" w:cs="Arial"/>
          <w:b/>
          <w:color w:val="2A2A2A"/>
          <w:sz w:val="25"/>
          <w:szCs w:val="25"/>
          <w:shd w:val="clear" w:color="auto" w:fill="FFFFFF"/>
        </w:rPr>
        <w:t>10.3</w:t>
      </w:r>
      <w:r>
        <w:rPr>
          <w:rFonts w:ascii="Arial" w:eastAsia="Times New Roman" w:hAnsi="Arial" w:cs="Arial"/>
          <w:b/>
          <w:color w:val="2A2A2A"/>
          <w:sz w:val="25"/>
          <w:szCs w:val="25"/>
          <w:shd w:val="clear" w:color="auto" w:fill="FFFFFF"/>
        </w:rPr>
        <w:tab/>
      </w:r>
      <w:r w:rsidRPr="00FB37ED">
        <w:rPr>
          <w:rFonts w:ascii="Arial" w:eastAsia="Times New Roman" w:hAnsi="Arial" w:cs="Arial"/>
          <w:color w:val="2A2A2A"/>
          <w:sz w:val="25"/>
          <w:szCs w:val="25"/>
        </w:rPr>
        <w:t>The color-coding in </w:t>
      </w:r>
      <w:hyperlink r:id="rId18" w:history="1">
        <w:r w:rsidRPr="00FB37ED">
          <w:rPr>
            <w:rFonts w:ascii="Arial" w:eastAsia="Times New Roman" w:hAnsi="Arial" w:cs="Arial"/>
            <w:b/>
            <w:bCs/>
            <w:color w:val="888FBD"/>
            <w:sz w:val="25"/>
            <w:szCs w:val="25"/>
            <w:u w:val="single"/>
          </w:rPr>
          <w:t>Map 1</w:t>
        </w:r>
      </w:hyperlink>
      <w:r w:rsidRPr="00FB37ED">
        <w:rPr>
          <w:rFonts w:ascii="Arial" w:eastAsia="Times New Roman" w:hAnsi="Arial" w:cs="Arial"/>
          <w:color w:val="2A2A2A"/>
          <w:sz w:val="25"/>
          <w:szCs w:val="25"/>
        </w:rPr>
        <w:t>, </w:t>
      </w:r>
      <w:hyperlink r:id="rId19" w:history="1">
        <w:r w:rsidRPr="00FB37ED">
          <w:rPr>
            <w:rFonts w:ascii="Arial" w:eastAsia="Times New Roman" w:hAnsi="Arial" w:cs="Arial"/>
            <w:b/>
            <w:bCs/>
            <w:color w:val="888FBD"/>
            <w:sz w:val="25"/>
            <w:szCs w:val="25"/>
            <w:u w:val="single"/>
          </w:rPr>
          <w:t>Map 2</w:t>
        </w:r>
      </w:hyperlink>
      <w:r w:rsidRPr="00FB37ED">
        <w:rPr>
          <w:rFonts w:ascii="Arial" w:eastAsia="Times New Roman" w:hAnsi="Arial" w:cs="Arial"/>
          <w:color w:val="2A2A2A"/>
          <w:sz w:val="25"/>
          <w:szCs w:val="25"/>
        </w:rPr>
        <w:t>, and </w:t>
      </w:r>
      <w:hyperlink r:id="rId20" w:history="1">
        <w:r w:rsidRPr="00FB37ED">
          <w:rPr>
            <w:rFonts w:ascii="Arial" w:eastAsia="Times New Roman" w:hAnsi="Arial" w:cs="Arial"/>
            <w:b/>
            <w:bCs/>
            <w:color w:val="888FBD"/>
            <w:sz w:val="25"/>
            <w:szCs w:val="25"/>
            <w:u w:val="single"/>
          </w:rPr>
          <w:t>Map 3</w:t>
        </w:r>
      </w:hyperlink>
      <w:r w:rsidRPr="00FB37ED">
        <w:rPr>
          <w:rFonts w:ascii="Arial" w:eastAsia="Times New Roman" w:hAnsi="Arial" w:cs="Arial"/>
          <w:color w:val="2A2A2A"/>
          <w:sz w:val="25"/>
          <w:szCs w:val="25"/>
        </w:rPr>
        <w:t> depicts the departure from average sea-surface temperature (in °C) in the tropical Pacific Ocean during three different Januarys. Areas in blue and purple are colder than average, while yellow, orange and red represents warmer than average waters. During one of these Januarys, an El Niño was in progress. During another, a La Niña was in progress. During the third, neither was occurring. Decide which is which, and explain your answer.</w:t>
      </w:r>
    </w:p>
    <w:p w:rsidR="00FB37ED" w:rsidRDefault="00FB37ED" w:rsidP="00FB37ED">
      <w:pPr>
        <w:shd w:val="clear" w:color="auto" w:fill="FFFFFF"/>
        <w:spacing w:after="0" w:line="240" w:lineRule="auto"/>
        <w:rPr>
          <w:rFonts w:ascii="Arial" w:eastAsia="Times New Roman" w:hAnsi="Arial" w:cs="Arial"/>
          <w:color w:val="2A2A2A"/>
          <w:sz w:val="25"/>
          <w:szCs w:val="25"/>
        </w:rPr>
      </w:pPr>
    </w:p>
    <w:p w:rsidR="00FB37ED" w:rsidRDefault="00FB37ED" w:rsidP="00FB37ED">
      <w:pPr>
        <w:shd w:val="clear" w:color="auto" w:fill="FFFFFF"/>
        <w:spacing w:after="0" w:line="240" w:lineRule="auto"/>
        <w:rPr>
          <w:rFonts w:ascii="Arial" w:eastAsia="Times New Roman" w:hAnsi="Arial" w:cs="Arial"/>
          <w:color w:val="2A2A2A"/>
          <w:sz w:val="25"/>
          <w:szCs w:val="25"/>
        </w:rPr>
      </w:pPr>
    </w:p>
    <w:p w:rsidR="00FB37ED" w:rsidRPr="001A6160" w:rsidRDefault="000954EA" w:rsidP="00FB37ED">
      <w:pPr>
        <w:shd w:val="clear" w:color="auto" w:fill="FFFFFF"/>
        <w:spacing w:after="0" w:line="240" w:lineRule="auto"/>
        <w:rPr>
          <w:rFonts w:ascii="Arial" w:eastAsia="Times New Roman" w:hAnsi="Arial" w:cs="Arial"/>
          <w:b/>
          <w:color w:val="2A2A2A"/>
          <w:sz w:val="25"/>
          <w:szCs w:val="25"/>
        </w:rPr>
      </w:pPr>
      <w:r w:rsidRPr="001A6160">
        <w:rPr>
          <w:rFonts w:ascii="Arial" w:eastAsia="Times New Roman" w:hAnsi="Arial" w:cs="Arial"/>
          <w:b/>
          <w:color w:val="2A2A2A"/>
          <w:sz w:val="25"/>
          <w:szCs w:val="25"/>
        </w:rPr>
        <w:t>Answer:</w:t>
      </w:r>
    </w:p>
    <w:p w:rsidR="000954EA" w:rsidRDefault="000954EA" w:rsidP="00FB37ED">
      <w:pPr>
        <w:shd w:val="clear" w:color="auto" w:fill="FFFFFF"/>
        <w:spacing w:after="0" w:line="240" w:lineRule="auto"/>
        <w:rPr>
          <w:rFonts w:ascii="Arial" w:eastAsia="Times New Roman" w:hAnsi="Arial" w:cs="Arial"/>
          <w:color w:val="2A2A2A"/>
          <w:sz w:val="25"/>
          <w:szCs w:val="25"/>
        </w:rPr>
      </w:pPr>
    </w:p>
    <w:p w:rsidR="000954EA" w:rsidRDefault="001A6160" w:rsidP="001A6160">
      <w:pPr>
        <w:pStyle w:val="ListParagraph"/>
        <w:numPr>
          <w:ilvl w:val="0"/>
          <w:numId w:val="47"/>
        </w:numPr>
        <w:shd w:val="clear" w:color="auto" w:fill="FFFFFF"/>
        <w:spacing w:after="0" w:line="240" w:lineRule="auto"/>
        <w:rPr>
          <w:rFonts w:ascii="Arial" w:eastAsia="Times New Roman" w:hAnsi="Arial" w:cs="Arial"/>
          <w:color w:val="2A2A2A"/>
          <w:sz w:val="25"/>
          <w:szCs w:val="25"/>
        </w:rPr>
      </w:pPr>
      <w:r w:rsidRPr="001A6160">
        <w:rPr>
          <w:rFonts w:ascii="Arial" w:eastAsia="Times New Roman" w:hAnsi="Arial" w:cs="Arial"/>
          <w:color w:val="2A2A2A"/>
          <w:sz w:val="25"/>
          <w:szCs w:val="25"/>
        </w:rPr>
        <w:t>Map 1 neither represents El Niño nor La Niña</w:t>
      </w:r>
    </w:p>
    <w:p w:rsidR="001A6160" w:rsidRDefault="001A6160" w:rsidP="001A6160">
      <w:pPr>
        <w:pStyle w:val="ListParagraph"/>
        <w:numPr>
          <w:ilvl w:val="0"/>
          <w:numId w:val="47"/>
        </w:numPr>
        <w:shd w:val="clear" w:color="auto" w:fill="FFFFFF"/>
        <w:spacing w:after="0" w:line="240" w:lineRule="auto"/>
        <w:rPr>
          <w:rFonts w:ascii="Arial" w:eastAsia="Times New Roman" w:hAnsi="Arial" w:cs="Arial"/>
          <w:color w:val="2A2A2A"/>
          <w:sz w:val="25"/>
          <w:szCs w:val="25"/>
        </w:rPr>
      </w:pPr>
      <w:r>
        <w:rPr>
          <w:rFonts w:ascii="Arial" w:eastAsia="Times New Roman" w:hAnsi="Arial" w:cs="Arial"/>
          <w:color w:val="2A2A2A"/>
          <w:sz w:val="25"/>
          <w:szCs w:val="25"/>
        </w:rPr>
        <w:t xml:space="preserve">Map 2 represents </w:t>
      </w:r>
      <w:r w:rsidRPr="001A6160">
        <w:rPr>
          <w:rFonts w:ascii="Arial" w:eastAsia="Times New Roman" w:hAnsi="Arial" w:cs="Arial"/>
          <w:color w:val="2A2A2A"/>
          <w:sz w:val="25"/>
          <w:szCs w:val="25"/>
        </w:rPr>
        <w:t>El Niño</w:t>
      </w:r>
    </w:p>
    <w:p w:rsidR="001A6160" w:rsidRPr="001A6160" w:rsidRDefault="001A6160" w:rsidP="001A6160">
      <w:pPr>
        <w:pStyle w:val="ListParagraph"/>
        <w:numPr>
          <w:ilvl w:val="0"/>
          <w:numId w:val="47"/>
        </w:numPr>
        <w:shd w:val="clear" w:color="auto" w:fill="FFFFFF"/>
        <w:spacing w:after="0" w:line="240" w:lineRule="auto"/>
        <w:rPr>
          <w:rFonts w:ascii="Arial" w:eastAsia="Times New Roman" w:hAnsi="Arial" w:cs="Arial"/>
          <w:color w:val="2A2A2A"/>
          <w:sz w:val="25"/>
          <w:szCs w:val="25"/>
        </w:rPr>
      </w:pPr>
      <w:r>
        <w:rPr>
          <w:rFonts w:ascii="Arial" w:eastAsia="Times New Roman" w:hAnsi="Arial" w:cs="Arial"/>
          <w:color w:val="2A2A2A"/>
          <w:sz w:val="25"/>
          <w:szCs w:val="25"/>
        </w:rPr>
        <w:t xml:space="preserve">Map 3 represents </w:t>
      </w:r>
      <w:r w:rsidRPr="001A6160">
        <w:rPr>
          <w:rFonts w:ascii="Arial" w:eastAsia="Times New Roman" w:hAnsi="Arial" w:cs="Arial"/>
          <w:color w:val="2A2A2A"/>
          <w:sz w:val="25"/>
          <w:szCs w:val="25"/>
        </w:rPr>
        <w:t>La Niña</w:t>
      </w:r>
    </w:p>
    <w:p w:rsidR="00FB37ED" w:rsidRDefault="00FB37ED" w:rsidP="00FB37ED">
      <w:pPr>
        <w:shd w:val="clear" w:color="auto" w:fill="FFFFFF"/>
        <w:spacing w:after="0" w:line="240" w:lineRule="auto"/>
        <w:rPr>
          <w:rFonts w:ascii="Arial" w:eastAsia="Times New Roman" w:hAnsi="Arial" w:cs="Arial"/>
          <w:color w:val="2A2A2A"/>
          <w:sz w:val="25"/>
          <w:szCs w:val="25"/>
        </w:rPr>
      </w:pPr>
    </w:p>
    <w:p w:rsidR="00FB37ED" w:rsidRDefault="00FB37ED" w:rsidP="00FB37ED">
      <w:pPr>
        <w:shd w:val="clear" w:color="auto" w:fill="FFFFFF"/>
        <w:spacing w:after="0" w:line="240" w:lineRule="auto"/>
        <w:rPr>
          <w:rFonts w:ascii="Arial" w:eastAsia="Times New Roman" w:hAnsi="Arial" w:cs="Arial"/>
          <w:color w:val="2A2A2A"/>
          <w:sz w:val="25"/>
          <w:szCs w:val="25"/>
        </w:rPr>
      </w:pPr>
    </w:p>
    <w:p w:rsidR="00FB37ED" w:rsidRDefault="00FB37ED" w:rsidP="00FB37ED">
      <w:pPr>
        <w:shd w:val="clear" w:color="auto" w:fill="FFFFFF"/>
        <w:spacing w:after="0" w:line="240" w:lineRule="auto"/>
        <w:rPr>
          <w:rFonts w:ascii="Arial" w:eastAsia="Times New Roman" w:hAnsi="Arial" w:cs="Arial"/>
          <w:color w:val="2A2A2A"/>
          <w:sz w:val="25"/>
          <w:szCs w:val="25"/>
        </w:rPr>
      </w:pPr>
    </w:p>
    <w:p w:rsidR="00FB37ED" w:rsidRDefault="00FB37ED" w:rsidP="00FB37ED">
      <w:pPr>
        <w:shd w:val="clear" w:color="auto" w:fill="FFFFFF"/>
        <w:spacing w:after="0" w:line="240" w:lineRule="auto"/>
        <w:rPr>
          <w:rFonts w:ascii="Arial" w:eastAsia="Times New Roman" w:hAnsi="Arial" w:cs="Arial"/>
          <w:color w:val="2A2A2A"/>
          <w:sz w:val="25"/>
          <w:szCs w:val="25"/>
        </w:rPr>
      </w:pPr>
    </w:p>
    <w:p w:rsidR="00FB37ED" w:rsidRDefault="00FB37ED" w:rsidP="00FB37ED">
      <w:pPr>
        <w:shd w:val="clear" w:color="auto" w:fill="FFFFFF"/>
        <w:spacing w:after="0" w:line="240" w:lineRule="auto"/>
        <w:rPr>
          <w:rFonts w:ascii="Arial" w:eastAsia="Times New Roman" w:hAnsi="Arial" w:cs="Arial"/>
          <w:color w:val="2A2A2A"/>
          <w:sz w:val="25"/>
          <w:szCs w:val="25"/>
        </w:rPr>
      </w:pPr>
    </w:p>
    <w:p w:rsidR="00FB37ED" w:rsidRPr="00FB37ED" w:rsidRDefault="00FB37ED" w:rsidP="00FB37ED">
      <w:pPr>
        <w:shd w:val="clear" w:color="auto" w:fill="FFFFFF"/>
        <w:spacing w:after="0" w:line="240" w:lineRule="auto"/>
        <w:rPr>
          <w:rFonts w:ascii="Arial" w:eastAsia="Times New Roman" w:hAnsi="Arial" w:cs="Arial"/>
          <w:b/>
          <w:color w:val="2A2A2A"/>
          <w:sz w:val="25"/>
          <w:szCs w:val="25"/>
        </w:rPr>
      </w:pPr>
      <w:r>
        <w:rPr>
          <w:rFonts w:ascii="Arial" w:eastAsia="Times New Roman" w:hAnsi="Arial" w:cs="Arial"/>
          <w:b/>
          <w:color w:val="2A2A2A"/>
          <w:sz w:val="25"/>
          <w:szCs w:val="25"/>
        </w:rPr>
        <w:t>MAP 1</w:t>
      </w:r>
    </w:p>
    <w:p w:rsidR="00FB37ED" w:rsidRDefault="00FB37ED" w:rsidP="00FB37ED">
      <w:pPr>
        <w:shd w:val="clear" w:color="auto" w:fill="FFFFFF"/>
        <w:spacing w:after="0" w:line="240" w:lineRule="auto"/>
        <w:rPr>
          <w:rFonts w:ascii="Arial" w:eastAsia="Times New Roman" w:hAnsi="Arial" w:cs="Arial"/>
          <w:color w:val="2A2A2A"/>
          <w:sz w:val="25"/>
          <w:szCs w:val="25"/>
        </w:rPr>
      </w:pPr>
      <w:r>
        <w:rPr>
          <w:noProof/>
        </w:rPr>
        <w:drawing>
          <wp:inline distT="0" distB="0" distL="0" distR="0" wp14:anchorId="33FA97F1" wp14:editId="69A8BAC8">
            <wp:extent cx="6856821" cy="1600200"/>
            <wp:effectExtent l="0" t="0" r="1270" b="0"/>
            <wp:docPr id="6" name="Picture 6" descr="https://s3.amazonaws.com/webcom2public.greatrivertech.net/pennstateu/nesegrenci/chapter10exercise/Replacement_10_53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s3.amazonaws.com/webcom2public.greatrivertech.net/pennstateu/nesegrenci/chapter10exercise/Replacement_10_53a.p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861913" cy="1601388"/>
                    </a:xfrm>
                    <a:prstGeom prst="rect">
                      <a:avLst/>
                    </a:prstGeom>
                    <a:noFill/>
                    <a:ln>
                      <a:noFill/>
                    </a:ln>
                  </pic:spPr>
                </pic:pic>
              </a:graphicData>
            </a:graphic>
          </wp:inline>
        </w:drawing>
      </w:r>
    </w:p>
    <w:p w:rsidR="00FB37ED" w:rsidRPr="00FB37ED" w:rsidRDefault="00FB37ED" w:rsidP="00FB37ED">
      <w:pPr>
        <w:shd w:val="clear" w:color="auto" w:fill="FFFFFF"/>
        <w:spacing w:after="0" w:line="240" w:lineRule="auto"/>
        <w:rPr>
          <w:rFonts w:ascii="Arial" w:eastAsia="Times New Roman" w:hAnsi="Arial" w:cs="Arial"/>
          <w:b/>
          <w:color w:val="2A2A2A"/>
          <w:sz w:val="25"/>
          <w:szCs w:val="25"/>
        </w:rPr>
      </w:pPr>
      <w:r>
        <w:rPr>
          <w:rFonts w:ascii="Arial" w:eastAsia="Times New Roman" w:hAnsi="Arial" w:cs="Arial"/>
          <w:b/>
          <w:color w:val="2A2A2A"/>
          <w:sz w:val="25"/>
          <w:szCs w:val="25"/>
        </w:rPr>
        <w:t>MAP 2</w:t>
      </w:r>
    </w:p>
    <w:p w:rsidR="00FB37ED" w:rsidRDefault="00FB37ED" w:rsidP="00FB37ED">
      <w:pPr>
        <w:shd w:val="clear" w:color="auto" w:fill="FFFFFF"/>
        <w:spacing w:after="0" w:line="240" w:lineRule="auto"/>
        <w:rPr>
          <w:rFonts w:ascii="Arial" w:eastAsia="Times New Roman" w:hAnsi="Arial" w:cs="Arial"/>
          <w:color w:val="2A2A2A"/>
          <w:sz w:val="25"/>
          <w:szCs w:val="25"/>
        </w:rPr>
      </w:pPr>
      <w:r>
        <w:rPr>
          <w:noProof/>
        </w:rPr>
        <w:drawing>
          <wp:inline distT="0" distB="0" distL="0" distR="0" wp14:anchorId="66BB7D15" wp14:editId="426C883E">
            <wp:extent cx="6857141" cy="1771650"/>
            <wp:effectExtent l="0" t="0" r="1270" b="0"/>
            <wp:docPr id="7" name="Picture 7" descr="https://s3.amazonaws.com/webcom2public.greatrivertech.net/pennstateu/nesegrenci/chapter10exercise/Replacement_10_53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s3.amazonaws.com/webcom2public.greatrivertech.net/pennstateu/nesegrenci/chapter10exercise/Replacement_10_53b.pn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869106" cy="1774741"/>
                    </a:xfrm>
                    <a:prstGeom prst="rect">
                      <a:avLst/>
                    </a:prstGeom>
                    <a:noFill/>
                    <a:ln>
                      <a:noFill/>
                    </a:ln>
                  </pic:spPr>
                </pic:pic>
              </a:graphicData>
            </a:graphic>
          </wp:inline>
        </w:drawing>
      </w:r>
    </w:p>
    <w:p w:rsidR="00FB37ED" w:rsidRPr="00FB37ED" w:rsidRDefault="00FB37ED" w:rsidP="00FB37ED">
      <w:pPr>
        <w:shd w:val="clear" w:color="auto" w:fill="FFFFFF"/>
        <w:spacing w:after="0" w:line="240" w:lineRule="auto"/>
        <w:rPr>
          <w:rFonts w:ascii="Arial" w:eastAsia="Times New Roman" w:hAnsi="Arial" w:cs="Arial"/>
          <w:b/>
          <w:color w:val="2A2A2A"/>
          <w:sz w:val="25"/>
          <w:szCs w:val="25"/>
        </w:rPr>
      </w:pPr>
      <w:r>
        <w:rPr>
          <w:rFonts w:ascii="Arial" w:eastAsia="Times New Roman" w:hAnsi="Arial" w:cs="Arial"/>
          <w:b/>
          <w:color w:val="2A2A2A"/>
          <w:sz w:val="25"/>
          <w:szCs w:val="25"/>
        </w:rPr>
        <w:t>MAP 3</w:t>
      </w:r>
    </w:p>
    <w:p w:rsidR="00FB37ED" w:rsidRDefault="00FB37ED" w:rsidP="00FB37ED">
      <w:pPr>
        <w:shd w:val="clear" w:color="auto" w:fill="FFFFFF"/>
        <w:spacing w:after="0" w:line="240" w:lineRule="auto"/>
        <w:rPr>
          <w:rFonts w:ascii="Arial" w:eastAsia="Times New Roman" w:hAnsi="Arial" w:cs="Arial"/>
          <w:color w:val="2A2A2A"/>
          <w:sz w:val="25"/>
          <w:szCs w:val="25"/>
        </w:rPr>
      </w:pPr>
      <w:r>
        <w:rPr>
          <w:noProof/>
        </w:rPr>
        <w:drawing>
          <wp:inline distT="0" distB="0" distL="0" distR="0" wp14:anchorId="7DB90FA0" wp14:editId="0887130F">
            <wp:extent cx="6856730" cy="2162175"/>
            <wp:effectExtent l="0" t="0" r="1270" b="9525"/>
            <wp:docPr id="8" name="Picture 8" descr="https://s3.amazonaws.com/webcom2public.greatrivertech.net/pennstateu/nesegrenci/chapter10exercise/Replacement_10_53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s3.amazonaws.com/webcom2public.greatrivertech.net/pennstateu/nesegrenci/chapter10exercise/Replacement_10_53c.pn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871413" cy="2166805"/>
                    </a:xfrm>
                    <a:prstGeom prst="rect">
                      <a:avLst/>
                    </a:prstGeom>
                    <a:noFill/>
                    <a:ln>
                      <a:noFill/>
                    </a:ln>
                  </pic:spPr>
                </pic:pic>
              </a:graphicData>
            </a:graphic>
          </wp:inline>
        </w:drawing>
      </w:r>
    </w:p>
    <w:p w:rsidR="00483273" w:rsidRDefault="00483273" w:rsidP="00483273">
      <w:pPr>
        <w:spacing w:after="0" w:line="240" w:lineRule="auto"/>
        <w:rPr>
          <w:rFonts w:ascii="Arial" w:eastAsia="Times New Roman" w:hAnsi="Arial" w:cs="Arial"/>
          <w:color w:val="2A2A2A"/>
          <w:sz w:val="25"/>
          <w:szCs w:val="25"/>
          <w:shd w:val="clear" w:color="auto" w:fill="FFFFFF"/>
        </w:rPr>
      </w:pPr>
      <w:r>
        <w:rPr>
          <w:rFonts w:ascii="Arial" w:eastAsia="Times New Roman" w:hAnsi="Arial" w:cs="Arial"/>
          <w:b/>
          <w:color w:val="2A2A2A"/>
          <w:sz w:val="25"/>
          <w:szCs w:val="25"/>
          <w:shd w:val="clear" w:color="auto" w:fill="FFFFFF"/>
        </w:rPr>
        <w:t>10.7</w:t>
      </w:r>
      <w:r>
        <w:rPr>
          <w:rFonts w:ascii="Arial" w:eastAsia="Times New Roman" w:hAnsi="Arial" w:cs="Arial"/>
          <w:b/>
          <w:color w:val="2A2A2A"/>
          <w:sz w:val="25"/>
          <w:szCs w:val="25"/>
          <w:shd w:val="clear" w:color="auto" w:fill="FFFFFF"/>
        </w:rPr>
        <w:tab/>
      </w:r>
      <w:r w:rsidRPr="00483273">
        <w:rPr>
          <w:rFonts w:ascii="Arial" w:eastAsia="Times New Roman" w:hAnsi="Arial" w:cs="Arial"/>
          <w:color w:val="2A2A2A"/>
          <w:sz w:val="25"/>
          <w:szCs w:val="25"/>
          <w:shd w:val="clear" w:color="auto" w:fill="FFFFFF"/>
        </w:rPr>
        <w:t>This question explores several applications of Ekman transport.</w:t>
      </w:r>
    </w:p>
    <w:p w:rsidR="00483273" w:rsidRPr="00483273" w:rsidRDefault="00483273" w:rsidP="00483273">
      <w:pPr>
        <w:spacing w:after="0" w:line="240" w:lineRule="auto"/>
        <w:rPr>
          <w:rFonts w:ascii="Times New Roman" w:eastAsia="Times New Roman" w:hAnsi="Times New Roman" w:cs="Times New Roman"/>
          <w:sz w:val="24"/>
          <w:szCs w:val="24"/>
        </w:rPr>
      </w:pPr>
    </w:p>
    <w:p w:rsidR="00483273" w:rsidRDefault="00483273" w:rsidP="00483273">
      <w:pPr>
        <w:numPr>
          <w:ilvl w:val="0"/>
          <w:numId w:val="45"/>
        </w:numPr>
        <w:shd w:val="clear" w:color="auto" w:fill="FFFFFF"/>
        <w:spacing w:after="0" w:line="240" w:lineRule="auto"/>
        <w:ind w:left="600"/>
        <w:rPr>
          <w:rFonts w:ascii="Arial" w:eastAsia="Times New Roman" w:hAnsi="Arial" w:cs="Arial"/>
          <w:color w:val="2A2A2A"/>
          <w:sz w:val="25"/>
          <w:szCs w:val="25"/>
        </w:rPr>
      </w:pPr>
      <w:r w:rsidRPr="00483273">
        <w:rPr>
          <w:rFonts w:ascii="Arial" w:eastAsia="Times New Roman" w:hAnsi="Arial" w:cs="Arial"/>
          <w:color w:val="2A2A2A"/>
          <w:sz w:val="25"/>
          <w:szCs w:val="25"/>
        </w:rPr>
        <w:t>A raft adrift on the ocean surface tends to move approximately in the same direction as the wind, but icebergs tend to drift at right angles (perpendicular) to the direction of the wind. Explain this observation. (</w:t>
      </w:r>
      <w:r w:rsidRPr="00483273">
        <w:rPr>
          <w:rFonts w:ascii="Arial" w:eastAsia="Times New Roman" w:hAnsi="Arial" w:cs="Arial"/>
          <w:b/>
          <w:bCs/>
          <w:caps/>
          <w:color w:val="1A294A"/>
          <w:spacing w:val="45"/>
          <w:sz w:val="21"/>
          <w:szCs w:val="21"/>
          <w:bdr w:val="dashed" w:sz="6" w:space="2" w:color="CCCCCC" w:frame="1"/>
        </w:rPr>
        <w:t>HINT:</w:t>
      </w:r>
      <w:r w:rsidRPr="00483273">
        <w:rPr>
          <w:rFonts w:ascii="Arial" w:eastAsia="Times New Roman" w:hAnsi="Arial" w:cs="Arial"/>
          <w:color w:val="5F68A2"/>
          <w:sz w:val="21"/>
          <w:szCs w:val="21"/>
          <w:bdr w:val="dashed" w:sz="6" w:space="2" w:color="CCCCCC" w:frame="1"/>
        </w:rPr>
        <w:t> Consider the fraction of a floating ice cube below the water and the fraction above the water</w:t>
      </w:r>
      <w:r w:rsidRPr="00483273">
        <w:rPr>
          <w:rFonts w:ascii="Arial" w:eastAsia="Times New Roman" w:hAnsi="Arial" w:cs="Arial"/>
          <w:color w:val="2A2A2A"/>
          <w:sz w:val="25"/>
          <w:szCs w:val="25"/>
        </w:rPr>
        <w:t>).</w:t>
      </w:r>
    </w:p>
    <w:p w:rsidR="00483273" w:rsidRDefault="00483273" w:rsidP="00483273">
      <w:pPr>
        <w:shd w:val="clear" w:color="auto" w:fill="FFFFFF"/>
        <w:spacing w:after="0" w:line="240" w:lineRule="auto"/>
        <w:rPr>
          <w:rFonts w:ascii="Arial" w:eastAsia="Times New Roman" w:hAnsi="Arial" w:cs="Arial"/>
          <w:color w:val="2A2A2A"/>
          <w:sz w:val="25"/>
          <w:szCs w:val="25"/>
        </w:rPr>
      </w:pPr>
    </w:p>
    <w:p w:rsidR="00483273" w:rsidRDefault="00483273" w:rsidP="00483273">
      <w:pPr>
        <w:shd w:val="clear" w:color="auto" w:fill="FFFFFF"/>
        <w:spacing w:after="0" w:line="240" w:lineRule="auto"/>
        <w:rPr>
          <w:rFonts w:ascii="Arial" w:eastAsia="Times New Roman" w:hAnsi="Arial" w:cs="Arial"/>
          <w:color w:val="2A2A2A"/>
          <w:sz w:val="25"/>
          <w:szCs w:val="25"/>
        </w:rPr>
      </w:pPr>
    </w:p>
    <w:p w:rsidR="00E353B6" w:rsidRDefault="00E353B6" w:rsidP="00483273">
      <w:pPr>
        <w:shd w:val="clear" w:color="auto" w:fill="FFFFFF"/>
        <w:spacing w:after="0" w:line="240" w:lineRule="auto"/>
        <w:rPr>
          <w:rFonts w:ascii="Arial" w:eastAsia="Times New Roman" w:hAnsi="Arial" w:cs="Arial"/>
          <w:b/>
          <w:color w:val="2A2A2A"/>
          <w:sz w:val="25"/>
          <w:szCs w:val="25"/>
        </w:rPr>
      </w:pPr>
    </w:p>
    <w:p w:rsidR="00E353B6" w:rsidRDefault="00E353B6" w:rsidP="00483273">
      <w:pPr>
        <w:shd w:val="clear" w:color="auto" w:fill="FFFFFF"/>
        <w:spacing w:after="0" w:line="240" w:lineRule="auto"/>
        <w:rPr>
          <w:rFonts w:ascii="Arial" w:eastAsia="Times New Roman" w:hAnsi="Arial" w:cs="Arial"/>
          <w:b/>
          <w:color w:val="2A2A2A"/>
          <w:sz w:val="25"/>
          <w:szCs w:val="25"/>
        </w:rPr>
      </w:pPr>
    </w:p>
    <w:p w:rsidR="00483273" w:rsidRPr="00E353B6" w:rsidRDefault="00E353B6" w:rsidP="00483273">
      <w:pPr>
        <w:shd w:val="clear" w:color="auto" w:fill="FFFFFF"/>
        <w:spacing w:after="0" w:line="240" w:lineRule="auto"/>
        <w:rPr>
          <w:rFonts w:ascii="Arial" w:eastAsia="Times New Roman" w:hAnsi="Arial" w:cs="Arial"/>
          <w:b/>
          <w:color w:val="2A2A2A"/>
          <w:sz w:val="25"/>
          <w:szCs w:val="25"/>
        </w:rPr>
      </w:pPr>
      <w:r w:rsidRPr="00E353B6">
        <w:rPr>
          <w:rFonts w:ascii="Arial" w:eastAsia="Times New Roman" w:hAnsi="Arial" w:cs="Arial"/>
          <w:b/>
          <w:color w:val="2A2A2A"/>
          <w:sz w:val="25"/>
          <w:szCs w:val="25"/>
        </w:rPr>
        <w:lastRenderedPageBreak/>
        <w:t>Answer:</w:t>
      </w:r>
    </w:p>
    <w:p w:rsidR="00483273" w:rsidRDefault="00483273" w:rsidP="00483273">
      <w:pPr>
        <w:shd w:val="clear" w:color="auto" w:fill="FFFFFF"/>
        <w:spacing w:after="0" w:line="240" w:lineRule="auto"/>
        <w:rPr>
          <w:rFonts w:ascii="Arial" w:eastAsia="Times New Roman" w:hAnsi="Arial" w:cs="Arial"/>
          <w:color w:val="2A2A2A"/>
          <w:sz w:val="25"/>
          <w:szCs w:val="25"/>
        </w:rPr>
      </w:pPr>
    </w:p>
    <w:p w:rsidR="00E353B6" w:rsidRDefault="00E353B6" w:rsidP="00483273">
      <w:pPr>
        <w:shd w:val="clear" w:color="auto" w:fill="FFFFFF"/>
        <w:spacing w:after="0" w:line="240" w:lineRule="auto"/>
        <w:rPr>
          <w:rFonts w:ascii="Arial" w:eastAsia="Times New Roman" w:hAnsi="Arial" w:cs="Arial"/>
          <w:color w:val="2A2A2A"/>
          <w:sz w:val="25"/>
          <w:szCs w:val="25"/>
        </w:rPr>
      </w:pPr>
      <w:r>
        <w:rPr>
          <w:rFonts w:ascii="Arial" w:eastAsia="Times New Roman" w:hAnsi="Arial" w:cs="Arial"/>
          <w:color w:val="2A2A2A"/>
          <w:sz w:val="25"/>
          <w:szCs w:val="25"/>
        </w:rPr>
        <w:t>The draft will have force of wind acting on it since is above the water surface where force associated with wind is felt by any floating object hence tends to move in the same direction while the icebergs being below the water surface would not experience that force which means its movement will always not depend on the direction of wind.</w:t>
      </w:r>
    </w:p>
    <w:p w:rsidR="00E353B6" w:rsidRDefault="00E353B6" w:rsidP="00483273">
      <w:pPr>
        <w:shd w:val="clear" w:color="auto" w:fill="FFFFFF"/>
        <w:spacing w:after="0" w:line="240" w:lineRule="auto"/>
        <w:rPr>
          <w:rFonts w:ascii="Arial" w:eastAsia="Times New Roman" w:hAnsi="Arial" w:cs="Arial"/>
          <w:color w:val="2A2A2A"/>
          <w:sz w:val="25"/>
          <w:szCs w:val="25"/>
        </w:rPr>
      </w:pPr>
    </w:p>
    <w:p w:rsidR="00483273" w:rsidRPr="00483273" w:rsidRDefault="00483273" w:rsidP="00483273">
      <w:pPr>
        <w:shd w:val="clear" w:color="auto" w:fill="FFFFFF"/>
        <w:spacing w:after="0" w:line="240" w:lineRule="auto"/>
        <w:rPr>
          <w:rFonts w:ascii="Arial" w:eastAsia="Times New Roman" w:hAnsi="Arial" w:cs="Arial"/>
          <w:color w:val="2A2A2A"/>
          <w:sz w:val="25"/>
          <w:szCs w:val="25"/>
        </w:rPr>
      </w:pPr>
    </w:p>
    <w:p w:rsidR="00483273" w:rsidRPr="00483273" w:rsidRDefault="00483273" w:rsidP="00483273">
      <w:pPr>
        <w:numPr>
          <w:ilvl w:val="0"/>
          <w:numId w:val="45"/>
        </w:numPr>
        <w:shd w:val="clear" w:color="auto" w:fill="FFFFFF"/>
        <w:spacing w:after="225" w:line="240" w:lineRule="auto"/>
        <w:ind w:left="600"/>
        <w:rPr>
          <w:rFonts w:ascii="Arial" w:eastAsia="Times New Roman" w:hAnsi="Arial" w:cs="Arial"/>
          <w:color w:val="2A2A2A"/>
          <w:sz w:val="25"/>
          <w:szCs w:val="25"/>
        </w:rPr>
      </w:pPr>
      <w:r w:rsidRPr="00483273">
        <w:rPr>
          <w:rFonts w:ascii="Arial" w:eastAsia="Times New Roman" w:hAnsi="Arial" w:cs="Arial"/>
          <w:color w:val="2A2A2A"/>
          <w:sz w:val="25"/>
          <w:szCs w:val="25"/>
        </w:rPr>
        <w:t>Meteorologists and oceanographers often deploy buoys in the oceans to gather data about weather conditions and currents. If these buoys are untethered, they can drift for hundreds and even thousands of miles.</w:t>
      </w:r>
    </w:p>
    <w:p w:rsidR="00483273" w:rsidRPr="00483273" w:rsidRDefault="00483273" w:rsidP="00483273">
      <w:pPr>
        <w:shd w:val="clear" w:color="auto" w:fill="FFFFFF"/>
        <w:spacing w:after="0" w:line="240" w:lineRule="auto"/>
        <w:ind w:left="600"/>
        <w:rPr>
          <w:rFonts w:ascii="Arial" w:eastAsia="Times New Roman" w:hAnsi="Arial" w:cs="Arial"/>
          <w:color w:val="2A2A2A"/>
          <w:sz w:val="25"/>
          <w:szCs w:val="25"/>
        </w:rPr>
      </w:pPr>
      <w:r w:rsidRPr="00483273">
        <w:rPr>
          <w:rFonts w:ascii="Arial" w:eastAsia="Times New Roman" w:hAnsi="Arial" w:cs="Arial"/>
          <w:color w:val="2A2A2A"/>
          <w:sz w:val="25"/>
          <w:szCs w:val="25"/>
        </w:rPr>
        <w:t> </w:t>
      </w:r>
    </w:p>
    <w:p w:rsidR="00483273" w:rsidRPr="00483273" w:rsidRDefault="00483273" w:rsidP="00483273">
      <w:pPr>
        <w:shd w:val="clear" w:color="auto" w:fill="FFFFFF"/>
        <w:spacing w:after="0" w:line="240" w:lineRule="auto"/>
        <w:ind w:left="600"/>
        <w:rPr>
          <w:rFonts w:ascii="Arial" w:eastAsia="Times New Roman" w:hAnsi="Arial" w:cs="Arial"/>
          <w:color w:val="2A2A2A"/>
          <w:sz w:val="25"/>
          <w:szCs w:val="25"/>
        </w:rPr>
      </w:pPr>
      <w:r w:rsidRPr="00483273">
        <w:rPr>
          <w:rFonts w:ascii="Arial" w:eastAsia="Times New Roman" w:hAnsi="Arial" w:cs="Arial"/>
          <w:color w:val="2A2A2A"/>
          <w:sz w:val="25"/>
          <w:szCs w:val="25"/>
        </w:rPr>
        <w:t>Some buoys have drogues attached to them—a drogue is a sort of sail that extends about 15 m (50 ft) below the ocean surface. </w:t>
      </w:r>
      <w:hyperlink r:id="rId24" w:history="1">
        <w:r w:rsidRPr="00483273">
          <w:rPr>
            <w:rFonts w:ascii="Arial" w:eastAsia="Times New Roman" w:hAnsi="Arial" w:cs="Arial"/>
            <w:b/>
            <w:bCs/>
            <w:color w:val="888FBD"/>
            <w:sz w:val="25"/>
            <w:szCs w:val="25"/>
            <w:u w:val="single"/>
          </w:rPr>
          <w:t>This chart</w:t>
        </w:r>
      </w:hyperlink>
      <w:r w:rsidRPr="00483273">
        <w:rPr>
          <w:rFonts w:ascii="Arial" w:eastAsia="Times New Roman" w:hAnsi="Arial" w:cs="Arial"/>
          <w:color w:val="2A2A2A"/>
          <w:sz w:val="25"/>
          <w:szCs w:val="25"/>
        </w:rPr>
        <w:t> shows the drift of four buoys in the northeastern Pacific Ocean released from the same point (lower left on </w:t>
      </w:r>
      <w:hyperlink r:id="rId25" w:history="1">
        <w:r w:rsidRPr="00483273">
          <w:rPr>
            <w:rFonts w:ascii="Arial" w:eastAsia="Times New Roman" w:hAnsi="Arial" w:cs="Arial"/>
            <w:b/>
            <w:bCs/>
            <w:color w:val="888FBD"/>
            <w:sz w:val="25"/>
            <w:szCs w:val="25"/>
            <w:u w:val="single"/>
          </w:rPr>
          <w:t>the chart</w:t>
        </w:r>
      </w:hyperlink>
      <w:r w:rsidRPr="00483273">
        <w:rPr>
          <w:rFonts w:ascii="Arial" w:eastAsia="Times New Roman" w:hAnsi="Arial" w:cs="Arial"/>
          <w:color w:val="2A2A2A"/>
          <w:sz w:val="25"/>
          <w:szCs w:val="25"/>
        </w:rPr>
        <w:t>). Two of the buoys have drogues and two do not. Identify the two buoys with drogues. Explain how you made your decision. The arrow shows the average wind direction during the time while the buoys were drifting.</w:t>
      </w:r>
    </w:p>
    <w:p w:rsidR="00483273" w:rsidRDefault="00483273" w:rsidP="00FB37ED">
      <w:pPr>
        <w:shd w:val="clear" w:color="auto" w:fill="FFFFFF"/>
        <w:spacing w:after="0" w:line="240" w:lineRule="auto"/>
        <w:rPr>
          <w:rFonts w:ascii="Arial" w:eastAsia="Times New Roman" w:hAnsi="Arial" w:cs="Arial"/>
          <w:color w:val="2A2A2A"/>
          <w:sz w:val="25"/>
          <w:szCs w:val="25"/>
        </w:rPr>
      </w:pPr>
    </w:p>
    <w:p w:rsidR="00483273" w:rsidRDefault="00483273" w:rsidP="00FB37ED">
      <w:pPr>
        <w:shd w:val="clear" w:color="auto" w:fill="FFFFFF"/>
        <w:spacing w:after="0" w:line="240" w:lineRule="auto"/>
        <w:rPr>
          <w:rFonts w:ascii="Arial" w:eastAsia="Times New Roman" w:hAnsi="Arial" w:cs="Arial"/>
          <w:color w:val="2A2A2A"/>
          <w:sz w:val="25"/>
          <w:szCs w:val="25"/>
        </w:rPr>
      </w:pPr>
      <w:r>
        <w:rPr>
          <w:noProof/>
        </w:rPr>
        <w:drawing>
          <wp:inline distT="0" distB="0" distL="0" distR="0" wp14:anchorId="3A7F4270" wp14:editId="6996E8A3">
            <wp:extent cx="3468549" cy="2619375"/>
            <wp:effectExtent l="0" t="0" r="0" b="0"/>
            <wp:docPr id="9" name="Picture 9" descr="https://s3.amazonaws.com/webcom2public.greatrivertech.net/pennstateu/nesegrenci/chapter10exercise/Replacement_10_5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3.amazonaws.com/webcom2public.greatrivertech.net/pennstateu/nesegrenci/chapter10exercise/Replacement_10_55.pn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478740" cy="2627071"/>
                    </a:xfrm>
                    <a:prstGeom prst="rect">
                      <a:avLst/>
                    </a:prstGeom>
                    <a:noFill/>
                    <a:ln>
                      <a:noFill/>
                    </a:ln>
                  </pic:spPr>
                </pic:pic>
              </a:graphicData>
            </a:graphic>
          </wp:inline>
        </w:drawing>
      </w:r>
    </w:p>
    <w:p w:rsidR="00FE7310" w:rsidRDefault="00FE7310" w:rsidP="00FB37ED">
      <w:pPr>
        <w:shd w:val="clear" w:color="auto" w:fill="FFFFFF"/>
        <w:spacing w:after="0" w:line="240" w:lineRule="auto"/>
        <w:rPr>
          <w:rFonts w:ascii="Arial" w:eastAsia="Times New Roman" w:hAnsi="Arial" w:cs="Arial"/>
          <w:color w:val="2A2A2A"/>
          <w:sz w:val="25"/>
          <w:szCs w:val="25"/>
        </w:rPr>
      </w:pPr>
    </w:p>
    <w:p w:rsidR="00FE7310" w:rsidRPr="00FE7310" w:rsidRDefault="00FE7310" w:rsidP="00FB37ED">
      <w:pPr>
        <w:shd w:val="clear" w:color="auto" w:fill="FFFFFF"/>
        <w:spacing w:after="0" w:line="240" w:lineRule="auto"/>
        <w:rPr>
          <w:rFonts w:ascii="Arial" w:eastAsia="Times New Roman" w:hAnsi="Arial" w:cs="Arial"/>
          <w:b/>
          <w:color w:val="2A2A2A"/>
          <w:sz w:val="25"/>
          <w:szCs w:val="25"/>
        </w:rPr>
      </w:pPr>
      <w:r w:rsidRPr="00FE7310">
        <w:rPr>
          <w:rFonts w:ascii="Arial" w:eastAsia="Times New Roman" w:hAnsi="Arial" w:cs="Arial"/>
          <w:b/>
          <w:color w:val="2A2A2A"/>
          <w:sz w:val="25"/>
          <w:szCs w:val="25"/>
        </w:rPr>
        <w:t>Answer:</w:t>
      </w:r>
    </w:p>
    <w:p w:rsidR="00FE7310" w:rsidRDefault="00FE7310" w:rsidP="00FB37ED">
      <w:pPr>
        <w:shd w:val="clear" w:color="auto" w:fill="FFFFFF"/>
        <w:spacing w:after="0" w:line="240" w:lineRule="auto"/>
        <w:rPr>
          <w:rFonts w:ascii="Arial" w:eastAsia="Times New Roman" w:hAnsi="Arial" w:cs="Arial"/>
          <w:color w:val="2A2A2A"/>
          <w:sz w:val="25"/>
          <w:szCs w:val="25"/>
        </w:rPr>
      </w:pPr>
    </w:p>
    <w:p w:rsidR="00FE7310" w:rsidRDefault="00FE7310" w:rsidP="00FB37ED">
      <w:pPr>
        <w:shd w:val="clear" w:color="auto" w:fill="FFFFFF"/>
        <w:spacing w:after="0" w:line="240" w:lineRule="auto"/>
        <w:rPr>
          <w:rFonts w:ascii="Arial" w:eastAsia="Times New Roman" w:hAnsi="Arial" w:cs="Arial"/>
          <w:color w:val="2A2A2A"/>
          <w:sz w:val="25"/>
          <w:szCs w:val="25"/>
        </w:rPr>
      </w:pPr>
      <w:r>
        <w:rPr>
          <w:rFonts w:ascii="Arial" w:eastAsia="Times New Roman" w:hAnsi="Arial" w:cs="Arial"/>
          <w:color w:val="2A2A2A"/>
          <w:sz w:val="25"/>
          <w:szCs w:val="25"/>
        </w:rPr>
        <w:t>The two buoys with drogues are 3 and 4</w:t>
      </w:r>
    </w:p>
    <w:p w:rsidR="00FE7310" w:rsidRDefault="00FE7310" w:rsidP="00FB37ED">
      <w:pPr>
        <w:shd w:val="clear" w:color="auto" w:fill="FFFFFF"/>
        <w:spacing w:after="0" w:line="240" w:lineRule="auto"/>
        <w:rPr>
          <w:rFonts w:ascii="Arial" w:eastAsia="Times New Roman" w:hAnsi="Arial" w:cs="Arial"/>
          <w:color w:val="2A2A2A"/>
          <w:sz w:val="25"/>
          <w:szCs w:val="25"/>
        </w:rPr>
      </w:pPr>
    </w:p>
    <w:p w:rsidR="00FE7310" w:rsidRDefault="00FE7310" w:rsidP="00FB37ED">
      <w:pPr>
        <w:shd w:val="clear" w:color="auto" w:fill="FFFFFF"/>
        <w:spacing w:after="0" w:line="240" w:lineRule="auto"/>
        <w:rPr>
          <w:rFonts w:ascii="Arial" w:eastAsia="Times New Roman" w:hAnsi="Arial" w:cs="Arial"/>
          <w:color w:val="2A2A2A"/>
          <w:sz w:val="25"/>
          <w:szCs w:val="25"/>
        </w:rPr>
      </w:pPr>
      <w:r w:rsidRPr="00E353B6">
        <w:rPr>
          <w:rFonts w:ascii="Arial" w:eastAsia="Times New Roman" w:hAnsi="Arial" w:cs="Arial"/>
          <w:b/>
          <w:color w:val="2A2A2A"/>
          <w:sz w:val="25"/>
          <w:szCs w:val="25"/>
        </w:rPr>
        <w:t>Reason</w:t>
      </w:r>
      <w:r>
        <w:rPr>
          <w:rFonts w:ascii="Arial" w:eastAsia="Times New Roman" w:hAnsi="Arial" w:cs="Arial"/>
          <w:color w:val="2A2A2A"/>
          <w:sz w:val="25"/>
          <w:szCs w:val="25"/>
        </w:rPr>
        <w:t>: This is because the buoys with drogues will suffer from interference from the hanging mass below it hence it will be moving a very short distance when wind blows in a certain direction as compared to those without drogues. This means buoys with drogues will make more zigzag paths</w:t>
      </w:r>
      <w:r w:rsidR="00C43AA5">
        <w:rPr>
          <w:rFonts w:ascii="Arial" w:eastAsia="Times New Roman" w:hAnsi="Arial" w:cs="Arial"/>
          <w:color w:val="2A2A2A"/>
          <w:sz w:val="25"/>
          <w:szCs w:val="25"/>
        </w:rPr>
        <w:t xml:space="preserve"> as wind keep on changing than </w:t>
      </w:r>
      <w:r>
        <w:rPr>
          <w:rFonts w:ascii="Arial" w:eastAsia="Times New Roman" w:hAnsi="Arial" w:cs="Arial"/>
          <w:color w:val="2A2A2A"/>
          <w:sz w:val="25"/>
          <w:szCs w:val="25"/>
        </w:rPr>
        <w:t xml:space="preserve">compared to one </w:t>
      </w:r>
      <w:r w:rsidR="00C43AA5">
        <w:rPr>
          <w:rFonts w:ascii="Arial" w:eastAsia="Times New Roman" w:hAnsi="Arial" w:cs="Arial"/>
          <w:color w:val="2A2A2A"/>
          <w:sz w:val="25"/>
          <w:szCs w:val="25"/>
        </w:rPr>
        <w:t>without drogues</w:t>
      </w:r>
      <w:r>
        <w:rPr>
          <w:rFonts w:ascii="Arial" w:eastAsia="Times New Roman" w:hAnsi="Arial" w:cs="Arial"/>
          <w:color w:val="2A2A2A"/>
          <w:sz w:val="25"/>
          <w:szCs w:val="25"/>
        </w:rPr>
        <w:t>.</w:t>
      </w:r>
    </w:p>
    <w:p w:rsidR="00FE7310" w:rsidRDefault="00FE7310" w:rsidP="00FB37ED">
      <w:pPr>
        <w:shd w:val="clear" w:color="auto" w:fill="FFFFFF"/>
        <w:spacing w:after="0" w:line="240" w:lineRule="auto"/>
        <w:rPr>
          <w:rFonts w:ascii="Arial" w:eastAsia="Times New Roman" w:hAnsi="Arial" w:cs="Arial"/>
          <w:color w:val="2A2A2A"/>
          <w:sz w:val="25"/>
          <w:szCs w:val="25"/>
        </w:rPr>
      </w:pPr>
    </w:p>
    <w:p w:rsidR="00483273" w:rsidRDefault="00483273" w:rsidP="00FB37ED">
      <w:pPr>
        <w:shd w:val="clear" w:color="auto" w:fill="FFFFFF"/>
        <w:spacing w:after="0" w:line="240" w:lineRule="auto"/>
        <w:rPr>
          <w:rFonts w:ascii="Arial" w:eastAsia="Times New Roman" w:hAnsi="Arial" w:cs="Arial"/>
          <w:color w:val="2A2A2A"/>
          <w:sz w:val="25"/>
          <w:szCs w:val="25"/>
        </w:rPr>
      </w:pPr>
    </w:p>
    <w:p w:rsidR="001514F4" w:rsidRDefault="001514F4" w:rsidP="00483273">
      <w:pPr>
        <w:spacing w:after="0" w:line="240" w:lineRule="auto"/>
        <w:rPr>
          <w:rFonts w:ascii="Arial" w:eastAsia="Times New Roman" w:hAnsi="Arial" w:cs="Arial"/>
          <w:b/>
          <w:color w:val="2A2A2A"/>
          <w:sz w:val="25"/>
          <w:szCs w:val="25"/>
          <w:shd w:val="clear" w:color="auto" w:fill="FFFFFF"/>
        </w:rPr>
      </w:pPr>
    </w:p>
    <w:p w:rsidR="001514F4" w:rsidRDefault="001514F4" w:rsidP="00483273">
      <w:pPr>
        <w:spacing w:after="0" w:line="240" w:lineRule="auto"/>
        <w:rPr>
          <w:rFonts w:ascii="Arial" w:eastAsia="Times New Roman" w:hAnsi="Arial" w:cs="Arial"/>
          <w:b/>
          <w:color w:val="2A2A2A"/>
          <w:sz w:val="25"/>
          <w:szCs w:val="25"/>
          <w:shd w:val="clear" w:color="auto" w:fill="FFFFFF"/>
        </w:rPr>
      </w:pPr>
    </w:p>
    <w:p w:rsidR="00483273" w:rsidRDefault="00483273" w:rsidP="00483273">
      <w:pPr>
        <w:spacing w:after="0" w:line="240" w:lineRule="auto"/>
        <w:rPr>
          <w:rFonts w:ascii="Arial" w:eastAsia="Times New Roman" w:hAnsi="Arial" w:cs="Arial"/>
          <w:color w:val="2A2A2A"/>
          <w:sz w:val="25"/>
          <w:szCs w:val="25"/>
          <w:shd w:val="clear" w:color="auto" w:fill="FFFFFF"/>
        </w:rPr>
      </w:pPr>
      <w:r>
        <w:rPr>
          <w:rFonts w:ascii="Arial" w:eastAsia="Times New Roman" w:hAnsi="Arial" w:cs="Arial"/>
          <w:b/>
          <w:color w:val="2A2A2A"/>
          <w:sz w:val="25"/>
          <w:szCs w:val="25"/>
          <w:shd w:val="clear" w:color="auto" w:fill="FFFFFF"/>
        </w:rPr>
        <w:lastRenderedPageBreak/>
        <w:t>11.1</w:t>
      </w:r>
      <w:r>
        <w:rPr>
          <w:rFonts w:ascii="Arial" w:eastAsia="Times New Roman" w:hAnsi="Arial" w:cs="Arial"/>
          <w:b/>
          <w:color w:val="2A2A2A"/>
          <w:sz w:val="25"/>
          <w:szCs w:val="25"/>
          <w:shd w:val="clear" w:color="auto" w:fill="FFFFFF"/>
        </w:rPr>
        <w:tab/>
      </w:r>
      <w:r w:rsidRPr="00483273">
        <w:rPr>
          <w:rFonts w:ascii="Arial" w:eastAsia="Times New Roman" w:hAnsi="Arial" w:cs="Arial"/>
          <w:color w:val="2A2A2A"/>
          <w:sz w:val="25"/>
          <w:szCs w:val="25"/>
          <w:shd w:val="clear" w:color="auto" w:fill="FFFFFF"/>
        </w:rPr>
        <w:t>In this question, we explore the differences between the circulation around Northern and Southern Hemisphere tropical cyclones.</w:t>
      </w:r>
    </w:p>
    <w:p w:rsidR="00483273" w:rsidRPr="00483273" w:rsidRDefault="00483273" w:rsidP="00483273">
      <w:pPr>
        <w:spacing w:after="0" w:line="240" w:lineRule="auto"/>
        <w:rPr>
          <w:rFonts w:ascii="Times New Roman" w:eastAsia="Times New Roman" w:hAnsi="Times New Roman" w:cs="Times New Roman"/>
          <w:sz w:val="24"/>
          <w:szCs w:val="24"/>
        </w:rPr>
      </w:pPr>
    </w:p>
    <w:p w:rsidR="00483273" w:rsidRDefault="00483273" w:rsidP="00CE4DB2">
      <w:pPr>
        <w:numPr>
          <w:ilvl w:val="0"/>
          <w:numId w:val="46"/>
        </w:numPr>
        <w:shd w:val="clear" w:color="auto" w:fill="FFFFFF"/>
        <w:spacing w:after="225" w:line="240" w:lineRule="auto"/>
        <w:ind w:left="600"/>
        <w:rPr>
          <w:rFonts w:ascii="Arial" w:eastAsia="Times New Roman" w:hAnsi="Arial" w:cs="Arial"/>
          <w:color w:val="2A2A2A"/>
          <w:sz w:val="25"/>
          <w:szCs w:val="25"/>
        </w:rPr>
      </w:pPr>
      <w:r w:rsidRPr="00483273">
        <w:rPr>
          <w:rFonts w:ascii="Arial" w:eastAsia="Times New Roman" w:hAnsi="Arial" w:cs="Arial"/>
          <w:color w:val="2A2A2A"/>
          <w:sz w:val="25"/>
          <w:szCs w:val="25"/>
        </w:rPr>
        <w:t xml:space="preserve">In what general sense (clockwise or counterclockwise) do winds blow around a tropical cyclone in the Southern Hemisphere? </w:t>
      </w:r>
      <w:r w:rsidRPr="00CE4DB2">
        <w:rPr>
          <w:rFonts w:ascii="Arial" w:eastAsia="Times New Roman" w:hAnsi="Arial" w:cs="Arial"/>
          <w:color w:val="2A2A2A"/>
          <w:sz w:val="25"/>
          <w:szCs w:val="25"/>
        </w:rPr>
        <w:t xml:space="preserve">Write your answer immediately below.  Draw isobars on the </w:t>
      </w:r>
      <w:r w:rsidR="00EB6528" w:rsidRPr="00CE4DB2">
        <w:rPr>
          <w:rFonts w:ascii="Arial" w:eastAsia="Times New Roman" w:hAnsi="Arial" w:cs="Arial"/>
          <w:color w:val="2A2A2A"/>
          <w:sz w:val="25"/>
          <w:szCs w:val="25"/>
        </w:rPr>
        <w:t>back of this</w:t>
      </w:r>
      <w:r w:rsidRPr="00CE4DB2">
        <w:rPr>
          <w:rFonts w:ascii="Arial" w:eastAsia="Times New Roman" w:hAnsi="Arial" w:cs="Arial"/>
          <w:color w:val="2A2A2A"/>
          <w:sz w:val="25"/>
          <w:szCs w:val="25"/>
        </w:rPr>
        <w:t xml:space="preserve"> page to represent a strong tropical cyclone in the Southern Indian Ocean (label the isobars with appropriate values of pressure, in mb). Then draw arrows to show the direction of the surface winds with respect to the isobars.</w:t>
      </w:r>
    </w:p>
    <w:p w:rsidR="00CE4DB2" w:rsidRDefault="00CE4DB2" w:rsidP="00CE4DB2">
      <w:pPr>
        <w:shd w:val="clear" w:color="auto" w:fill="FFFFFF"/>
        <w:spacing w:after="225" w:line="240" w:lineRule="auto"/>
        <w:rPr>
          <w:rFonts w:ascii="Arial" w:eastAsia="Times New Roman" w:hAnsi="Arial" w:cs="Arial"/>
          <w:b/>
          <w:color w:val="2A2A2A"/>
          <w:sz w:val="25"/>
          <w:szCs w:val="25"/>
        </w:rPr>
      </w:pPr>
      <w:r w:rsidRPr="00CE4DB2">
        <w:rPr>
          <w:rFonts w:ascii="Arial" w:eastAsia="Times New Roman" w:hAnsi="Arial" w:cs="Arial"/>
          <w:b/>
          <w:color w:val="2A2A2A"/>
          <w:sz w:val="25"/>
          <w:szCs w:val="25"/>
        </w:rPr>
        <w:t>Answer:</w:t>
      </w:r>
    </w:p>
    <w:p w:rsidR="00CE4DB2" w:rsidRPr="00E064BD" w:rsidRDefault="00CE4DB2" w:rsidP="00CE4DB2">
      <w:pPr>
        <w:shd w:val="clear" w:color="auto" w:fill="FFFFFF"/>
        <w:spacing w:after="225" w:line="240" w:lineRule="auto"/>
        <w:rPr>
          <w:rFonts w:ascii="Arial" w:eastAsia="Times New Roman" w:hAnsi="Arial" w:cs="Arial"/>
          <w:color w:val="2A2A2A"/>
          <w:sz w:val="25"/>
          <w:szCs w:val="25"/>
        </w:rPr>
      </w:pPr>
      <w:r w:rsidRPr="00E064BD">
        <w:rPr>
          <w:rFonts w:ascii="Arial" w:eastAsia="Times New Roman" w:hAnsi="Arial" w:cs="Arial"/>
          <w:color w:val="2A2A2A"/>
          <w:sz w:val="25"/>
          <w:szCs w:val="25"/>
        </w:rPr>
        <w:t xml:space="preserve">The </w:t>
      </w:r>
      <w:r w:rsidR="00E064BD" w:rsidRPr="00E064BD">
        <w:rPr>
          <w:rFonts w:ascii="Arial" w:eastAsia="Times New Roman" w:hAnsi="Arial" w:cs="Arial"/>
          <w:color w:val="2A2A2A"/>
          <w:sz w:val="25"/>
          <w:szCs w:val="25"/>
        </w:rPr>
        <w:t>winds blow</w:t>
      </w:r>
      <w:r w:rsidRPr="00E064BD">
        <w:rPr>
          <w:rFonts w:ascii="Arial" w:eastAsia="Times New Roman" w:hAnsi="Arial" w:cs="Arial"/>
          <w:color w:val="2A2A2A"/>
          <w:sz w:val="25"/>
          <w:szCs w:val="25"/>
        </w:rPr>
        <w:t xml:space="preserve"> in </w:t>
      </w:r>
      <w:r w:rsidR="00E064BD" w:rsidRPr="00E064BD">
        <w:rPr>
          <w:rFonts w:ascii="Arial" w:eastAsia="Times New Roman" w:hAnsi="Arial" w:cs="Arial"/>
          <w:color w:val="2A2A2A"/>
          <w:sz w:val="25"/>
          <w:szCs w:val="25"/>
        </w:rPr>
        <w:t>clockwise direction around a tropical in southern hemisphere.</w:t>
      </w:r>
    </w:p>
    <w:p w:rsidR="00483273" w:rsidRDefault="00483273" w:rsidP="00483273">
      <w:pPr>
        <w:numPr>
          <w:ilvl w:val="0"/>
          <w:numId w:val="46"/>
        </w:numPr>
        <w:shd w:val="clear" w:color="auto" w:fill="FFFFFF"/>
        <w:spacing w:after="225" w:line="240" w:lineRule="auto"/>
        <w:ind w:left="600"/>
        <w:rPr>
          <w:rFonts w:ascii="Arial" w:eastAsia="Times New Roman" w:hAnsi="Arial" w:cs="Arial"/>
          <w:color w:val="2A2A2A"/>
          <w:sz w:val="25"/>
          <w:szCs w:val="25"/>
        </w:rPr>
      </w:pPr>
      <w:r w:rsidRPr="00483273">
        <w:rPr>
          <w:rFonts w:ascii="Arial" w:eastAsia="Times New Roman" w:hAnsi="Arial" w:cs="Arial"/>
          <w:color w:val="2A2A2A"/>
          <w:sz w:val="25"/>
          <w:szCs w:val="25"/>
        </w:rPr>
        <w:t>Consider a tropical cyclone making landfall in the Southern Hemisphere. On which side of the eye (left or right, looking down on the storm and in its direction of movement) would you expect the larger storm surge? Explain your answer.</w:t>
      </w:r>
    </w:p>
    <w:p w:rsidR="00A251F0" w:rsidRDefault="00A251F0" w:rsidP="00A251F0">
      <w:pPr>
        <w:shd w:val="clear" w:color="auto" w:fill="FFFFFF"/>
        <w:spacing w:after="225" w:line="240" w:lineRule="auto"/>
        <w:rPr>
          <w:rFonts w:ascii="Arial" w:eastAsia="Times New Roman" w:hAnsi="Arial" w:cs="Arial"/>
          <w:b/>
          <w:color w:val="2A2A2A"/>
          <w:sz w:val="25"/>
          <w:szCs w:val="25"/>
        </w:rPr>
      </w:pPr>
      <w:r w:rsidRPr="00A251F0">
        <w:rPr>
          <w:rFonts w:ascii="Arial" w:eastAsia="Times New Roman" w:hAnsi="Arial" w:cs="Arial"/>
          <w:b/>
          <w:color w:val="2A2A2A"/>
          <w:sz w:val="25"/>
          <w:szCs w:val="25"/>
        </w:rPr>
        <w:t>Answer:</w:t>
      </w:r>
    </w:p>
    <w:p w:rsidR="00A251F0" w:rsidRPr="00BA4DC2" w:rsidRDefault="00BA4DC2" w:rsidP="00BA4DC2">
      <w:pPr>
        <w:pStyle w:val="ListParagraph"/>
        <w:numPr>
          <w:ilvl w:val="0"/>
          <w:numId w:val="49"/>
        </w:numPr>
        <w:shd w:val="clear" w:color="auto" w:fill="FFFFFF"/>
        <w:spacing w:after="225" w:line="240" w:lineRule="auto"/>
        <w:rPr>
          <w:rFonts w:ascii="Arial" w:eastAsia="Times New Roman" w:hAnsi="Arial" w:cs="Arial"/>
          <w:color w:val="2A2A2A"/>
          <w:sz w:val="25"/>
          <w:szCs w:val="25"/>
        </w:rPr>
      </w:pPr>
      <w:r w:rsidRPr="00BA4DC2">
        <w:rPr>
          <w:rFonts w:ascii="Arial" w:eastAsia="Times New Roman" w:hAnsi="Arial" w:cs="Arial"/>
          <w:color w:val="2A2A2A"/>
          <w:sz w:val="25"/>
          <w:szCs w:val="25"/>
        </w:rPr>
        <w:t>The lar</w:t>
      </w:r>
      <w:r w:rsidR="00E064BD">
        <w:rPr>
          <w:rFonts w:ascii="Arial" w:eastAsia="Times New Roman" w:hAnsi="Arial" w:cs="Arial"/>
          <w:color w:val="2A2A2A"/>
          <w:sz w:val="25"/>
          <w:szCs w:val="25"/>
        </w:rPr>
        <w:t>ger storm surge is expected left</w:t>
      </w:r>
      <w:r w:rsidRPr="00BA4DC2">
        <w:rPr>
          <w:rFonts w:ascii="Arial" w:eastAsia="Times New Roman" w:hAnsi="Arial" w:cs="Arial"/>
          <w:color w:val="2A2A2A"/>
          <w:sz w:val="25"/>
          <w:szCs w:val="25"/>
        </w:rPr>
        <w:t>. The reason for this is because the rotation is in clockwise</w:t>
      </w:r>
      <w:r w:rsidR="00E064BD">
        <w:rPr>
          <w:rFonts w:ascii="Arial" w:eastAsia="Times New Roman" w:hAnsi="Arial" w:cs="Arial"/>
          <w:color w:val="2A2A2A"/>
          <w:sz w:val="25"/>
          <w:szCs w:val="25"/>
        </w:rPr>
        <w:t xml:space="preserve"> meaning the region of lowest pressure is east of the landfall hence the surge will be from the west of the landfall to east.</w:t>
      </w:r>
    </w:p>
    <w:p w:rsidR="00BA4DC2" w:rsidRPr="00BA4DC2" w:rsidRDefault="00BA4DC2" w:rsidP="00A251F0">
      <w:pPr>
        <w:shd w:val="clear" w:color="auto" w:fill="FFFFFF"/>
        <w:spacing w:after="225" w:line="240" w:lineRule="auto"/>
        <w:rPr>
          <w:rFonts w:ascii="Arial" w:eastAsia="Times New Roman" w:hAnsi="Arial" w:cs="Arial"/>
          <w:color w:val="2A2A2A"/>
          <w:sz w:val="25"/>
          <w:szCs w:val="25"/>
        </w:rPr>
      </w:pPr>
    </w:p>
    <w:p w:rsidR="00483273" w:rsidRDefault="00483273" w:rsidP="00483273">
      <w:pPr>
        <w:numPr>
          <w:ilvl w:val="0"/>
          <w:numId w:val="46"/>
        </w:numPr>
        <w:shd w:val="clear" w:color="auto" w:fill="FFFFFF"/>
        <w:spacing w:after="225" w:line="240" w:lineRule="auto"/>
        <w:ind w:left="600"/>
        <w:rPr>
          <w:rFonts w:ascii="Arial" w:eastAsia="Times New Roman" w:hAnsi="Arial" w:cs="Arial"/>
          <w:color w:val="2A2A2A"/>
          <w:sz w:val="25"/>
          <w:szCs w:val="25"/>
        </w:rPr>
      </w:pPr>
      <w:r w:rsidRPr="00483273">
        <w:rPr>
          <w:rFonts w:ascii="Arial" w:eastAsia="Times New Roman" w:hAnsi="Arial" w:cs="Arial"/>
          <w:color w:val="2A2A2A"/>
          <w:sz w:val="25"/>
          <w:szCs w:val="25"/>
        </w:rPr>
        <w:t>Consider Cyclone Bingiza in February 2011 which made landfall on the northern part of the island of Madagascar (see enhanced infrared loop </w:t>
      </w:r>
      <w:hyperlink r:id="rId27" w:tgtFrame="_blank" w:history="1">
        <w:r w:rsidRPr="00483273">
          <w:rPr>
            <w:rFonts w:ascii="Arial" w:eastAsia="Times New Roman" w:hAnsi="Arial" w:cs="Arial"/>
            <w:b/>
            <w:bCs/>
            <w:color w:val="888FBD"/>
            <w:sz w:val="25"/>
            <w:szCs w:val="25"/>
            <w:u w:val="single"/>
          </w:rPr>
          <w:t>here</w:t>
        </w:r>
      </w:hyperlink>
      <w:r w:rsidRPr="00483273">
        <w:rPr>
          <w:rFonts w:ascii="Arial" w:eastAsia="Times New Roman" w:hAnsi="Arial" w:cs="Arial"/>
          <w:color w:val="2A2A2A"/>
          <w:sz w:val="25"/>
          <w:szCs w:val="25"/>
          <w:u w:val="single"/>
        </w:rPr>
        <w:t>)</w:t>
      </w:r>
      <w:r w:rsidRPr="00483273">
        <w:rPr>
          <w:rFonts w:ascii="Arial" w:eastAsia="Times New Roman" w:hAnsi="Arial" w:cs="Arial"/>
          <w:color w:val="2A2A2A"/>
          <w:sz w:val="25"/>
          <w:szCs w:val="25"/>
        </w:rPr>
        <w:t>.  At approximately what latitude did Bingiza make landfall on Madagascar?  Would you expect the greatest storm surge to be to the north or the south of the eye?  Explain your answer.</w:t>
      </w:r>
      <w:r>
        <w:rPr>
          <w:rFonts w:ascii="Arial" w:eastAsia="Times New Roman" w:hAnsi="Arial" w:cs="Arial"/>
          <w:color w:val="2A2A2A"/>
          <w:sz w:val="25"/>
          <w:szCs w:val="25"/>
        </w:rPr>
        <w:t xml:space="preserve">  You need to go online to view loop.</w:t>
      </w:r>
    </w:p>
    <w:p w:rsidR="00483273" w:rsidRDefault="005456EA" w:rsidP="00483273">
      <w:pPr>
        <w:shd w:val="clear" w:color="auto" w:fill="FFFFFF"/>
        <w:spacing w:after="225" w:line="240" w:lineRule="auto"/>
        <w:rPr>
          <w:rFonts w:ascii="Arial" w:eastAsia="Times New Roman" w:hAnsi="Arial" w:cs="Arial"/>
          <w:b/>
          <w:color w:val="2A2A2A"/>
          <w:sz w:val="25"/>
          <w:szCs w:val="25"/>
        </w:rPr>
      </w:pPr>
      <w:r w:rsidRPr="005456EA">
        <w:rPr>
          <w:rFonts w:ascii="Arial" w:eastAsia="Times New Roman" w:hAnsi="Arial" w:cs="Arial"/>
          <w:b/>
          <w:color w:val="2A2A2A"/>
          <w:sz w:val="25"/>
          <w:szCs w:val="25"/>
        </w:rPr>
        <w:t>Answer:</w:t>
      </w:r>
    </w:p>
    <w:p w:rsidR="005456EA" w:rsidRDefault="005456EA" w:rsidP="005456EA">
      <w:pPr>
        <w:pStyle w:val="ListParagraph"/>
        <w:numPr>
          <w:ilvl w:val="0"/>
          <w:numId w:val="48"/>
        </w:numPr>
        <w:shd w:val="clear" w:color="auto" w:fill="FFFFFF"/>
        <w:spacing w:after="225" w:line="240" w:lineRule="auto"/>
        <w:rPr>
          <w:rFonts w:ascii="Arial" w:eastAsia="Times New Roman" w:hAnsi="Arial" w:cs="Arial"/>
          <w:color w:val="2A2A2A"/>
          <w:sz w:val="25"/>
          <w:szCs w:val="25"/>
        </w:rPr>
      </w:pPr>
      <w:r w:rsidRPr="005456EA">
        <w:rPr>
          <w:rFonts w:ascii="Arial" w:eastAsia="Times New Roman" w:hAnsi="Arial" w:cs="Arial"/>
          <w:color w:val="2A2A2A"/>
          <w:sz w:val="25"/>
          <w:szCs w:val="25"/>
        </w:rPr>
        <w:t>Cyclone Bingiza made a landfall at approximately -15 latitude</w:t>
      </w:r>
    </w:p>
    <w:p w:rsidR="005456EA" w:rsidRPr="005456EA" w:rsidRDefault="00A251F0" w:rsidP="005456EA">
      <w:pPr>
        <w:pStyle w:val="ListParagraph"/>
        <w:numPr>
          <w:ilvl w:val="0"/>
          <w:numId w:val="48"/>
        </w:numPr>
        <w:shd w:val="clear" w:color="auto" w:fill="FFFFFF"/>
        <w:spacing w:after="225" w:line="240" w:lineRule="auto"/>
        <w:rPr>
          <w:rFonts w:ascii="Arial" w:eastAsia="Times New Roman" w:hAnsi="Arial" w:cs="Arial"/>
          <w:color w:val="2A2A2A"/>
          <w:sz w:val="25"/>
          <w:szCs w:val="25"/>
        </w:rPr>
      </w:pPr>
      <w:r>
        <w:rPr>
          <w:rFonts w:ascii="Arial" w:eastAsia="Times New Roman" w:hAnsi="Arial" w:cs="Arial"/>
          <w:color w:val="2A2A2A"/>
          <w:sz w:val="25"/>
          <w:szCs w:val="25"/>
        </w:rPr>
        <w:t xml:space="preserve">The greatest storm </w:t>
      </w:r>
      <w:r w:rsidR="00CB217D">
        <w:rPr>
          <w:rFonts w:ascii="Arial" w:eastAsia="Times New Roman" w:hAnsi="Arial" w:cs="Arial"/>
          <w:color w:val="2A2A2A"/>
          <w:sz w:val="25"/>
          <w:szCs w:val="25"/>
        </w:rPr>
        <w:t>surge is expected to be to the north</w:t>
      </w:r>
      <w:r>
        <w:rPr>
          <w:rFonts w:ascii="Arial" w:eastAsia="Times New Roman" w:hAnsi="Arial" w:cs="Arial"/>
          <w:color w:val="2A2A2A"/>
          <w:sz w:val="25"/>
          <w:szCs w:val="25"/>
        </w:rPr>
        <w:t xml:space="preserve"> of the eye. This is because rotat</w:t>
      </w:r>
      <w:r w:rsidR="00E064BD">
        <w:rPr>
          <w:rFonts w:ascii="Arial" w:eastAsia="Times New Roman" w:hAnsi="Arial" w:cs="Arial"/>
          <w:color w:val="2A2A2A"/>
          <w:sz w:val="25"/>
          <w:szCs w:val="25"/>
        </w:rPr>
        <w:t xml:space="preserve">ion of </w:t>
      </w:r>
      <w:r w:rsidR="00CB217D">
        <w:rPr>
          <w:rFonts w:ascii="Arial" w:eastAsia="Times New Roman" w:hAnsi="Arial" w:cs="Arial"/>
          <w:color w:val="2A2A2A"/>
          <w:sz w:val="25"/>
          <w:szCs w:val="25"/>
        </w:rPr>
        <w:t>cyclone</w:t>
      </w:r>
      <w:r w:rsidR="00FF7DE3">
        <w:rPr>
          <w:rFonts w:ascii="Arial" w:eastAsia="Times New Roman" w:hAnsi="Arial" w:cs="Arial"/>
          <w:color w:val="2A2A2A"/>
          <w:sz w:val="25"/>
          <w:szCs w:val="25"/>
        </w:rPr>
        <w:t xml:space="preserve"> being</w:t>
      </w:r>
      <w:r w:rsidR="00E064BD">
        <w:rPr>
          <w:rFonts w:ascii="Arial" w:eastAsia="Times New Roman" w:hAnsi="Arial" w:cs="Arial"/>
          <w:color w:val="2A2A2A"/>
          <w:sz w:val="25"/>
          <w:szCs w:val="25"/>
        </w:rPr>
        <w:t xml:space="preserve"> clockwise</w:t>
      </w:r>
      <w:r w:rsidR="00FF7DE3">
        <w:rPr>
          <w:rFonts w:ascii="Arial" w:eastAsia="Times New Roman" w:hAnsi="Arial" w:cs="Arial"/>
          <w:color w:val="2A2A2A"/>
          <w:sz w:val="25"/>
          <w:szCs w:val="25"/>
        </w:rPr>
        <w:t xml:space="preserve"> the region </w:t>
      </w:r>
      <w:r w:rsidR="005B1D89">
        <w:rPr>
          <w:rFonts w:ascii="Arial" w:eastAsia="Times New Roman" w:hAnsi="Arial" w:cs="Arial"/>
          <w:color w:val="2A2A2A"/>
          <w:sz w:val="25"/>
          <w:szCs w:val="25"/>
        </w:rPr>
        <w:t>of low pressure will be north.</w:t>
      </w:r>
    </w:p>
    <w:p w:rsidR="00483273" w:rsidRDefault="00483273" w:rsidP="00483273">
      <w:pPr>
        <w:shd w:val="clear" w:color="auto" w:fill="FFFFFF"/>
        <w:spacing w:after="225" w:line="240" w:lineRule="auto"/>
        <w:rPr>
          <w:rFonts w:ascii="Arial" w:eastAsia="Times New Roman" w:hAnsi="Arial" w:cs="Arial"/>
          <w:color w:val="2A2A2A"/>
          <w:sz w:val="25"/>
          <w:szCs w:val="25"/>
        </w:rPr>
      </w:pPr>
    </w:p>
    <w:p w:rsidR="00483273" w:rsidRDefault="00483273" w:rsidP="00483273">
      <w:pPr>
        <w:shd w:val="clear" w:color="auto" w:fill="FFFFFF"/>
        <w:spacing w:after="225" w:line="240" w:lineRule="auto"/>
        <w:rPr>
          <w:rFonts w:ascii="Arial" w:eastAsia="Times New Roman" w:hAnsi="Arial" w:cs="Arial"/>
          <w:color w:val="2A2A2A"/>
          <w:sz w:val="25"/>
          <w:szCs w:val="25"/>
        </w:rPr>
      </w:pPr>
    </w:p>
    <w:p w:rsidR="00483273" w:rsidRDefault="00483273" w:rsidP="00483273">
      <w:pPr>
        <w:shd w:val="clear" w:color="auto" w:fill="FFFFFF"/>
        <w:spacing w:after="225" w:line="240" w:lineRule="auto"/>
        <w:rPr>
          <w:rFonts w:ascii="Arial" w:eastAsia="Times New Roman" w:hAnsi="Arial" w:cs="Arial"/>
          <w:color w:val="2A2A2A"/>
          <w:sz w:val="25"/>
          <w:szCs w:val="25"/>
        </w:rPr>
      </w:pPr>
    </w:p>
    <w:p w:rsidR="00483273" w:rsidRDefault="00483273" w:rsidP="00483273">
      <w:pPr>
        <w:shd w:val="clear" w:color="auto" w:fill="FFFFFF"/>
        <w:spacing w:after="225" w:line="240" w:lineRule="auto"/>
        <w:jc w:val="center"/>
        <w:rPr>
          <w:rFonts w:ascii="Arial" w:eastAsia="Times New Roman" w:hAnsi="Arial" w:cs="Arial"/>
          <w:color w:val="2A2A2A"/>
          <w:sz w:val="25"/>
          <w:szCs w:val="25"/>
        </w:rPr>
      </w:pPr>
      <w:bookmarkStart w:id="0" w:name="_GoBack"/>
      <w:bookmarkEnd w:id="0"/>
      <w:r>
        <w:rPr>
          <w:noProof/>
        </w:rPr>
        <w:lastRenderedPageBreak/>
        <w:drawing>
          <wp:inline distT="0" distB="0" distL="0" distR="0" wp14:anchorId="5B85B589" wp14:editId="111C8A24">
            <wp:extent cx="5334000" cy="4000500"/>
            <wp:effectExtent l="0" t="0" r="0" b="0"/>
            <wp:docPr id="10" name="Picture 10" descr="http://rammb.cira.colostate.edu/products/tc_realtime/products/storms/2011SH13/4KMIRIMG/2011SH13_4KMIRIMG_20110214023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rammb.cira.colostate.edu/products/tc_realtime/products/storms/2011SH13/4KMIRIMG/2011SH13_4KMIRIMG_201102140230.GIF"/>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334000" cy="4000500"/>
                    </a:xfrm>
                    <a:prstGeom prst="rect">
                      <a:avLst/>
                    </a:prstGeom>
                    <a:noFill/>
                    <a:ln>
                      <a:noFill/>
                    </a:ln>
                  </pic:spPr>
                </pic:pic>
              </a:graphicData>
            </a:graphic>
          </wp:inline>
        </w:drawing>
      </w:r>
    </w:p>
    <w:p w:rsidR="00483273" w:rsidRPr="00483273" w:rsidRDefault="00483273" w:rsidP="00483273">
      <w:pPr>
        <w:shd w:val="clear" w:color="auto" w:fill="FFFFFF"/>
        <w:spacing w:after="225" w:line="240" w:lineRule="auto"/>
        <w:rPr>
          <w:rFonts w:ascii="Arial" w:eastAsia="Times New Roman" w:hAnsi="Arial" w:cs="Arial"/>
          <w:color w:val="2A2A2A"/>
          <w:sz w:val="25"/>
          <w:szCs w:val="25"/>
        </w:rPr>
      </w:pPr>
    </w:p>
    <w:p w:rsidR="00483273" w:rsidRPr="00FB37ED" w:rsidRDefault="00483273" w:rsidP="00FB37ED">
      <w:pPr>
        <w:shd w:val="clear" w:color="auto" w:fill="FFFFFF"/>
        <w:spacing w:after="0" w:line="240" w:lineRule="auto"/>
        <w:rPr>
          <w:rFonts w:ascii="Arial" w:eastAsia="Times New Roman" w:hAnsi="Arial" w:cs="Arial"/>
          <w:color w:val="2A2A2A"/>
          <w:sz w:val="25"/>
          <w:szCs w:val="25"/>
        </w:rPr>
      </w:pPr>
    </w:p>
    <w:sectPr w:rsidR="00483273" w:rsidRPr="00FB37ED" w:rsidSect="000625FD">
      <w:footerReference w:type="default" r:id="rId29"/>
      <w:pgSz w:w="12240" w:h="15840"/>
      <w:pgMar w:top="720" w:right="720" w:bottom="288"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11994" w:rsidRDefault="00B11994" w:rsidP="00727D7B">
      <w:pPr>
        <w:spacing w:after="0" w:line="240" w:lineRule="auto"/>
      </w:pPr>
      <w:r>
        <w:separator/>
      </w:r>
    </w:p>
  </w:endnote>
  <w:endnote w:type="continuationSeparator" w:id="0">
    <w:p w:rsidR="00B11994" w:rsidRDefault="00B11994" w:rsidP="00727D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20002A87" w:usb1="00000000" w:usb2="00000000" w:usb3="00000000" w:csb0="000001FF" w:csb1="00000000"/>
  </w:font>
  <w:font w:name="Cambria Math">
    <w:panose1 w:val="02040503050406030204"/>
    <w:charset w:val="00"/>
    <w:family w:val="roman"/>
    <w:pitch w:val="variable"/>
    <w:sig w:usb0="E00006FF" w:usb1="420024FF" w:usb2="02000000" w:usb3="00000000" w:csb0="0000019F" w:csb1="00000000"/>
  </w:font>
  <w:font w:name="MathJax_Main">
    <w:altName w:val="Times New Roman"/>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33743345"/>
      <w:docPartObj>
        <w:docPartGallery w:val="Page Numbers (Bottom of Page)"/>
        <w:docPartUnique/>
      </w:docPartObj>
    </w:sdtPr>
    <w:sdtEndPr>
      <w:rPr>
        <w:noProof/>
      </w:rPr>
    </w:sdtEndPr>
    <w:sdtContent>
      <w:p w:rsidR="00727D7B" w:rsidRDefault="00727D7B">
        <w:pPr>
          <w:pStyle w:val="Footer"/>
          <w:jc w:val="right"/>
        </w:pPr>
        <w:r>
          <w:fldChar w:fldCharType="begin"/>
        </w:r>
        <w:r>
          <w:instrText xml:space="preserve"> PAGE   \* MERGEFORMAT </w:instrText>
        </w:r>
        <w:r>
          <w:fldChar w:fldCharType="separate"/>
        </w:r>
        <w:r w:rsidR="006A4599">
          <w:rPr>
            <w:noProof/>
          </w:rPr>
          <w:t>9</w:t>
        </w:r>
        <w:r>
          <w:rPr>
            <w:noProof/>
          </w:rPr>
          <w:fldChar w:fldCharType="end"/>
        </w:r>
      </w:p>
    </w:sdtContent>
  </w:sdt>
  <w:p w:rsidR="00727D7B" w:rsidRDefault="00727D7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11994" w:rsidRDefault="00B11994" w:rsidP="00727D7B">
      <w:pPr>
        <w:spacing w:after="0" w:line="240" w:lineRule="auto"/>
      </w:pPr>
      <w:r>
        <w:separator/>
      </w:r>
    </w:p>
  </w:footnote>
  <w:footnote w:type="continuationSeparator" w:id="0">
    <w:p w:rsidR="00B11994" w:rsidRDefault="00B11994" w:rsidP="00727D7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3946E8"/>
    <w:multiLevelType w:val="multilevel"/>
    <w:tmpl w:val="E4287E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21A538B"/>
    <w:multiLevelType w:val="multilevel"/>
    <w:tmpl w:val="A838165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nsid w:val="045F63B9"/>
    <w:multiLevelType w:val="multilevel"/>
    <w:tmpl w:val="1E40F8A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
    <w:nsid w:val="04A1546B"/>
    <w:multiLevelType w:val="multilevel"/>
    <w:tmpl w:val="A2AC404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nsid w:val="07671E6E"/>
    <w:multiLevelType w:val="multilevel"/>
    <w:tmpl w:val="5858B8C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
    <w:nsid w:val="0DB6278C"/>
    <w:multiLevelType w:val="multilevel"/>
    <w:tmpl w:val="B762AD5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
    <w:nsid w:val="0F3923FB"/>
    <w:multiLevelType w:val="multilevel"/>
    <w:tmpl w:val="3F1EB70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
    <w:nsid w:val="0F573A41"/>
    <w:multiLevelType w:val="multilevel"/>
    <w:tmpl w:val="3A645D4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
    <w:nsid w:val="11CF554D"/>
    <w:multiLevelType w:val="multilevel"/>
    <w:tmpl w:val="574E9FA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
    <w:nsid w:val="152B3653"/>
    <w:multiLevelType w:val="multilevel"/>
    <w:tmpl w:val="A6F21ED0"/>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0">
    <w:nsid w:val="160C6DCB"/>
    <w:multiLevelType w:val="multilevel"/>
    <w:tmpl w:val="964C7B8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
    <w:nsid w:val="1A782266"/>
    <w:multiLevelType w:val="hybridMultilevel"/>
    <w:tmpl w:val="948EBAB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1DC37CAE"/>
    <w:multiLevelType w:val="multilevel"/>
    <w:tmpl w:val="E95CFB2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256B40B5"/>
    <w:multiLevelType w:val="multilevel"/>
    <w:tmpl w:val="1D2430F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4">
    <w:nsid w:val="27FF2963"/>
    <w:multiLevelType w:val="multilevel"/>
    <w:tmpl w:val="020E4B6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5">
    <w:nsid w:val="291C4829"/>
    <w:multiLevelType w:val="multilevel"/>
    <w:tmpl w:val="3AF08D2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6">
    <w:nsid w:val="297070EF"/>
    <w:multiLevelType w:val="multilevel"/>
    <w:tmpl w:val="AB9AA3B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7">
    <w:nsid w:val="2ED01B05"/>
    <w:multiLevelType w:val="multilevel"/>
    <w:tmpl w:val="AAA03FC2"/>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8">
    <w:nsid w:val="30684164"/>
    <w:multiLevelType w:val="multilevel"/>
    <w:tmpl w:val="A0AA0DF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
    <w:nsid w:val="336B3DEB"/>
    <w:multiLevelType w:val="multilevel"/>
    <w:tmpl w:val="2F58AEE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0">
    <w:nsid w:val="35535EF2"/>
    <w:multiLevelType w:val="multilevel"/>
    <w:tmpl w:val="4F7A727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397B5148"/>
    <w:multiLevelType w:val="hybridMultilevel"/>
    <w:tmpl w:val="E42AB76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3B962AD8"/>
    <w:multiLevelType w:val="multilevel"/>
    <w:tmpl w:val="CF84900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3">
    <w:nsid w:val="40B658D0"/>
    <w:multiLevelType w:val="multilevel"/>
    <w:tmpl w:val="E9A2818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4">
    <w:nsid w:val="44A40594"/>
    <w:multiLevelType w:val="multilevel"/>
    <w:tmpl w:val="387C681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5">
    <w:nsid w:val="45A0419A"/>
    <w:multiLevelType w:val="multilevel"/>
    <w:tmpl w:val="FEC8DB5A"/>
    <w:lvl w:ilvl="0">
      <w:start w:val="1"/>
      <w:numFmt w:val="lowerLetter"/>
      <w:lvlText w:val="%1."/>
      <w:lvlJc w:val="left"/>
      <w:pPr>
        <w:tabs>
          <w:tab w:val="num" w:pos="720"/>
        </w:tabs>
        <w:ind w:left="720" w:hanging="360"/>
      </w:pPr>
    </w:lvl>
    <w:lvl w:ilvl="1">
      <w:start w:val="1"/>
      <w:numFmt w:val="lowerRoman"/>
      <w:lvlText w:val="%2."/>
      <w:lvlJc w:val="righ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6">
    <w:nsid w:val="48ED7C0C"/>
    <w:multiLevelType w:val="multilevel"/>
    <w:tmpl w:val="53E2734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7">
    <w:nsid w:val="49D95687"/>
    <w:multiLevelType w:val="multilevel"/>
    <w:tmpl w:val="A856858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8">
    <w:nsid w:val="4B8C05FD"/>
    <w:multiLevelType w:val="multilevel"/>
    <w:tmpl w:val="DE54BB6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9">
    <w:nsid w:val="4BC32C35"/>
    <w:multiLevelType w:val="multilevel"/>
    <w:tmpl w:val="2D7A270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0">
    <w:nsid w:val="4BF37793"/>
    <w:multiLevelType w:val="multilevel"/>
    <w:tmpl w:val="37C83AB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1">
    <w:nsid w:val="50B20736"/>
    <w:multiLevelType w:val="multilevel"/>
    <w:tmpl w:val="B62425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590D18F0"/>
    <w:multiLevelType w:val="multilevel"/>
    <w:tmpl w:val="E204508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592955FD"/>
    <w:multiLevelType w:val="multilevel"/>
    <w:tmpl w:val="144865C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4">
    <w:nsid w:val="5ACE5B8C"/>
    <w:multiLevelType w:val="multilevel"/>
    <w:tmpl w:val="82B6268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5">
    <w:nsid w:val="5B190E50"/>
    <w:multiLevelType w:val="multilevel"/>
    <w:tmpl w:val="6EFC2C7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6">
    <w:nsid w:val="5D333B5C"/>
    <w:multiLevelType w:val="multilevel"/>
    <w:tmpl w:val="D772CCB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7">
    <w:nsid w:val="5E6D402C"/>
    <w:multiLevelType w:val="multilevel"/>
    <w:tmpl w:val="58BA606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8">
    <w:nsid w:val="5F6D194D"/>
    <w:multiLevelType w:val="multilevel"/>
    <w:tmpl w:val="9B404B4E"/>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39">
    <w:nsid w:val="63FC0AB7"/>
    <w:multiLevelType w:val="multilevel"/>
    <w:tmpl w:val="721E5EA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0">
    <w:nsid w:val="689E34C6"/>
    <w:multiLevelType w:val="multilevel"/>
    <w:tmpl w:val="BB787F88"/>
    <w:lvl w:ilvl="0">
      <w:start w:val="1"/>
      <w:numFmt w:val="lowerLetter"/>
      <w:lvlText w:val="%1."/>
      <w:lvlJc w:val="left"/>
      <w:pPr>
        <w:tabs>
          <w:tab w:val="num" w:pos="4950"/>
        </w:tabs>
        <w:ind w:left="495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1">
    <w:nsid w:val="69083087"/>
    <w:multiLevelType w:val="multilevel"/>
    <w:tmpl w:val="ABFA337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2">
    <w:nsid w:val="6BCC3E57"/>
    <w:multiLevelType w:val="multilevel"/>
    <w:tmpl w:val="8B76BAF4"/>
    <w:lvl w:ilvl="0">
      <w:start w:val="1"/>
      <w:numFmt w:val="lowerLetter"/>
      <w:lvlText w:val="%1."/>
      <w:lvlJc w:val="left"/>
      <w:pPr>
        <w:tabs>
          <w:tab w:val="num" w:pos="540"/>
        </w:tabs>
        <w:ind w:left="540" w:hanging="360"/>
      </w:pPr>
    </w:lvl>
    <w:lvl w:ilvl="1" w:tentative="1">
      <w:start w:val="1"/>
      <w:numFmt w:val="lowerLetter"/>
      <w:lvlText w:val="%2."/>
      <w:lvlJc w:val="left"/>
      <w:pPr>
        <w:tabs>
          <w:tab w:val="num" w:pos="1260"/>
        </w:tabs>
        <w:ind w:left="1260" w:hanging="360"/>
      </w:pPr>
    </w:lvl>
    <w:lvl w:ilvl="2" w:tentative="1">
      <w:start w:val="1"/>
      <w:numFmt w:val="lowerLetter"/>
      <w:lvlText w:val="%3."/>
      <w:lvlJc w:val="left"/>
      <w:pPr>
        <w:tabs>
          <w:tab w:val="num" w:pos="1980"/>
        </w:tabs>
        <w:ind w:left="1980" w:hanging="360"/>
      </w:pPr>
    </w:lvl>
    <w:lvl w:ilvl="3" w:tentative="1">
      <w:start w:val="1"/>
      <w:numFmt w:val="lowerLetter"/>
      <w:lvlText w:val="%4."/>
      <w:lvlJc w:val="left"/>
      <w:pPr>
        <w:tabs>
          <w:tab w:val="num" w:pos="2700"/>
        </w:tabs>
        <w:ind w:left="2700" w:hanging="360"/>
      </w:pPr>
    </w:lvl>
    <w:lvl w:ilvl="4" w:tentative="1">
      <w:start w:val="1"/>
      <w:numFmt w:val="lowerLetter"/>
      <w:lvlText w:val="%5."/>
      <w:lvlJc w:val="left"/>
      <w:pPr>
        <w:tabs>
          <w:tab w:val="num" w:pos="3420"/>
        </w:tabs>
        <w:ind w:left="3420" w:hanging="360"/>
      </w:pPr>
    </w:lvl>
    <w:lvl w:ilvl="5" w:tentative="1">
      <w:start w:val="1"/>
      <w:numFmt w:val="lowerLetter"/>
      <w:lvlText w:val="%6."/>
      <w:lvlJc w:val="left"/>
      <w:pPr>
        <w:tabs>
          <w:tab w:val="num" w:pos="4140"/>
        </w:tabs>
        <w:ind w:left="4140" w:hanging="360"/>
      </w:pPr>
    </w:lvl>
    <w:lvl w:ilvl="6" w:tentative="1">
      <w:start w:val="1"/>
      <w:numFmt w:val="lowerLetter"/>
      <w:lvlText w:val="%7."/>
      <w:lvlJc w:val="left"/>
      <w:pPr>
        <w:tabs>
          <w:tab w:val="num" w:pos="4860"/>
        </w:tabs>
        <w:ind w:left="4860" w:hanging="360"/>
      </w:pPr>
    </w:lvl>
    <w:lvl w:ilvl="7" w:tentative="1">
      <w:start w:val="1"/>
      <w:numFmt w:val="lowerLetter"/>
      <w:lvlText w:val="%8."/>
      <w:lvlJc w:val="left"/>
      <w:pPr>
        <w:tabs>
          <w:tab w:val="num" w:pos="5580"/>
        </w:tabs>
        <w:ind w:left="5580" w:hanging="360"/>
      </w:pPr>
    </w:lvl>
    <w:lvl w:ilvl="8" w:tentative="1">
      <w:start w:val="1"/>
      <w:numFmt w:val="lowerLetter"/>
      <w:lvlText w:val="%9."/>
      <w:lvlJc w:val="left"/>
      <w:pPr>
        <w:tabs>
          <w:tab w:val="num" w:pos="6300"/>
        </w:tabs>
        <w:ind w:left="6300" w:hanging="360"/>
      </w:pPr>
    </w:lvl>
  </w:abstractNum>
  <w:abstractNum w:abstractNumId="43">
    <w:nsid w:val="6C58490A"/>
    <w:multiLevelType w:val="hybridMultilevel"/>
    <w:tmpl w:val="90987C6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6CB0770C"/>
    <w:multiLevelType w:val="multilevel"/>
    <w:tmpl w:val="AED821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nsid w:val="6CF42AD5"/>
    <w:multiLevelType w:val="multilevel"/>
    <w:tmpl w:val="BCAA3CB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6">
    <w:nsid w:val="73816B61"/>
    <w:multiLevelType w:val="multilevel"/>
    <w:tmpl w:val="6CCE91C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7">
    <w:nsid w:val="76F7356E"/>
    <w:multiLevelType w:val="multilevel"/>
    <w:tmpl w:val="046C05D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8">
    <w:nsid w:val="7C91195A"/>
    <w:multiLevelType w:val="multilevel"/>
    <w:tmpl w:val="74764DB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abstractNumId w:val="24"/>
  </w:num>
  <w:num w:numId="2">
    <w:abstractNumId w:val="5"/>
  </w:num>
  <w:num w:numId="3">
    <w:abstractNumId w:val="28"/>
  </w:num>
  <w:num w:numId="4">
    <w:abstractNumId w:val="2"/>
  </w:num>
  <w:num w:numId="5">
    <w:abstractNumId w:val="0"/>
  </w:num>
  <w:num w:numId="6">
    <w:abstractNumId w:val="47"/>
  </w:num>
  <w:num w:numId="7">
    <w:abstractNumId w:val="33"/>
  </w:num>
  <w:num w:numId="8">
    <w:abstractNumId w:val="34"/>
  </w:num>
  <w:num w:numId="9">
    <w:abstractNumId w:val="26"/>
  </w:num>
  <w:num w:numId="10">
    <w:abstractNumId w:val="17"/>
  </w:num>
  <w:num w:numId="11">
    <w:abstractNumId w:val="15"/>
  </w:num>
  <w:num w:numId="12">
    <w:abstractNumId w:val="18"/>
  </w:num>
  <w:num w:numId="13">
    <w:abstractNumId w:val="14"/>
  </w:num>
  <w:num w:numId="14">
    <w:abstractNumId w:val="44"/>
  </w:num>
  <w:num w:numId="15">
    <w:abstractNumId w:val="10"/>
  </w:num>
  <w:num w:numId="16">
    <w:abstractNumId w:val="37"/>
  </w:num>
  <w:num w:numId="17">
    <w:abstractNumId w:val="6"/>
  </w:num>
  <w:num w:numId="18">
    <w:abstractNumId w:val="38"/>
  </w:num>
  <w:num w:numId="19">
    <w:abstractNumId w:val="29"/>
  </w:num>
  <w:num w:numId="20">
    <w:abstractNumId w:val="31"/>
  </w:num>
  <w:num w:numId="21">
    <w:abstractNumId w:val="8"/>
  </w:num>
  <w:num w:numId="22">
    <w:abstractNumId w:val="30"/>
  </w:num>
  <w:num w:numId="23">
    <w:abstractNumId w:val="27"/>
  </w:num>
  <w:num w:numId="24">
    <w:abstractNumId w:val="42"/>
  </w:num>
  <w:num w:numId="25">
    <w:abstractNumId w:val="7"/>
  </w:num>
  <w:num w:numId="26">
    <w:abstractNumId w:val="36"/>
  </w:num>
  <w:num w:numId="27">
    <w:abstractNumId w:val="35"/>
  </w:num>
  <w:num w:numId="28">
    <w:abstractNumId w:val="40"/>
  </w:num>
  <w:num w:numId="29">
    <w:abstractNumId w:val="3"/>
  </w:num>
  <w:num w:numId="30">
    <w:abstractNumId w:val="13"/>
  </w:num>
  <w:num w:numId="31">
    <w:abstractNumId w:val="48"/>
  </w:num>
  <w:num w:numId="32">
    <w:abstractNumId w:val="45"/>
  </w:num>
  <w:num w:numId="33">
    <w:abstractNumId w:val="20"/>
  </w:num>
  <w:num w:numId="34">
    <w:abstractNumId w:val="16"/>
  </w:num>
  <w:num w:numId="35">
    <w:abstractNumId w:val="19"/>
  </w:num>
  <w:num w:numId="36">
    <w:abstractNumId w:val="39"/>
  </w:num>
  <w:num w:numId="37">
    <w:abstractNumId w:val="12"/>
  </w:num>
  <w:num w:numId="38">
    <w:abstractNumId w:val="41"/>
  </w:num>
  <w:num w:numId="39">
    <w:abstractNumId w:val="23"/>
  </w:num>
  <w:num w:numId="40">
    <w:abstractNumId w:val="46"/>
  </w:num>
  <w:num w:numId="41">
    <w:abstractNumId w:val="1"/>
  </w:num>
  <w:num w:numId="42">
    <w:abstractNumId w:val="25"/>
  </w:num>
  <w:num w:numId="43">
    <w:abstractNumId w:val="9"/>
  </w:num>
  <w:num w:numId="44">
    <w:abstractNumId w:val="32"/>
  </w:num>
  <w:num w:numId="45">
    <w:abstractNumId w:val="22"/>
  </w:num>
  <w:num w:numId="46">
    <w:abstractNumId w:val="4"/>
  </w:num>
  <w:num w:numId="47">
    <w:abstractNumId w:val="11"/>
  </w:num>
  <w:num w:numId="48">
    <w:abstractNumId w:val="21"/>
  </w:num>
  <w:num w:numId="49">
    <w:abstractNumId w:val="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7EEA"/>
    <w:rsid w:val="00040B77"/>
    <w:rsid w:val="000453BF"/>
    <w:rsid w:val="000625FD"/>
    <w:rsid w:val="00070363"/>
    <w:rsid w:val="000730B7"/>
    <w:rsid w:val="00076871"/>
    <w:rsid w:val="00090BBB"/>
    <w:rsid w:val="000954EA"/>
    <w:rsid w:val="000B3351"/>
    <w:rsid w:val="000B42C9"/>
    <w:rsid w:val="000D194B"/>
    <w:rsid w:val="000F480E"/>
    <w:rsid w:val="0011188C"/>
    <w:rsid w:val="001514F4"/>
    <w:rsid w:val="001A6160"/>
    <w:rsid w:val="001A7AAD"/>
    <w:rsid w:val="001C400E"/>
    <w:rsid w:val="001C5594"/>
    <w:rsid w:val="0023135C"/>
    <w:rsid w:val="00234E3C"/>
    <w:rsid w:val="0026329D"/>
    <w:rsid w:val="00363979"/>
    <w:rsid w:val="00383A64"/>
    <w:rsid w:val="00415695"/>
    <w:rsid w:val="0044092E"/>
    <w:rsid w:val="00456E7D"/>
    <w:rsid w:val="00470BD9"/>
    <w:rsid w:val="00483273"/>
    <w:rsid w:val="004849F2"/>
    <w:rsid w:val="00522D55"/>
    <w:rsid w:val="00530CAE"/>
    <w:rsid w:val="005456EA"/>
    <w:rsid w:val="0054649D"/>
    <w:rsid w:val="0057603B"/>
    <w:rsid w:val="00577F8B"/>
    <w:rsid w:val="005B1D89"/>
    <w:rsid w:val="005C146F"/>
    <w:rsid w:val="005F4EB1"/>
    <w:rsid w:val="006110AF"/>
    <w:rsid w:val="00671CE4"/>
    <w:rsid w:val="00674967"/>
    <w:rsid w:val="00677F7A"/>
    <w:rsid w:val="006A4599"/>
    <w:rsid w:val="006E05FA"/>
    <w:rsid w:val="006F293E"/>
    <w:rsid w:val="006F7EEB"/>
    <w:rsid w:val="00700225"/>
    <w:rsid w:val="007033AD"/>
    <w:rsid w:val="00705336"/>
    <w:rsid w:val="00727D7B"/>
    <w:rsid w:val="00777D94"/>
    <w:rsid w:val="007C01FF"/>
    <w:rsid w:val="007D6192"/>
    <w:rsid w:val="007E0DF3"/>
    <w:rsid w:val="007E5D23"/>
    <w:rsid w:val="00810FF0"/>
    <w:rsid w:val="0082775A"/>
    <w:rsid w:val="00852A0B"/>
    <w:rsid w:val="008918C3"/>
    <w:rsid w:val="00893CBB"/>
    <w:rsid w:val="008B5713"/>
    <w:rsid w:val="008F705A"/>
    <w:rsid w:val="0090008A"/>
    <w:rsid w:val="009526AE"/>
    <w:rsid w:val="0095492C"/>
    <w:rsid w:val="009779EF"/>
    <w:rsid w:val="009A017D"/>
    <w:rsid w:val="009A26E7"/>
    <w:rsid w:val="009A3700"/>
    <w:rsid w:val="009B022A"/>
    <w:rsid w:val="009E7EEA"/>
    <w:rsid w:val="00A251F0"/>
    <w:rsid w:val="00A623C1"/>
    <w:rsid w:val="00A76EF0"/>
    <w:rsid w:val="00A958F0"/>
    <w:rsid w:val="00B06828"/>
    <w:rsid w:val="00B11994"/>
    <w:rsid w:val="00B85725"/>
    <w:rsid w:val="00B94191"/>
    <w:rsid w:val="00BA3E35"/>
    <w:rsid w:val="00BA4DC2"/>
    <w:rsid w:val="00BC5644"/>
    <w:rsid w:val="00BE2A25"/>
    <w:rsid w:val="00BE7A5D"/>
    <w:rsid w:val="00C43AA5"/>
    <w:rsid w:val="00C93ED9"/>
    <w:rsid w:val="00CB217D"/>
    <w:rsid w:val="00CE4DB2"/>
    <w:rsid w:val="00CE5568"/>
    <w:rsid w:val="00CF0C96"/>
    <w:rsid w:val="00CF3E9A"/>
    <w:rsid w:val="00D85604"/>
    <w:rsid w:val="00DA2125"/>
    <w:rsid w:val="00DA22ED"/>
    <w:rsid w:val="00DE5A3B"/>
    <w:rsid w:val="00E064BD"/>
    <w:rsid w:val="00E353B6"/>
    <w:rsid w:val="00E71D21"/>
    <w:rsid w:val="00E74D75"/>
    <w:rsid w:val="00EB6528"/>
    <w:rsid w:val="00ED2107"/>
    <w:rsid w:val="00EF35BA"/>
    <w:rsid w:val="00F464C0"/>
    <w:rsid w:val="00F616DE"/>
    <w:rsid w:val="00F65D00"/>
    <w:rsid w:val="00F85DAB"/>
    <w:rsid w:val="00F8703B"/>
    <w:rsid w:val="00F9755F"/>
    <w:rsid w:val="00FB37ED"/>
    <w:rsid w:val="00FE0303"/>
    <w:rsid w:val="00FE7310"/>
    <w:rsid w:val="00FF07A7"/>
    <w:rsid w:val="00FF7D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370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27D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7D7B"/>
  </w:style>
  <w:style w:type="paragraph" w:styleId="Footer">
    <w:name w:val="footer"/>
    <w:basedOn w:val="Normal"/>
    <w:link w:val="FooterChar"/>
    <w:uiPriority w:val="99"/>
    <w:unhideWhenUsed/>
    <w:rsid w:val="00727D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7D7B"/>
  </w:style>
  <w:style w:type="paragraph" w:styleId="BalloonText">
    <w:name w:val="Balloon Text"/>
    <w:basedOn w:val="Normal"/>
    <w:link w:val="BalloonTextChar"/>
    <w:uiPriority w:val="99"/>
    <w:semiHidden/>
    <w:unhideWhenUsed/>
    <w:rsid w:val="00777D9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77D94"/>
    <w:rPr>
      <w:rFonts w:ascii="Segoe UI" w:hAnsi="Segoe UI" w:cs="Segoe UI"/>
      <w:sz w:val="18"/>
      <w:szCs w:val="18"/>
    </w:rPr>
  </w:style>
  <w:style w:type="paragraph" w:styleId="ListParagraph">
    <w:name w:val="List Paragraph"/>
    <w:basedOn w:val="Normal"/>
    <w:uiPriority w:val="34"/>
    <w:qFormat/>
    <w:rsid w:val="001A616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370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27D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7D7B"/>
  </w:style>
  <w:style w:type="paragraph" w:styleId="Footer">
    <w:name w:val="footer"/>
    <w:basedOn w:val="Normal"/>
    <w:link w:val="FooterChar"/>
    <w:uiPriority w:val="99"/>
    <w:unhideWhenUsed/>
    <w:rsid w:val="00727D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7D7B"/>
  </w:style>
  <w:style w:type="paragraph" w:styleId="BalloonText">
    <w:name w:val="Balloon Text"/>
    <w:basedOn w:val="Normal"/>
    <w:link w:val="BalloonTextChar"/>
    <w:uiPriority w:val="99"/>
    <w:semiHidden/>
    <w:unhideWhenUsed/>
    <w:rsid w:val="00777D9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77D94"/>
    <w:rPr>
      <w:rFonts w:ascii="Segoe UI" w:hAnsi="Segoe UI" w:cs="Segoe UI"/>
      <w:sz w:val="18"/>
      <w:szCs w:val="18"/>
    </w:rPr>
  </w:style>
  <w:style w:type="paragraph" w:styleId="ListParagraph">
    <w:name w:val="List Paragraph"/>
    <w:basedOn w:val="Normal"/>
    <w:uiPriority w:val="34"/>
    <w:qFormat/>
    <w:rsid w:val="001A616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613746">
      <w:bodyDiv w:val="1"/>
      <w:marLeft w:val="0"/>
      <w:marRight w:val="0"/>
      <w:marTop w:val="0"/>
      <w:marBottom w:val="0"/>
      <w:divBdr>
        <w:top w:val="none" w:sz="0" w:space="0" w:color="auto"/>
        <w:left w:val="none" w:sz="0" w:space="0" w:color="auto"/>
        <w:bottom w:val="none" w:sz="0" w:space="0" w:color="auto"/>
        <w:right w:val="none" w:sz="0" w:space="0" w:color="auto"/>
      </w:divBdr>
    </w:div>
    <w:div w:id="58868169">
      <w:bodyDiv w:val="1"/>
      <w:marLeft w:val="0"/>
      <w:marRight w:val="0"/>
      <w:marTop w:val="0"/>
      <w:marBottom w:val="0"/>
      <w:divBdr>
        <w:top w:val="none" w:sz="0" w:space="0" w:color="auto"/>
        <w:left w:val="none" w:sz="0" w:space="0" w:color="auto"/>
        <w:bottom w:val="none" w:sz="0" w:space="0" w:color="auto"/>
        <w:right w:val="none" w:sz="0" w:space="0" w:color="auto"/>
      </w:divBdr>
    </w:div>
    <w:div w:id="273484277">
      <w:bodyDiv w:val="1"/>
      <w:marLeft w:val="0"/>
      <w:marRight w:val="0"/>
      <w:marTop w:val="0"/>
      <w:marBottom w:val="0"/>
      <w:divBdr>
        <w:top w:val="none" w:sz="0" w:space="0" w:color="auto"/>
        <w:left w:val="none" w:sz="0" w:space="0" w:color="auto"/>
        <w:bottom w:val="none" w:sz="0" w:space="0" w:color="auto"/>
        <w:right w:val="none" w:sz="0" w:space="0" w:color="auto"/>
      </w:divBdr>
    </w:div>
    <w:div w:id="283774826">
      <w:bodyDiv w:val="1"/>
      <w:marLeft w:val="0"/>
      <w:marRight w:val="0"/>
      <w:marTop w:val="0"/>
      <w:marBottom w:val="0"/>
      <w:divBdr>
        <w:top w:val="none" w:sz="0" w:space="0" w:color="auto"/>
        <w:left w:val="none" w:sz="0" w:space="0" w:color="auto"/>
        <w:bottom w:val="none" w:sz="0" w:space="0" w:color="auto"/>
        <w:right w:val="none" w:sz="0" w:space="0" w:color="auto"/>
      </w:divBdr>
    </w:div>
    <w:div w:id="340547261">
      <w:bodyDiv w:val="1"/>
      <w:marLeft w:val="0"/>
      <w:marRight w:val="0"/>
      <w:marTop w:val="0"/>
      <w:marBottom w:val="0"/>
      <w:divBdr>
        <w:top w:val="none" w:sz="0" w:space="0" w:color="auto"/>
        <w:left w:val="none" w:sz="0" w:space="0" w:color="auto"/>
        <w:bottom w:val="none" w:sz="0" w:space="0" w:color="auto"/>
        <w:right w:val="none" w:sz="0" w:space="0" w:color="auto"/>
      </w:divBdr>
      <w:divsChild>
        <w:div w:id="1478495063">
          <w:marLeft w:val="0"/>
          <w:marRight w:val="0"/>
          <w:marTop w:val="240"/>
          <w:marBottom w:val="240"/>
          <w:divBdr>
            <w:top w:val="none" w:sz="0" w:space="0" w:color="auto"/>
            <w:left w:val="none" w:sz="0" w:space="0" w:color="auto"/>
            <w:bottom w:val="none" w:sz="0" w:space="0" w:color="auto"/>
            <w:right w:val="none" w:sz="0" w:space="0" w:color="auto"/>
          </w:divBdr>
        </w:div>
      </w:divsChild>
    </w:div>
    <w:div w:id="345600430">
      <w:bodyDiv w:val="1"/>
      <w:marLeft w:val="0"/>
      <w:marRight w:val="0"/>
      <w:marTop w:val="0"/>
      <w:marBottom w:val="0"/>
      <w:divBdr>
        <w:top w:val="none" w:sz="0" w:space="0" w:color="auto"/>
        <w:left w:val="none" w:sz="0" w:space="0" w:color="auto"/>
        <w:bottom w:val="none" w:sz="0" w:space="0" w:color="auto"/>
        <w:right w:val="none" w:sz="0" w:space="0" w:color="auto"/>
      </w:divBdr>
    </w:div>
    <w:div w:id="388457850">
      <w:bodyDiv w:val="1"/>
      <w:marLeft w:val="0"/>
      <w:marRight w:val="0"/>
      <w:marTop w:val="0"/>
      <w:marBottom w:val="0"/>
      <w:divBdr>
        <w:top w:val="none" w:sz="0" w:space="0" w:color="auto"/>
        <w:left w:val="none" w:sz="0" w:space="0" w:color="auto"/>
        <w:bottom w:val="none" w:sz="0" w:space="0" w:color="auto"/>
        <w:right w:val="none" w:sz="0" w:space="0" w:color="auto"/>
      </w:divBdr>
    </w:div>
    <w:div w:id="405031695">
      <w:bodyDiv w:val="1"/>
      <w:marLeft w:val="0"/>
      <w:marRight w:val="0"/>
      <w:marTop w:val="0"/>
      <w:marBottom w:val="0"/>
      <w:divBdr>
        <w:top w:val="none" w:sz="0" w:space="0" w:color="auto"/>
        <w:left w:val="none" w:sz="0" w:space="0" w:color="auto"/>
        <w:bottom w:val="none" w:sz="0" w:space="0" w:color="auto"/>
        <w:right w:val="none" w:sz="0" w:space="0" w:color="auto"/>
      </w:divBdr>
    </w:div>
    <w:div w:id="406608585">
      <w:bodyDiv w:val="1"/>
      <w:marLeft w:val="0"/>
      <w:marRight w:val="0"/>
      <w:marTop w:val="0"/>
      <w:marBottom w:val="0"/>
      <w:divBdr>
        <w:top w:val="none" w:sz="0" w:space="0" w:color="auto"/>
        <w:left w:val="none" w:sz="0" w:space="0" w:color="auto"/>
        <w:bottom w:val="none" w:sz="0" w:space="0" w:color="auto"/>
        <w:right w:val="none" w:sz="0" w:space="0" w:color="auto"/>
      </w:divBdr>
    </w:div>
    <w:div w:id="426273040">
      <w:bodyDiv w:val="1"/>
      <w:marLeft w:val="0"/>
      <w:marRight w:val="0"/>
      <w:marTop w:val="0"/>
      <w:marBottom w:val="0"/>
      <w:divBdr>
        <w:top w:val="none" w:sz="0" w:space="0" w:color="auto"/>
        <w:left w:val="none" w:sz="0" w:space="0" w:color="auto"/>
        <w:bottom w:val="none" w:sz="0" w:space="0" w:color="auto"/>
        <w:right w:val="none" w:sz="0" w:space="0" w:color="auto"/>
      </w:divBdr>
    </w:div>
    <w:div w:id="522979626">
      <w:bodyDiv w:val="1"/>
      <w:marLeft w:val="0"/>
      <w:marRight w:val="0"/>
      <w:marTop w:val="0"/>
      <w:marBottom w:val="0"/>
      <w:divBdr>
        <w:top w:val="none" w:sz="0" w:space="0" w:color="auto"/>
        <w:left w:val="none" w:sz="0" w:space="0" w:color="auto"/>
        <w:bottom w:val="none" w:sz="0" w:space="0" w:color="auto"/>
        <w:right w:val="none" w:sz="0" w:space="0" w:color="auto"/>
      </w:divBdr>
    </w:div>
    <w:div w:id="523905908">
      <w:bodyDiv w:val="1"/>
      <w:marLeft w:val="0"/>
      <w:marRight w:val="0"/>
      <w:marTop w:val="0"/>
      <w:marBottom w:val="0"/>
      <w:divBdr>
        <w:top w:val="none" w:sz="0" w:space="0" w:color="auto"/>
        <w:left w:val="none" w:sz="0" w:space="0" w:color="auto"/>
        <w:bottom w:val="none" w:sz="0" w:space="0" w:color="auto"/>
        <w:right w:val="none" w:sz="0" w:space="0" w:color="auto"/>
      </w:divBdr>
    </w:div>
    <w:div w:id="572276465">
      <w:bodyDiv w:val="1"/>
      <w:marLeft w:val="0"/>
      <w:marRight w:val="0"/>
      <w:marTop w:val="0"/>
      <w:marBottom w:val="0"/>
      <w:divBdr>
        <w:top w:val="none" w:sz="0" w:space="0" w:color="auto"/>
        <w:left w:val="none" w:sz="0" w:space="0" w:color="auto"/>
        <w:bottom w:val="none" w:sz="0" w:space="0" w:color="auto"/>
        <w:right w:val="none" w:sz="0" w:space="0" w:color="auto"/>
      </w:divBdr>
    </w:div>
    <w:div w:id="575823706">
      <w:bodyDiv w:val="1"/>
      <w:marLeft w:val="0"/>
      <w:marRight w:val="0"/>
      <w:marTop w:val="0"/>
      <w:marBottom w:val="0"/>
      <w:divBdr>
        <w:top w:val="none" w:sz="0" w:space="0" w:color="auto"/>
        <w:left w:val="none" w:sz="0" w:space="0" w:color="auto"/>
        <w:bottom w:val="none" w:sz="0" w:space="0" w:color="auto"/>
        <w:right w:val="none" w:sz="0" w:space="0" w:color="auto"/>
      </w:divBdr>
    </w:div>
    <w:div w:id="589848992">
      <w:bodyDiv w:val="1"/>
      <w:marLeft w:val="0"/>
      <w:marRight w:val="0"/>
      <w:marTop w:val="0"/>
      <w:marBottom w:val="0"/>
      <w:divBdr>
        <w:top w:val="none" w:sz="0" w:space="0" w:color="auto"/>
        <w:left w:val="none" w:sz="0" w:space="0" w:color="auto"/>
        <w:bottom w:val="none" w:sz="0" w:space="0" w:color="auto"/>
        <w:right w:val="none" w:sz="0" w:space="0" w:color="auto"/>
      </w:divBdr>
      <w:divsChild>
        <w:div w:id="1387988863">
          <w:marLeft w:val="0"/>
          <w:marRight w:val="0"/>
          <w:marTop w:val="240"/>
          <w:marBottom w:val="240"/>
          <w:divBdr>
            <w:top w:val="none" w:sz="0" w:space="0" w:color="auto"/>
            <w:left w:val="none" w:sz="0" w:space="0" w:color="auto"/>
            <w:bottom w:val="none" w:sz="0" w:space="0" w:color="auto"/>
            <w:right w:val="none" w:sz="0" w:space="0" w:color="auto"/>
          </w:divBdr>
        </w:div>
      </w:divsChild>
    </w:div>
    <w:div w:id="656418156">
      <w:bodyDiv w:val="1"/>
      <w:marLeft w:val="0"/>
      <w:marRight w:val="0"/>
      <w:marTop w:val="0"/>
      <w:marBottom w:val="0"/>
      <w:divBdr>
        <w:top w:val="none" w:sz="0" w:space="0" w:color="auto"/>
        <w:left w:val="none" w:sz="0" w:space="0" w:color="auto"/>
        <w:bottom w:val="none" w:sz="0" w:space="0" w:color="auto"/>
        <w:right w:val="none" w:sz="0" w:space="0" w:color="auto"/>
      </w:divBdr>
    </w:div>
    <w:div w:id="670454796">
      <w:bodyDiv w:val="1"/>
      <w:marLeft w:val="0"/>
      <w:marRight w:val="0"/>
      <w:marTop w:val="0"/>
      <w:marBottom w:val="0"/>
      <w:divBdr>
        <w:top w:val="none" w:sz="0" w:space="0" w:color="auto"/>
        <w:left w:val="none" w:sz="0" w:space="0" w:color="auto"/>
        <w:bottom w:val="none" w:sz="0" w:space="0" w:color="auto"/>
        <w:right w:val="none" w:sz="0" w:space="0" w:color="auto"/>
      </w:divBdr>
    </w:div>
    <w:div w:id="762454899">
      <w:bodyDiv w:val="1"/>
      <w:marLeft w:val="0"/>
      <w:marRight w:val="0"/>
      <w:marTop w:val="0"/>
      <w:marBottom w:val="0"/>
      <w:divBdr>
        <w:top w:val="none" w:sz="0" w:space="0" w:color="auto"/>
        <w:left w:val="none" w:sz="0" w:space="0" w:color="auto"/>
        <w:bottom w:val="none" w:sz="0" w:space="0" w:color="auto"/>
        <w:right w:val="none" w:sz="0" w:space="0" w:color="auto"/>
      </w:divBdr>
    </w:div>
    <w:div w:id="884878302">
      <w:bodyDiv w:val="1"/>
      <w:marLeft w:val="0"/>
      <w:marRight w:val="0"/>
      <w:marTop w:val="0"/>
      <w:marBottom w:val="0"/>
      <w:divBdr>
        <w:top w:val="none" w:sz="0" w:space="0" w:color="auto"/>
        <w:left w:val="none" w:sz="0" w:space="0" w:color="auto"/>
        <w:bottom w:val="none" w:sz="0" w:space="0" w:color="auto"/>
        <w:right w:val="none" w:sz="0" w:space="0" w:color="auto"/>
      </w:divBdr>
    </w:div>
    <w:div w:id="889805748">
      <w:bodyDiv w:val="1"/>
      <w:marLeft w:val="0"/>
      <w:marRight w:val="0"/>
      <w:marTop w:val="0"/>
      <w:marBottom w:val="0"/>
      <w:divBdr>
        <w:top w:val="none" w:sz="0" w:space="0" w:color="auto"/>
        <w:left w:val="none" w:sz="0" w:space="0" w:color="auto"/>
        <w:bottom w:val="none" w:sz="0" w:space="0" w:color="auto"/>
        <w:right w:val="none" w:sz="0" w:space="0" w:color="auto"/>
      </w:divBdr>
    </w:div>
    <w:div w:id="914513197">
      <w:bodyDiv w:val="1"/>
      <w:marLeft w:val="0"/>
      <w:marRight w:val="0"/>
      <w:marTop w:val="0"/>
      <w:marBottom w:val="0"/>
      <w:divBdr>
        <w:top w:val="none" w:sz="0" w:space="0" w:color="auto"/>
        <w:left w:val="none" w:sz="0" w:space="0" w:color="auto"/>
        <w:bottom w:val="none" w:sz="0" w:space="0" w:color="auto"/>
        <w:right w:val="none" w:sz="0" w:space="0" w:color="auto"/>
      </w:divBdr>
    </w:div>
    <w:div w:id="922028049">
      <w:bodyDiv w:val="1"/>
      <w:marLeft w:val="0"/>
      <w:marRight w:val="0"/>
      <w:marTop w:val="0"/>
      <w:marBottom w:val="0"/>
      <w:divBdr>
        <w:top w:val="none" w:sz="0" w:space="0" w:color="auto"/>
        <w:left w:val="none" w:sz="0" w:space="0" w:color="auto"/>
        <w:bottom w:val="none" w:sz="0" w:space="0" w:color="auto"/>
        <w:right w:val="none" w:sz="0" w:space="0" w:color="auto"/>
      </w:divBdr>
    </w:div>
    <w:div w:id="930164294">
      <w:bodyDiv w:val="1"/>
      <w:marLeft w:val="0"/>
      <w:marRight w:val="0"/>
      <w:marTop w:val="0"/>
      <w:marBottom w:val="0"/>
      <w:divBdr>
        <w:top w:val="none" w:sz="0" w:space="0" w:color="auto"/>
        <w:left w:val="none" w:sz="0" w:space="0" w:color="auto"/>
        <w:bottom w:val="none" w:sz="0" w:space="0" w:color="auto"/>
        <w:right w:val="none" w:sz="0" w:space="0" w:color="auto"/>
      </w:divBdr>
    </w:div>
    <w:div w:id="971138296">
      <w:bodyDiv w:val="1"/>
      <w:marLeft w:val="0"/>
      <w:marRight w:val="0"/>
      <w:marTop w:val="0"/>
      <w:marBottom w:val="0"/>
      <w:divBdr>
        <w:top w:val="none" w:sz="0" w:space="0" w:color="auto"/>
        <w:left w:val="none" w:sz="0" w:space="0" w:color="auto"/>
        <w:bottom w:val="none" w:sz="0" w:space="0" w:color="auto"/>
        <w:right w:val="none" w:sz="0" w:space="0" w:color="auto"/>
      </w:divBdr>
    </w:div>
    <w:div w:id="1080912453">
      <w:bodyDiv w:val="1"/>
      <w:marLeft w:val="0"/>
      <w:marRight w:val="0"/>
      <w:marTop w:val="0"/>
      <w:marBottom w:val="0"/>
      <w:divBdr>
        <w:top w:val="none" w:sz="0" w:space="0" w:color="auto"/>
        <w:left w:val="none" w:sz="0" w:space="0" w:color="auto"/>
        <w:bottom w:val="none" w:sz="0" w:space="0" w:color="auto"/>
        <w:right w:val="none" w:sz="0" w:space="0" w:color="auto"/>
      </w:divBdr>
    </w:div>
    <w:div w:id="1097599223">
      <w:bodyDiv w:val="1"/>
      <w:marLeft w:val="0"/>
      <w:marRight w:val="0"/>
      <w:marTop w:val="0"/>
      <w:marBottom w:val="0"/>
      <w:divBdr>
        <w:top w:val="none" w:sz="0" w:space="0" w:color="auto"/>
        <w:left w:val="none" w:sz="0" w:space="0" w:color="auto"/>
        <w:bottom w:val="none" w:sz="0" w:space="0" w:color="auto"/>
        <w:right w:val="none" w:sz="0" w:space="0" w:color="auto"/>
      </w:divBdr>
    </w:div>
    <w:div w:id="1109542895">
      <w:bodyDiv w:val="1"/>
      <w:marLeft w:val="0"/>
      <w:marRight w:val="0"/>
      <w:marTop w:val="0"/>
      <w:marBottom w:val="0"/>
      <w:divBdr>
        <w:top w:val="none" w:sz="0" w:space="0" w:color="auto"/>
        <w:left w:val="none" w:sz="0" w:space="0" w:color="auto"/>
        <w:bottom w:val="none" w:sz="0" w:space="0" w:color="auto"/>
        <w:right w:val="none" w:sz="0" w:space="0" w:color="auto"/>
      </w:divBdr>
    </w:div>
    <w:div w:id="1127238761">
      <w:bodyDiv w:val="1"/>
      <w:marLeft w:val="0"/>
      <w:marRight w:val="0"/>
      <w:marTop w:val="0"/>
      <w:marBottom w:val="0"/>
      <w:divBdr>
        <w:top w:val="none" w:sz="0" w:space="0" w:color="auto"/>
        <w:left w:val="none" w:sz="0" w:space="0" w:color="auto"/>
        <w:bottom w:val="none" w:sz="0" w:space="0" w:color="auto"/>
        <w:right w:val="none" w:sz="0" w:space="0" w:color="auto"/>
      </w:divBdr>
    </w:div>
    <w:div w:id="1148670875">
      <w:bodyDiv w:val="1"/>
      <w:marLeft w:val="0"/>
      <w:marRight w:val="0"/>
      <w:marTop w:val="0"/>
      <w:marBottom w:val="0"/>
      <w:divBdr>
        <w:top w:val="none" w:sz="0" w:space="0" w:color="auto"/>
        <w:left w:val="none" w:sz="0" w:space="0" w:color="auto"/>
        <w:bottom w:val="none" w:sz="0" w:space="0" w:color="auto"/>
        <w:right w:val="none" w:sz="0" w:space="0" w:color="auto"/>
      </w:divBdr>
    </w:div>
    <w:div w:id="1172182174">
      <w:bodyDiv w:val="1"/>
      <w:marLeft w:val="0"/>
      <w:marRight w:val="0"/>
      <w:marTop w:val="0"/>
      <w:marBottom w:val="0"/>
      <w:divBdr>
        <w:top w:val="none" w:sz="0" w:space="0" w:color="auto"/>
        <w:left w:val="none" w:sz="0" w:space="0" w:color="auto"/>
        <w:bottom w:val="none" w:sz="0" w:space="0" w:color="auto"/>
        <w:right w:val="none" w:sz="0" w:space="0" w:color="auto"/>
      </w:divBdr>
      <w:divsChild>
        <w:div w:id="112329019">
          <w:marLeft w:val="0"/>
          <w:marRight w:val="0"/>
          <w:marTop w:val="240"/>
          <w:marBottom w:val="240"/>
          <w:divBdr>
            <w:top w:val="none" w:sz="0" w:space="0" w:color="auto"/>
            <w:left w:val="none" w:sz="0" w:space="0" w:color="auto"/>
            <w:bottom w:val="none" w:sz="0" w:space="0" w:color="auto"/>
            <w:right w:val="none" w:sz="0" w:space="0" w:color="auto"/>
          </w:divBdr>
        </w:div>
      </w:divsChild>
    </w:div>
    <w:div w:id="1203664088">
      <w:bodyDiv w:val="1"/>
      <w:marLeft w:val="0"/>
      <w:marRight w:val="0"/>
      <w:marTop w:val="0"/>
      <w:marBottom w:val="0"/>
      <w:divBdr>
        <w:top w:val="none" w:sz="0" w:space="0" w:color="auto"/>
        <w:left w:val="none" w:sz="0" w:space="0" w:color="auto"/>
        <w:bottom w:val="none" w:sz="0" w:space="0" w:color="auto"/>
        <w:right w:val="none" w:sz="0" w:space="0" w:color="auto"/>
      </w:divBdr>
    </w:div>
    <w:div w:id="1248029737">
      <w:bodyDiv w:val="1"/>
      <w:marLeft w:val="0"/>
      <w:marRight w:val="0"/>
      <w:marTop w:val="0"/>
      <w:marBottom w:val="0"/>
      <w:divBdr>
        <w:top w:val="none" w:sz="0" w:space="0" w:color="auto"/>
        <w:left w:val="none" w:sz="0" w:space="0" w:color="auto"/>
        <w:bottom w:val="none" w:sz="0" w:space="0" w:color="auto"/>
        <w:right w:val="none" w:sz="0" w:space="0" w:color="auto"/>
      </w:divBdr>
    </w:div>
    <w:div w:id="1265306519">
      <w:bodyDiv w:val="1"/>
      <w:marLeft w:val="0"/>
      <w:marRight w:val="0"/>
      <w:marTop w:val="0"/>
      <w:marBottom w:val="0"/>
      <w:divBdr>
        <w:top w:val="none" w:sz="0" w:space="0" w:color="auto"/>
        <w:left w:val="none" w:sz="0" w:space="0" w:color="auto"/>
        <w:bottom w:val="none" w:sz="0" w:space="0" w:color="auto"/>
        <w:right w:val="none" w:sz="0" w:space="0" w:color="auto"/>
      </w:divBdr>
    </w:div>
    <w:div w:id="1362508117">
      <w:bodyDiv w:val="1"/>
      <w:marLeft w:val="0"/>
      <w:marRight w:val="0"/>
      <w:marTop w:val="0"/>
      <w:marBottom w:val="0"/>
      <w:divBdr>
        <w:top w:val="none" w:sz="0" w:space="0" w:color="auto"/>
        <w:left w:val="none" w:sz="0" w:space="0" w:color="auto"/>
        <w:bottom w:val="none" w:sz="0" w:space="0" w:color="auto"/>
        <w:right w:val="none" w:sz="0" w:space="0" w:color="auto"/>
      </w:divBdr>
    </w:div>
    <w:div w:id="1473448481">
      <w:bodyDiv w:val="1"/>
      <w:marLeft w:val="0"/>
      <w:marRight w:val="0"/>
      <w:marTop w:val="0"/>
      <w:marBottom w:val="0"/>
      <w:divBdr>
        <w:top w:val="none" w:sz="0" w:space="0" w:color="auto"/>
        <w:left w:val="none" w:sz="0" w:space="0" w:color="auto"/>
        <w:bottom w:val="none" w:sz="0" w:space="0" w:color="auto"/>
        <w:right w:val="none" w:sz="0" w:space="0" w:color="auto"/>
      </w:divBdr>
    </w:div>
    <w:div w:id="1497763029">
      <w:bodyDiv w:val="1"/>
      <w:marLeft w:val="0"/>
      <w:marRight w:val="0"/>
      <w:marTop w:val="0"/>
      <w:marBottom w:val="0"/>
      <w:divBdr>
        <w:top w:val="none" w:sz="0" w:space="0" w:color="auto"/>
        <w:left w:val="none" w:sz="0" w:space="0" w:color="auto"/>
        <w:bottom w:val="none" w:sz="0" w:space="0" w:color="auto"/>
        <w:right w:val="none" w:sz="0" w:space="0" w:color="auto"/>
      </w:divBdr>
    </w:div>
    <w:div w:id="1535918272">
      <w:bodyDiv w:val="1"/>
      <w:marLeft w:val="0"/>
      <w:marRight w:val="0"/>
      <w:marTop w:val="0"/>
      <w:marBottom w:val="0"/>
      <w:divBdr>
        <w:top w:val="none" w:sz="0" w:space="0" w:color="auto"/>
        <w:left w:val="none" w:sz="0" w:space="0" w:color="auto"/>
        <w:bottom w:val="none" w:sz="0" w:space="0" w:color="auto"/>
        <w:right w:val="none" w:sz="0" w:space="0" w:color="auto"/>
      </w:divBdr>
    </w:div>
    <w:div w:id="1565024100">
      <w:bodyDiv w:val="1"/>
      <w:marLeft w:val="0"/>
      <w:marRight w:val="0"/>
      <w:marTop w:val="0"/>
      <w:marBottom w:val="0"/>
      <w:divBdr>
        <w:top w:val="none" w:sz="0" w:space="0" w:color="auto"/>
        <w:left w:val="none" w:sz="0" w:space="0" w:color="auto"/>
        <w:bottom w:val="none" w:sz="0" w:space="0" w:color="auto"/>
        <w:right w:val="none" w:sz="0" w:space="0" w:color="auto"/>
      </w:divBdr>
    </w:div>
    <w:div w:id="1577786492">
      <w:bodyDiv w:val="1"/>
      <w:marLeft w:val="0"/>
      <w:marRight w:val="0"/>
      <w:marTop w:val="0"/>
      <w:marBottom w:val="0"/>
      <w:divBdr>
        <w:top w:val="none" w:sz="0" w:space="0" w:color="auto"/>
        <w:left w:val="none" w:sz="0" w:space="0" w:color="auto"/>
        <w:bottom w:val="none" w:sz="0" w:space="0" w:color="auto"/>
        <w:right w:val="none" w:sz="0" w:space="0" w:color="auto"/>
      </w:divBdr>
    </w:div>
    <w:div w:id="1588228359">
      <w:bodyDiv w:val="1"/>
      <w:marLeft w:val="0"/>
      <w:marRight w:val="0"/>
      <w:marTop w:val="0"/>
      <w:marBottom w:val="0"/>
      <w:divBdr>
        <w:top w:val="none" w:sz="0" w:space="0" w:color="auto"/>
        <w:left w:val="none" w:sz="0" w:space="0" w:color="auto"/>
        <w:bottom w:val="none" w:sz="0" w:space="0" w:color="auto"/>
        <w:right w:val="none" w:sz="0" w:space="0" w:color="auto"/>
      </w:divBdr>
      <w:divsChild>
        <w:div w:id="791293146">
          <w:marLeft w:val="0"/>
          <w:marRight w:val="0"/>
          <w:marTop w:val="240"/>
          <w:marBottom w:val="240"/>
          <w:divBdr>
            <w:top w:val="none" w:sz="0" w:space="0" w:color="auto"/>
            <w:left w:val="none" w:sz="0" w:space="0" w:color="auto"/>
            <w:bottom w:val="none" w:sz="0" w:space="0" w:color="auto"/>
            <w:right w:val="none" w:sz="0" w:space="0" w:color="auto"/>
          </w:divBdr>
        </w:div>
      </w:divsChild>
    </w:div>
    <w:div w:id="1613587738">
      <w:bodyDiv w:val="1"/>
      <w:marLeft w:val="0"/>
      <w:marRight w:val="0"/>
      <w:marTop w:val="0"/>
      <w:marBottom w:val="0"/>
      <w:divBdr>
        <w:top w:val="none" w:sz="0" w:space="0" w:color="auto"/>
        <w:left w:val="none" w:sz="0" w:space="0" w:color="auto"/>
        <w:bottom w:val="none" w:sz="0" w:space="0" w:color="auto"/>
        <w:right w:val="none" w:sz="0" w:space="0" w:color="auto"/>
      </w:divBdr>
    </w:div>
    <w:div w:id="1638217402">
      <w:bodyDiv w:val="1"/>
      <w:marLeft w:val="0"/>
      <w:marRight w:val="0"/>
      <w:marTop w:val="0"/>
      <w:marBottom w:val="0"/>
      <w:divBdr>
        <w:top w:val="none" w:sz="0" w:space="0" w:color="auto"/>
        <w:left w:val="none" w:sz="0" w:space="0" w:color="auto"/>
        <w:bottom w:val="none" w:sz="0" w:space="0" w:color="auto"/>
        <w:right w:val="none" w:sz="0" w:space="0" w:color="auto"/>
      </w:divBdr>
    </w:div>
    <w:div w:id="1660190466">
      <w:bodyDiv w:val="1"/>
      <w:marLeft w:val="0"/>
      <w:marRight w:val="0"/>
      <w:marTop w:val="0"/>
      <w:marBottom w:val="0"/>
      <w:divBdr>
        <w:top w:val="none" w:sz="0" w:space="0" w:color="auto"/>
        <w:left w:val="none" w:sz="0" w:space="0" w:color="auto"/>
        <w:bottom w:val="none" w:sz="0" w:space="0" w:color="auto"/>
        <w:right w:val="none" w:sz="0" w:space="0" w:color="auto"/>
      </w:divBdr>
    </w:div>
    <w:div w:id="1674331086">
      <w:bodyDiv w:val="1"/>
      <w:marLeft w:val="0"/>
      <w:marRight w:val="0"/>
      <w:marTop w:val="0"/>
      <w:marBottom w:val="0"/>
      <w:divBdr>
        <w:top w:val="none" w:sz="0" w:space="0" w:color="auto"/>
        <w:left w:val="none" w:sz="0" w:space="0" w:color="auto"/>
        <w:bottom w:val="none" w:sz="0" w:space="0" w:color="auto"/>
        <w:right w:val="none" w:sz="0" w:space="0" w:color="auto"/>
      </w:divBdr>
    </w:div>
    <w:div w:id="1730837028">
      <w:bodyDiv w:val="1"/>
      <w:marLeft w:val="0"/>
      <w:marRight w:val="0"/>
      <w:marTop w:val="0"/>
      <w:marBottom w:val="0"/>
      <w:divBdr>
        <w:top w:val="none" w:sz="0" w:space="0" w:color="auto"/>
        <w:left w:val="none" w:sz="0" w:space="0" w:color="auto"/>
        <w:bottom w:val="none" w:sz="0" w:space="0" w:color="auto"/>
        <w:right w:val="none" w:sz="0" w:space="0" w:color="auto"/>
      </w:divBdr>
    </w:div>
    <w:div w:id="1739589710">
      <w:bodyDiv w:val="1"/>
      <w:marLeft w:val="0"/>
      <w:marRight w:val="0"/>
      <w:marTop w:val="0"/>
      <w:marBottom w:val="0"/>
      <w:divBdr>
        <w:top w:val="none" w:sz="0" w:space="0" w:color="auto"/>
        <w:left w:val="none" w:sz="0" w:space="0" w:color="auto"/>
        <w:bottom w:val="none" w:sz="0" w:space="0" w:color="auto"/>
        <w:right w:val="none" w:sz="0" w:space="0" w:color="auto"/>
      </w:divBdr>
    </w:div>
    <w:div w:id="1806466792">
      <w:bodyDiv w:val="1"/>
      <w:marLeft w:val="0"/>
      <w:marRight w:val="0"/>
      <w:marTop w:val="0"/>
      <w:marBottom w:val="0"/>
      <w:divBdr>
        <w:top w:val="none" w:sz="0" w:space="0" w:color="auto"/>
        <w:left w:val="none" w:sz="0" w:space="0" w:color="auto"/>
        <w:bottom w:val="none" w:sz="0" w:space="0" w:color="auto"/>
        <w:right w:val="none" w:sz="0" w:space="0" w:color="auto"/>
      </w:divBdr>
    </w:div>
    <w:div w:id="1891653106">
      <w:bodyDiv w:val="1"/>
      <w:marLeft w:val="0"/>
      <w:marRight w:val="0"/>
      <w:marTop w:val="0"/>
      <w:marBottom w:val="0"/>
      <w:divBdr>
        <w:top w:val="none" w:sz="0" w:space="0" w:color="auto"/>
        <w:left w:val="none" w:sz="0" w:space="0" w:color="auto"/>
        <w:bottom w:val="none" w:sz="0" w:space="0" w:color="auto"/>
        <w:right w:val="none" w:sz="0" w:space="0" w:color="auto"/>
      </w:divBdr>
    </w:div>
    <w:div w:id="1897936312">
      <w:bodyDiv w:val="1"/>
      <w:marLeft w:val="0"/>
      <w:marRight w:val="0"/>
      <w:marTop w:val="0"/>
      <w:marBottom w:val="0"/>
      <w:divBdr>
        <w:top w:val="none" w:sz="0" w:space="0" w:color="auto"/>
        <w:left w:val="none" w:sz="0" w:space="0" w:color="auto"/>
        <w:bottom w:val="none" w:sz="0" w:space="0" w:color="auto"/>
        <w:right w:val="none" w:sz="0" w:space="0" w:color="auto"/>
      </w:divBdr>
    </w:div>
    <w:div w:id="1912152988">
      <w:bodyDiv w:val="1"/>
      <w:marLeft w:val="0"/>
      <w:marRight w:val="0"/>
      <w:marTop w:val="0"/>
      <w:marBottom w:val="0"/>
      <w:divBdr>
        <w:top w:val="none" w:sz="0" w:space="0" w:color="auto"/>
        <w:left w:val="none" w:sz="0" w:space="0" w:color="auto"/>
        <w:bottom w:val="none" w:sz="0" w:space="0" w:color="auto"/>
        <w:right w:val="none" w:sz="0" w:space="0" w:color="auto"/>
      </w:divBdr>
    </w:div>
    <w:div w:id="1977879003">
      <w:bodyDiv w:val="1"/>
      <w:marLeft w:val="0"/>
      <w:marRight w:val="0"/>
      <w:marTop w:val="0"/>
      <w:marBottom w:val="0"/>
      <w:divBdr>
        <w:top w:val="none" w:sz="0" w:space="0" w:color="auto"/>
        <w:left w:val="none" w:sz="0" w:space="0" w:color="auto"/>
        <w:bottom w:val="none" w:sz="0" w:space="0" w:color="auto"/>
        <w:right w:val="none" w:sz="0" w:space="0" w:color="auto"/>
      </w:divBdr>
    </w:div>
    <w:div w:id="1995446767">
      <w:bodyDiv w:val="1"/>
      <w:marLeft w:val="0"/>
      <w:marRight w:val="0"/>
      <w:marTop w:val="0"/>
      <w:marBottom w:val="0"/>
      <w:divBdr>
        <w:top w:val="none" w:sz="0" w:space="0" w:color="auto"/>
        <w:left w:val="none" w:sz="0" w:space="0" w:color="auto"/>
        <w:bottom w:val="none" w:sz="0" w:space="0" w:color="auto"/>
        <w:right w:val="none" w:sz="0" w:space="0" w:color="auto"/>
      </w:divBdr>
    </w:div>
    <w:div w:id="2066175725">
      <w:bodyDiv w:val="1"/>
      <w:marLeft w:val="0"/>
      <w:marRight w:val="0"/>
      <w:marTop w:val="0"/>
      <w:marBottom w:val="0"/>
      <w:divBdr>
        <w:top w:val="none" w:sz="0" w:space="0" w:color="auto"/>
        <w:left w:val="none" w:sz="0" w:space="0" w:color="auto"/>
        <w:bottom w:val="none" w:sz="0" w:space="0" w:color="auto"/>
        <w:right w:val="none" w:sz="0" w:space="0" w:color="auto"/>
      </w:divBdr>
      <w:divsChild>
        <w:div w:id="20592598">
          <w:marLeft w:val="0"/>
          <w:marRight w:val="0"/>
          <w:marTop w:val="240"/>
          <w:marBottom w:val="240"/>
          <w:divBdr>
            <w:top w:val="none" w:sz="0" w:space="0" w:color="auto"/>
            <w:left w:val="none" w:sz="0" w:space="0" w:color="auto"/>
            <w:bottom w:val="none" w:sz="0" w:space="0" w:color="auto"/>
            <w:right w:val="none" w:sz="0" w:space="0" w:color="auto"/>
          </w:divBdr>
        </w:div>
        <w:div w:id="652753390">
          <w:marLeft w:val="0"/>
          <w:marRight w:val="0"/>
          <w:marTop w:val="240"/>
          <w:marBottom w:val="240"/>
          <w:divBdr>
            <w:top w:val="none" w:sz="0" w:space="0" w:color="auto"/>
            <w:left w:val="none" w:sz="0" w:space="0" w:color="auto"/>
            <w:bottom w:val="none" w:sz="0" w:space="0" w:color="auto"/>
            <w:right w:val="none" w:sz="0" w:space="0" w:color="auto"/>
          </w:divBdr>
        </w:div>
      </w:divsChild>
    </w:div>
    <w:div w:id="2110001309">
      <w:bodyDiv w:val="1"/>
      <w:marLeft w:val="0"/>
      <w:marRight w:val="0"/>
      <w:marTop w:val="0"/>
      <w:marBottom w:val="0"/>
      <w:divBdr>
        <w:top w:val="none" w:sz="0" w:space="0" w:color="auto"/>
        <w:left w:val="none" w:sz="0" w:space="0" w:color="auto"/>
        <w:bottom w:val="none" w:sz="0" w:space="0" w:color="auto"/>
        <w:right w:val="none" w:sz="0" w:space="0" w:color="auto"/>
      </w:divBdr>
    </w:div>
    <w:div w:id="2130663002">
      <w:bodyDiv w:val="1"/>
      <w:marLeft w:val="0"/>
      <w:marRight w:val="0"/>
      <w:marTop w:val="0"/>
      <w:marBottom w:val="0"/>
      <w:divBdr>
        <w:top w:val="none" w:sz="0" w:space="0" w:color="auto"/>
        <w:left w:val="none" w:sz="0" w:space="0" w:color="auto"/>
        <w:bottom w:val="none" w:sz="0" w:space="0" w:color="auto"/>
        <w:right w:val="none" w:sz="0" w:space="0" w:color="auto"/>
      </w:divBdr>
    </w:div>
    <w:div w:id="2147090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3.amazonaws.com/webcom2public.greatrivertech.net/pennstateu/nesegrenci/chapter9exercise/Replacement_9_59a.png" TargetMode="External"/><Relationship Id="rId13" Type="http://schemas.openxmlformats.org/officeDocument/2006/relationships/image" Target="media/image3.png"/><Relationship Id="rId18" Type="http://schemas.openxmlformats.org/officeDocument/2006/relationships/hyperlink" Target="https://s3.amazonaws.com/webcom2public.greatrivertech.net/pennstateu/nesegrenci/chapter10exercise/Replacement_10_53a.png" TargetMode="External"/><Relationship Id="rId26" Type="http://schemas.openxmlformats.org/officeDocument/2006/relationships/image" Target="media/image9.png"/><Relationship Id="rId3" Type="http://schemas.microsoft.com/office/2007/relationships/stylesWithEffects" Target="stylesWithEffects.xml"/><Relationship Id="rId21" Type="http://schemas.openxmlformats.org/officeDocument/2006/relationships/image" Target="media/image6.png"/><Relationship Id="rId7" Type="http://schemas.openxmlformats.org/officeDocument/2006/relationships/endnotes" Target="endnotes.xml"/><Relationship Id="rId12" Type="http://schemas.openxmlformats.org/officeDocument/2006/relationships/hyperlink" Target="https://s3.amazonaws.com/webcom2public.greatrivertech.net/pennstateu/nesegrenci/chapter9exercise/Replacement_9_70.png" TargetMode="External"/><Relationship Id="rId17" Type="http://schemas.openxmlformats.org/officeDocument/2006/relationships/image" Target="media/image5.png"/><Relationship Id="rId25" Type="http://schemas.openxmlformats.org/officeDocument/2006/relationships/hyperlink" Target="https://s3.amazonaws.com/webcom2public.greatrivertech.net/pennstateu/nesegrenci/chapter10exercise/Replacement_10_55.png" TargetMode="External"/><Relationship Id="rId2" Type="http://schemas.openxmlformats.org/officeDocument/2006/relationships/styles" Target="styles.xml"/><Relationship Id="rId16" Type="http://schemas.openxmlformats.org/officeDocument/2006/relationships/image" Target="media/image4.jpeg"/><Relationship Id="rId20" Type="http://schemas.openxmlformats.org/officeDocument/2006/relationships/hyperlink" Target="https://s3.amazonaws.com/webcom2public.greatrivertech.net/pennstateu/nesegrenci/chapter10exercise/Replacement_10_53c.png" TargetMode="External"/><Relationship Id="rId29"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hyperlink" Target="https://s3.amazonaws.com/webcom2public.greatrivertech.net/pennstateu/nesegrenci/chapter10exercise/Replacement_10_55.png" TargetMode="External"/><Relationship Id="rId5" Type="http://schemas.openxmlformats.org/officeDocument/2006/relationships/webSettings" Target="webSettings.xml"/><Relationship Id="rId15" Type="http://schemas.openxmlformats.org/officeDocument/2006/relationships/hyperlink" Target="https://upload.wikimedia.org/wikipedia/commons/thumb/d/d8/Hawaii_Island_topographic_map-fr.svg/1243px-Hawaii_Island_topographic_map-fr.svg.png" TargetMode="External"/><Relationship Id="rId23" Type="http://schemas.openxmlformats.org/officeDocument/2006/relationships/image" Target="media/image8.png"/><Relationship Id="rId28" Type="http://schemas.openxmlformats.org/officeDocument/2006/relationships/image" Target="media/image10.gif"/><Relationship Id="rId10" Type="http://schemas.openxmlformats.org/officeDocument/2006/relationships/image" Target="media/image1.png"/><Relationship Id="rId19" Type="http://schemas.openxmlformats.org/officeDocument/2006/relationships/hyperlink" Target="https://s3.amazonaws.com/webcom2public.greatrivertech.net/pennstateu/nesegrenci/chapter10exercise/Replacement_10_53b.png"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s3.amazonaws.com/webcom2public.greatrivertech.net/pennstateu/nesegrenci/chapter9exercise/Replacement_9_59b.png" TargetMode="External"/><Relationship Id="rId14" Type="http://schemas.openxmlformats.org/officeDocument/2006/relationships/hyperlink" Target="http://rainfall.geography.hawaii.edu/assets/images/mean_ann_rf_statemm.jpg" TargetMode="External"/><Relationship Id="rId22" Type="http://schemas.openxmlformats.org/officeDocument/2006/relationships/image" Target="media/image7.png"/><Relationship Id="rId27" Type="http://schemas.openxmlformats.org/officeDocument/2006/relationships/hyperlink" Target="http://rammb.cira.colostate.edu/products/tc_realtime/loop.asp?product=4kmirimg&amp;storm_identifier=SH132011&amp;starting_image=2011SH13_4KMIRIMG_201102130900.GIF&amp;ending_image=2011SH13_4KMIRIMG_201102140230.GIF"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346</TotalTime>
  <Pages>9</Pages>
  <Words>1706</Words>
  <Characters>9725</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Penn State University</Company>
  <LinksUpToDate>false</LinksUpToDate>
  <CharactersWithSpaces>11409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wjs1</dc:creator>
  <cp:lastModifiedBy>DELL</cp:lastModifiedBy>
  <cp:revision>19</cp:revision>
  <cp:lastPrinted>2018-10-04T12:40:00Z</cp:lastPrinted>
  <dcterms:created xsi:type="dcterms:W3CDTF">2018-10-18T22:44:00Z</dcterms:created>
  <dcterms:modified xsi:type="dcterms:W3CDTF">2018-10-19T13:51:00Z</dcterms:modified>
</cp:coreProperties>
</file>