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F86" w:rsidRPr="000100A1" w:rsidRDefault="00AE5F86" w:rsidP="008D181D">
      <w:pPr>
        <w:spacing w:after="0" w:line="480" w:lineRule="auto"/>
        <w:jc w:val="center"/>
        <w:rPr>
          <w:rFonts w:ascii="Times New Roman" w:eastAsia="Calibri" w:hAnsi="Times New Roman" w:cs="Times New Roman"/>
          <w:b/>
          <w:bCs/>
          <w:sz w:val="24"/>
          <w:szCs w:val="24"/>
        </w:rPr>
      </w:pPr>
    </w:p>
    <w:p w:rsidR="00AE5F86" w:rsidRPr="000100A1" w:rsidRDefault="00AE5F86" w:rsidP="008D181D">
      <w:pPr>
        <w:spacing w:after="0" w:line="480" w:lineRule="auto"/>
        <w:jc w:val="center"/>
        <w:rPr>
          <w:rFonts w:ascii="Times New Roman" w:eastAsia="Calibri" w:hAnsi="Times New Roman" w:cs="Times New Roman"/>
          <w:b/>
          <w:bCs/>
          <w:sz w:val="24"/>
          <w:szCs w:val="24"/>
        </w:rPr>
      </w:pPr>
    </w:p>
    <w:p w:rsidR="00AE5F86" w:rsidRPr="000100A1" w:rsidRDefault="00AE5F86" w:rsidP="008D181D">
      <w:pPr>
        <w:spacing w:after="0" w:line="480" w:lineRule="auto"/>
        <w:jc w:val="center"/>
        <w:rPr>
          <w:rFonts w:ascii="Times New Roman" w:eastAsia="Calibri" w:hAnsi="Times New Roman" w:cs="Times New Roman"/>
          <w:b/>
          <w:bCs/>
          <w:sz w:val="24"/>
          <w:szCs w:val="24"/>
        </w:rPr>
      </w:pPr>
    </w:p>
    <w:p w:rsidR="00CD64D1" w:rsidRPr="000100A1" w:rsidRDefault="00CD64D1" w:rsidP="008D181D">
      <w:pPr>
        <w:spacing w:after="0" w:line="480" w:lineRule="auto"/>
        <w:jc w:val="center"/>
        <w:rPr>
          <w:rFonts w:ascii="Times New Roman" w:eastAsia="Calibri" w:hAnsi="Times New Roman" w:cs="Times New Roman"/>
          <w:b/>
          <w:bCs/>
          <w:sz w:val="24"/>
          <w:szCs w:val="24"/>
        </w:rPr>
      </w:pPr>
    </w:p>
    <w:p w:rsidR="00CD64D1" w:rsidRPr="000100A1" w:rsidRDefault="00CD64D1" w:rsidP="008D181D">
      <w:pPr>
        <w:spacing w:after="0" w:line="480" w:lineRule="auto"/>
        <w:jc w:val="center"/>
        <w:rPr>
          <w:rFonts w:ascii="Times New Roman" w:eastAsia="Calibri" w:hAnsi="Times New Roman" w:cs="Times New Roman"/>
          <w:b/>
          <w:bCs/>
          <w:sz w:val="24"/>
          <w:szCs w:val="24"/>
        </w:rPr>
      </w:pPr>
    </w:p>
    <w:p w:rsidR="00AE5F86" w:rsidRPr="000100A1" w:rsidRDefault="00AE5F86" w:rsidP="008D181D">
      <w:pPr>
        <w:spacing w:after="0" w:line="480" w:lineRule="auto"/>
        <w:jc w:val="center"/>
        <w:rPr>
          <w:rFonts w:ascii="Times New Roman" w:eastAsia="Times New Roman" w:hAnsi="Times New Roman" w:cs="Times New Roman"/>
          <w:sz w:val="24"/>
          <w:szCs w:val="24"/>
        </w:rPr>
      </w:pPr>
      <w:r w:rsidRPr="000100A1">
        <w:rPr>
          <w:rFonts w:ascii="Times New Roman" w:eastAsia="Calibri" w:hAnsi="Times New Roman" w:cs="Times New Roman"/>
          <w:b/>
          <w:bCs/>
          <w:sz w:val="24"/>
          <w:szCs w:val="24"/>
        </w:rPr>
        <w:t xml:space="preserve">Methodology </w:t>
      </w:r>
    </w:p>
    <w:p w:rsidR="00AE5F86" w:rsidRPr="000100A1" w:rsidRDefault="00AE5F86" w:rsidP="008D181D">
      <w:pPr>
        <w:spacing w:after="0" w:line="480" w:lineRule="auto"/>
        <w:jc w:val="center"/>
        <w:rPr>
          <w:rFonts w:ascii="Times New Roman" w:eastAsia="Times New Roman" w:hAnsi="Times New Roman" w:cs="Times New Roman"/>
          <w:sz w:val="24"/>
          <w:szCs w:val="24"/>
        </w:rPr>
      </w:pPr>
      <w:r w:rsidRPr="000100A1">
        <w:rPr>
          <w:rFonts w:ascii="Times New Roman" w:eastAsia="Times New Roman" w:hAnsi="Times New Roman" w:cs="Times New Roman"/>
          <w:sz w:val="24"/>
          <w:szCs w:val="24"/>
        </w:rPr>
        <w:t>Erica Gibson</w:t>
      </w:r>
    </w:p>
    <w:p w:rsidR="00AE5F86" w:rsidRPr="000100A1" w:rsidRDefault="00AE5F86" w:rsidP="008D181D">
      <w:pPr>
        <w:spacing w:after="0" w:line="480" w:lineRule="auto"/>
        <w:jc w:val="center"/>
        <w:rPr>
          <w:rFonts w:ascii="Times New Roman" w:eastAsia="Times New Roman" w:hAnsi="Times New Roman" w:cs="Times New Roman"/>
          <w:sz w:val="24"/>
          <w:szCs w:val="24"/>
        </w:rPr>
      </w:pPr>
      <w:r w:rsidRPr="000100A1">
        <w:rPr>
          <w:rFonts w:ascii="Times New Roman" w:eastAsia="Times New Roman" w:hAnsi="Times New Roman" w:cs="Times New Roman"/>
          <w:sz w:val="24"/>
          <w:szCs w:val="24"/>
        </w:rPr>
        <w:t>DBA Healthcare Management</w:t>
      </w:r>
    </w:p>
    <w:p w:rsidR="00AE5F86" w:rsidRPr="000100A1" w:rsidRDefault="00AE5F86" w:rsidP="008D181D">
      <w:pPr>
        <w:spacing w:after="0" w:line="480" w:lineRule="auto"/>
        <w:jc w:val="center"/>
        <w:rPr>
          <w:rFonts w:ascii="Times New Roman" w:eastAsia="Times New Roman" w:hAnsi="Times New Roman" w:cs="Times New Roman"/>
          <w:sz w:val="24"/>
          <w:szCs w:val="24"/>
        </w:rPr>
      </w:pPr>
      <w:r w:rsidRPr="000100A1">
        <w:rPr>
          <w:rFonts w:ascii="Times New Roman" w:eastAsia="Times New Roman" w:hAnsi="Times New Roman" w:cs="Times New Roman"/>
          <w:sz w:val="24"/>
          <w:szCs w:val="24"/>
        </w:rPr>
        <w:t>Research Project Dissertation</w:t>
      </w:r>
    </w:p>
    <w:p w:rsidR="00AE5F86" w:rsidRPr="000100A1" w:rsidRDefault="00AE5F86" w:rsidP="008D181D">
      <w:pPr>
        <w:spacing w:after="0" w:line="480" w:lineRule="auto"/>
        <w:jc w:val="center"/>
        <w:rPr>
          <w:rFonts w:ascii="Times New Roman" w:eastAsia="Times New Roman" w:hAnsi="Times New Roman" w:cs="Times New Roman"/>
          <w:sz w:val="24"/>
          <w:szCs w:val="24"/>
        </w:rPr>
      </w:pPr>
    </w:p>
    <w:p w:rsidR="00AE5F86" w:rsidRPr="000100A1" w:rsidRDefault="00AE5F86" w:rsidP="008D181D">
      <w:pPr>
        <w:spacing w:after="0" w:line="480" w:lineRule="auto"/>
        <w:jc w:val="center"/>
        <w:rPr>
          <w:rFonts w:ascii="Times New Roman" w:eastAsia="Times New Roman" w:hAnsi="Times New Roman" w:cs="Times New Roman"/>
          <w:sz w:val="24"/>
          <w:szCs w:val="24"/>
        </w:rPr>
      </w:pPr>
      <w:r w:rsidRPr="000100A1">
        <w:rPr>
          <w:rFonts w:ascii="Times New Roman" w:eastAsia="Times New Roman" w:hAnsi="Times New Roman" w:cs="Times New Roman"/>
          <w:sz w:val="24"/>
          <w:szCs w:val="24"/>
        </w:rPr>
        <w:t xml:space="preserve">The use of mobile technology in Nursing home Rehabilitation centers that are pursuing </w:t>
      </w:r>
      <w:bookmarkStart w:id="0" w:name="_Hlk84844128"/>
      <w:r w:rsidRPr="000100A1">
        <w:rPr>
          <w:rFonts w:ascii="Times New Roman" w:eastAsia="Times New Roman" w:hAnsi="Times New Roman" w:cs="Times New Roman"/>
          <w:sz w:val="24"/>
          <w:szCs w:val="24"/>
        </w:rPr>
        <w:t>improvement in the quality of long-term care and data securities</w:t>
      </w:r>
      <w:bookmarkEnd w:id="0"/>
    </w:p>
    <w:p w:rsidR="00AE5F86" w:rsidRPr="000100A1" w:rsidRDefault="00AE5F86" w:rsidP="008D181D">
      <w:pPr>
        <w:spacing w:after="0" w:line="480" w:lineRule="auto"/>
        <w:rPr>
          <w:rFonts w:ascii="Times New Roman" w:eastAsia="Times New Roman" w:hAnsi="Times New Roman" w:cs="Times New Roman"/>
          <w:sz w:val="24"/>
          <w:szCs w:val="24"/>
        </w:rPr>
      </w:pPr>
      <w:r w:rsidRPr="000100A1">
        <w:rPr>
          <w:rFonts w:ascii="Times New Roman" w:eastAsia="Times New Roman" w:hAnsi="Times New Roman" w:cs="Times New Roman"/>
          <w:sz w:val="24"/>
          <w:szCs w:val="24"/>
        </w:rPr>
        <w:br w:type="page"/>
      </w:r>
    </w:p>
    <w:p w:rsidR="00AE5F86" w:rsidRPr="000100A1" w:rsidRDefault="00AE5F86" w:rsidP="008D181D">
      <w:pPr>
        <w:spacing w:after="0" w:line="480" w:lineRule="auto"/>
        <w:jc w:val="center"/>
        <w:rPr>
          <w:rFonts w:ascii="Times New Roman" w:eastAsia="Times New Roman" w:hAnsi="Times New Roman" w:cs="Times New Roman"/>
          <w:b/>
          <w:sz w:val="24"/>
          <w:szCs w:val="24"/>
        </w:rPr>
      </w:pPr>
      <w:r w:rsidRPr="000100A1">
        <w:rPr>
          <w:rFonts w:ascii="Times New Roman" w:eastAsia="Times New Roman" w:hAnsi="Times New Roman" w:cs="Times New Roman"/>
          <w:b/>
          <w:sz w:val="24"/>
          <w:szCs w:val="24"/>
        </w:rPr>
        <w:lastRenderedPageBreak/>
        <w:t>Introduction</w:t>
      </w:r>
    </w:p>
    <w:p w:rsidR="001513B4" w:rsidRPr="000100A1" w:rsidRDefault="00AE5F86" w:rsidP="008D181D">
      <w:pPr>
        <w:spacing w:after="0" w:line="480" w:lineRule="auto"/>
        <w:rPr>
          <w:rFonts w:ascii="Times New Roman" w:eastAsia="Times New Roman" w:hAnsi="Times New Roman" w:cs="Times New Roman"/>
          <w:sz w:val="24"/>
          <w:szCs w:val="24"/>
        </w:rPr>
      </w:pPr>
      <w:r w:rsidRPr="000100A1">
        <w:rPr>
          <w:rFonts w:ascii="Times New Roman" w:eastAsia="Times New Roman" w:hAnsi="Times New Roman" w:cs="Times New Roman"/>
          <w:sz w:val="24"/>
          <w:szCs w:val="24"/>
        </w:rPr>
        <w:tab/>
        <w:t xml:space="preserve">Limited access to mobile health data is stimulated by </w:t>
      </w:r>
      <w:r w:rsidR="001513B4" w:rsidRPr="000100A1">
        <w:rPr>
          <w:rFonts w:ascii="Times New Roman" w:eastAsia="Times New Roman" w:hAnsi="Times New Roman" w:cs="Times New Roman"/>
          <w:sz w:val="24"/>
          <w:szCs w:val="24"/>
        </w:rPr>
        <w:t xml:space="preserve">data insecurities, which in turn impacts the quality of care. </w:t>
      </w:r>
      <w:r w:rsidRPr="000100A1">
        <w:rPr>
          <w:rFonts w:ascii="Times New Roman" w:eastAsia="Times New Roman" w:hAnsi="Times New Roman" w:cs="Times New Roman"/>
          <w:sz w:val="24"/>
          <w:szCs w:val="24"/>
        </w:rPr>
        <w:t xml:space="preserve">The specific problem to be addressed is the potential problem of security issues that may develop with mobile health technology possibly resulting in patient data breach. </w:t>
      </w:r>
      <w:r w:rsidR="001513B4" w:rsidRPr="000100A1">
        <w:rPr>
          <w:rFonts w:ascii="Times New Roman" w:eastAsia="Times New Roman" w:hAnsi="Times New Roman" w:cs="Times New Roman"/>
          <w:sz w:val="24"/>
          <w:szCs w:val="24"/>
        </w:rPr>
        <w:t xml:space="preserve">As healthcare organizations continue to expand, adopting technology to move with the market dynamics is presenting significant challenge, and eventually impacting the quality of care. With this in mind it is important to establish the state of affairs in long-term care facility, in this case a </w:t>
      </w:r>
      <w:r w:rsidR="00EB3038" w:rsidRPr="000100A1">
        <w:rPr>
          <w:rFonts w:ascii="Times New Roman" w:eastAsia="Times New Roman" w:hAnsi="Times New Roman" w:cs="Times New Roman"/>
          <w:sz w:val="24"/>
          <w:szCs w:val="24"/>
        </w:rPr>
        <w:t xml:space="preserve">nursing home rehabilitation center. This paper will evaluate the research paradigms, methodology discussion, and summarize the paper. </w:t>
      </w:r>
    </w:p>
    <w:p w:rsidR="00EB3038" w:rsidRPr="000100A1" w:rsidRDefault="00716582" w:rsidP="00716582">
      <w:pPr>
        <w:spacing w:after="0" w:line="480" w:lineRule="auto"/>
        <w:jc w:val="center"/>
        <w:rPr>
          <w:rFonts w:ascii="Times New Roman" w:eastAsia="Times New Roman" w:hAnsi="Times New Roman" w:cs="Times New Roman"/>
          <w:b/>
          <w:sz w:val="24"/>
          <w:szCs w:val="24"/>
        </w:rPr>
      </w:pPr>
      <w:r w:rsidRPr="000100A1">
        <w:rPr>
          <w:rFonts w:ascii="Times New Roman" w:eastAsia="Times New Roman" w:hAnsi="Times New Roman" w:cs="Times New Roman"/>
          <w:b/>
          <w:sz w:val="24"/>
          <w:szCs w:val="24"/>
        </w:rPr>
        <w:t>Research Paradigm</w:t>
      </w:r>
    </w:p>
    <w:p w:rsidR="00716582" w:rsidRPr="000100A1" w:rsidRDefault="005C375C" w:rsidP="008D181D">
      <w:pPr>
        <w:spacing w:after="0" w:line="480" w:lineRule="auto"/>
        <w:rPr>
          <w:rFonts w:ascii="Times New Roman" w:eastAsia="Times New Roman" w:hAnsi="Times New Roman" w:cs="Times New Roman"/>
          <w:sz w:val="24"/>
          <w:szCs w:val="24"/>
        </w:rPr>
      </w:pPr>
      <w:r w:rsidRPr="000100A1">
        <w:rPr>
          <w:rFonts w:ascii="Times New Roman" w:eastAsia="Times New Roman" w:hAnsi="Times New Roman" w:cs="Times New Roman"/>
          <w:sz w:val="24"/>
          <w:szCs w:val="24"/>
        </w:rPr>
        <w:tab/>
        <w:t>The research uses research questions that are exploratory in nature, meaning they seek to qualify the diverse phenomena of the nursing home re</w:t>
      </w:r>
      <w:r w:rsidR="00F165BD" w:rsidRPr="000100A1">
        <w:rPr>
          <w:rFonts w:ascii="Times New Roman" w:eastAsia="Times New Roman" w:hAnsi="Times New Roman" w:cs="Times New Roman"/>
          <w:sz w:val="24"/>
          <w:szCs w:val="24"/>
        </w:rPr>
        <w:t xml:space="preserve">habilitation centers. The research questions are also open-ended thus the participants are able to express their views </w:t>
      </w:r>
      <w:r w:rsidR="00205B09" w:rsidRPr="000100A1">
        <w:rPr>
          <w:rFonts w:ascii="Times New Roman" w:eastAsia="Times New Roman" w:hAnsi="Times New Roman" w:cs="Times New Roman"/>
          <w:sz w:val="24"/>
          <w:szCs w:val="24"/>
        </w:rPr>
        <w:t>based on the respective research questions. In this case, a q</w:t>
      </w:r>
      <w:bookmarkStart w:id="1" w:name="_GoBack"/>
      <w:bookmarkEnd w:id="1"/>
      <w:r w:rsidR="00205B09" w:rsidRPr="000100A1">
        <w:rPr>
          <w:rFonts w:ascii="Times New Roman" w:eastAsia="Times New Roman" w:hAnsi="Times New Roman" w:cs="Times New Roman"/>
          <w:sz w:val="24"/>
          <w:szCs w:val="24"/>
        </w:rPr>
        <w:t xml:space="preserve">ualitative research method would be more preferred. </w:t>
      </w:r>
      <w:r w:rsidR="00D85CFA" w:rsidRPr="000100A1">
        <w:rPr>
          <w:rFonts w:ascii="Times New Roman" w:eastAsia="Times New Roman" w:hAnsi="Times New Roman" w:cs="Times New Roman"/>
          <w:sz w:val="24"/>
          <w:szCs w:val="24"/>
        </w:rPr>
        <w:t xml:space="preserve">The research paradigm </w:t>
      </w:r>
      <w:r w:rsidR="00710209" w:rsidRPr="000100A1">
        <w:rPr>
          <w:rFonts w:ascii="Times New Roman" w:eastAsia="Times New Roman" w:hAnsi="Times New Roman" w:cs="Times New Roman"/>
          <w:sz w:val="24"/>
          <w:szCs w:val="24"/>
        </w:rPr>
        <w:t>for this study is the post positivism</w:t>
      </w:r>
      <w:r w:rsidR="0031555B" w:rsidRPr="000100A1">
        <w:rPr>
          <w:rFonts w:ascii="Times New Roman" w:eastAsia="Times New Roman" w:hAnsi="Times New Roman" w:cs="Times New Roman"/>
          <w:sz w:val="24"/>
          <w:szCs w:val="24"/>
        </w:rPr>
        <w:t xml:space="preserve">. This is because the research </w:t>
      </w:r>
      <w:r w:rsidR="002313C4" w:rsidRPr="000100A1">
        <w:rPr>
          <w:rFonts w:ascii="Times New Roman" w:eastAsia="Times New Roman" w:hAnsi="Times New Roman" w:cs="Times New Roman"/>
          <w:sz w:val="24"/>
          <w:szCs w:val="24"/>
        </w:rPr>
        <w:t>questions seek</w:t>
      </w:r>
      <w:r w:rsidR="0031555B" w:rsidRPr="000100A1">
        <w:rPr>
          <w:rFonts w:ascii="Times New Roman" w:eastAsia="Times New Roman" w:hAnsi="Times New Roman" w:cs="Times New Roman"/>
          <w:sz w:val="24"/>
          <w:szCs w:val="24"/>
        </w:rPr>
        <w:t xml:space="preserve"> an elaborative </w:t>
      </w:r>
      <w:r w:rsidR="00710209" w:rsidRPr="000100A1">
        <w:rPr>
          <w:rFonts w:ascii="Times New Roman" w:eastAsia="Times New Roman" w:hAnsi="Times New Roman" w:cs="Times New Roman"/>
          <w:sz w:val="24"/>
          <w:szCs w:val="24"/>
        </w:rPr>
        <w:t xml:space="preserve">and objective </w:t>
      </w:r>
      <w:r w:rsidR="0031555B" w:rsidRPr="000100A1">
        <w:rPr>
          <w:rFonts w:ascii="Times New Roman" w:eastAsia="Times New Roman" w:hAnsi="Times New Roman" w:cs="Times New Roman"/>
          <w:sz w:val="24"/>
          <w:szCs w:val="24"/>
        </w:rPr>
        <w:t xml:space="preserve">explanation of the </w:t>
      </w:r>
      <w:r w:rsidR="002313C4" w:rsidRPr="000100A1">
        <w:rPr>
          <w:rFonts w:ascii="Times New Roman" w:eastAsia="Times New Roman" w:hAnsi="Times New Roman" w:cs="Times New Roman"/>
          <w:sz w:val="24"/>
          <w:szCs w:val="24"/>
        </w:rPr>
        <w:t>participants’</w:t>
      </w:r>
      <w:r w:rsidR="0031555B" w:rsidRPr="000100A1">
        <w:rPr>
          <w:rFonts w:ascii="Times New Roman" w:eastAsia="Times New Roman" w:hAnsi="Times New Roman" w:cs="Times New Roman"/>
          <w:sz w:val="24"/>
          <w:szCs w:val="24"/>
        </w:rPr>
        <w:t xml:space="preserve"> </w:t>
      </w:r>
      <w:r w:rsidR="004305FE" w:rsidRPr="000100A1">
        <w:rPr>
          <w:rFonts w:ascii="Times New Roman" w:eastAsia="Times New Roman" w:hAnsi="Times New Roman" w:cs="Times New Roman"/>
          <w:sz w:val="24"/>
          <w:szCs w:val="24"/>
        </w:rPr>
        <w:t xml:space="preserve">observations that cannot be measured using predefined probabilistic models. </w:t>
      </w:r>
      <w:r w:rsidR="00710209" w:rsidRPr="000100A1">
        <w:rPr>
          <w:rFonts w:ascii="Times New Roman" w:eastAsia="Times New Roman" w:hAnsi="Times New Roman" w:cs="Times New Roman"/>
          <w:sz w:val="24"/>
          <w:szCs w:val="24"/>
        </w:rPr>
        <w:t>Post positivism</w:t>
      </w:r>
      <w:r w:rsidR="002500BF" w:rsidRPr="000100A1">
        <w:rPr>
          <w:rFonts w:ascii="Times New Roman" w:eastAsia="Times New Roman" w:hAnsi="Times New Roman" w:cs="Times New Roman"/>
          <w:sz w:val="24"/>
          <w:szCs w:val="24"/>
        </w:rPr>
        <w:t xml:space="preserve"> paradigm is determined by the environment of research, because it is more focused on</w:t>
      </w:r>
      <w:r w:rsidR="00926F50" w:rsidRPr="000100A1">
        <w:rPr>
          <w:rFonts w:ascii="Times New Roman" w:eastAsia="Times New Roman" w:hAnsi="Times New Roman" w:cs="Times New Roman"/>
          <w:sz w:val="24"/>
          <w:szCs w:val="24"/>
        </w:rPr>
        <w:t xml:space="preserve"> human behavior, which cannot be controlled, as opposed to scientific models which the researcher can easily control</w:t>
      </w:r>
      <w:r w:rsidR="002D5FD1" w:rsidRPr="000100A1">
        <w:rPr>
          <w:rFonts w:ascii="Times New Roman" w:eastAsia="Times New Roman" w:hAnsi="Times New Roman" w:cs="Times New Roman"/>
          <w:sz w:val="24"/>
          <w:szCs w:val="24"/>
        </w:rPr>
        <w:t xml:space="preserve"> (Bisel &amp; Adame, 2017)</w:t>
      </w:r>
      <w:r w:rsidR="00926F50" w:rsidRPr="000100A1">
        <w:rPr>
          <w:rFonts w:ascii="Times New Roman" w:eastAsia="Times New Roman" w:hAnsi="Times New Roman" w:cs="Times New Roman"/>
          <w:sz w:val="24"/>
          <w:szCs w:val="24"/>
        </w:rPr>
        <w:t xml:space="preserve">. </w:t>
      </w:r>
      <w:r w:rsidR="00281726" w:rsidRPr="000100A1">
        <w:rPr>
          <w:rFonts w:ascii="Times New Roman" w:eastAsia="Times New Roman" w:hAnsi="Times New Roman" w:cs="Times New Roman"/>
          <w:sz w:val="24"/>
          <w:szCs w:val="24"/>
        </w:rPr>
        <w:t xml:space="preserve">In addition, data collection is based on collection of subjective </w:t>
      </w:r>
      <w:r w:rsidR="00612E0D" w:rsidRPr="000100A1">
        <w:rPr>
          <w:rFonts w:ascii="Times New Roman" w:eastAsia="Times New Roman" w:hAnsi="Times New Roman" w:cs="Times New Roman"/>
          <w:sz w:val="24"/>
          <w:szCs w:val="24"/>
        </w:rPr>
        <w:t xml:space="preserve">information based on human judgment based on the questions they are answering. Therefore, the research would focus on human </w:t>
      </w:r>
      <w:r w:rsidR="00DC0ED1" w:rsidRPr="000100A1">
        <w:rPr>
          <w:rFonts w:ascii="Times New Roman" w:eastAsia="Times New Roman" w:hAnsi="Times New Roman" w:cs="Times New Roman"/>
          <w:sz w:val="24"/>
          <w:szCs w:val="24"/>
        </w:rPr>
        <w:t xml:space="preserve">judgment </w:t>
      </w:r>
      <w:r w:rsidR="00E93C78" w:rsidRPr="000100A1">
        <w:rPr>
          <w:rFonts w:ascii="Times New Roman" w:eastAsia="Times New Roman" w:hAnsi="Times New Roman" w:cs="Times New Roman"/>
          <w:sz w:val="24"/>
          <w:szCs w:val="24"/>
        </w:rPr>
        <w:t xml:space="preserve">in the context of the environment. </w:t>
      </w:r>
      <w:r w:rsidR="00FC2D66" w:rsidRPr="000100A1">
        <w:rPr>
          <w:rFonts w:ascii="Times New Roman" w:eastAsia="Times New Roman" w:hAnsi="Times New Roman" w:cs="Times New Roman"/>
          <w:sz w:val="24"/>
          <w:szCs w:val="24"/>
        </w:rPr>
        <w:t xml:space="preserve">The </w:t>
      </w:r>
      <w:r w:rsidR="00614C15" w:rsidRPr="000100A1">
        <w:rPr>
          <w:rFonts w:ascii="Times New Roman" w:eastAsia="Times New Roman" w:hAnsi="Times New Roman" w:cs="Times New Roman"/>
          <w:sz w:val="24"/>
          <w:szCs w:val="24"/>
        </w:rPr>
        <w:t>researcher seeks</w:t>
      </w:r>
      <w:r w:rsidR="00FC2D66" w:rsidRPr="000100A1">
        <w:rPr>
          <w:rFonts w:ascii="Times New Roman" w:eastAsia="Times New Roman" w:hAnsi="Times New Roman" w:cs="Times New Roman"/>
          <w:sz w:val="24"/>
          <w:szCs w:val="24"/>
        </w:rPr>
        <w:t xml:space="preserve"> to </w:t>
      </w:r>
      <w:r w:rsidR="00AF32E5" w:rsidRPr="000100A1">
        <w:rPr>
          <w:rFonts w:ascii="Times New Roman" w:eastAsia="Times New Roman" w:hAnsi="Times New Roman" w:cs="Times New Roman"/>
          <w:sz w:val="24"/>
          <w:szCs w:val="24"/>
        </w:rPr>
        <w:t>pursue objective</w:t>
      </w:r>
      <w:r w:rsidR="00614C15" w:rsidRPr="000100A1">
        <w:rPr>
          <w:rFonts w:ascii="Times New Roman" w:eastAsia="Times New Roman" w:hAnsi="Times New Roman" w:cs="Times New Roman"/>
          <w:sz w:val="24"/>
          <w:szCs w:val="24"/>
        </w:rPr>
        <w:t xml:space="preserve"> answers and work with bias presented by existing theories. </w:t>
      </w:r>
    </w:p>
    <w:p w:rsidR="006558E6" w:rsidRPr="000100A1" w:rsidRDefault="0075120F" w:rsidP="0075120F">
      <w:pPr>
        <w:spacing w:after="0" w:line="480" w:lineRule="auto"/>
        <w:jc w:val="center"/>
        <w:rPr>
          <w:rFonts w:ascii="Times New Roman" w:eastAsia="Times New Roman" w:hAnsi="Times New Roman" w:cs="Times New Roman"/>
          <w:b/>
          <w:sz w:val="24"/>
          <w:szCs w:val="24"/>
        </w:rPr>
      </w:pPr>
      <w:r w:rsidRPr="000100A1">
        <w:rPr>
          <w:rFonts w:ascii="Times New Roman" w:eastAsia="Times New Roman" w:hAnsi="Times New Roman" w:cs="Times New Roman"/>
          <w:b/>
          <w:sz w:val="24"/>
          <w:szCs w:val="24"/>
        </w:rPr>
        <w:lastRenderedPageBreak/>
        <w:t>Methodology</w:t>
      </w:r>
    </w:p>
    <w:p w:rsidR="00840D08" w:rsidRPr="000100A1" w:rsidRDefault="00840D08" w:rsidP="00C5249B">
      <w:pPr>
        <w:spacing w:after="0" w:line="480" w:lineRule="auto"/>
        <w:rPr>
          <w:rFonts w:ascii="Times New Roman" w:eastAsia="Times New Roman" w:hAnsi="Times New Roman" w:cs="Times New Roman"/>
          <w:sz w:val="24"/>
          <w:szCs w:val="24"/>
        </w:rPr>
      </w:pPr>
      <w:r w:rsidRPr="000100A1">
        <w:rPr>
          <w:rFonts w:ascii="Times New Roman" w:eastAsia="Times New Roman" w:hAnsi="Times New Roman" w:cs="Times New Roman"/>
          <w:sz w:val="24"/>
          <w:szCs w:val="24"/>
        </w:rPr>
        <w:tab/>
      </w:r>
      <w:r w:rsidR="002148C4" w:rsidRPr="000100A1">
        <w:rPr>
          <w:rFonts w:ascii="Times New Roman" w:eastAsia="Times New Roman" w:hAnsi="Times New Roman" w:cs="Times New Roman"/>
          <w:sz w:val="24"/>
          <w:szCs w:val="24"/>
        </w:rPr>
        <w:t xml:space="preserve">This research will be conducted using a flexible design using qualitative research </w:t>
      </w:r>
      <w:r w:rsidR="00E6426A" w:rsidRPr="000100A1">
        <w:rPr>
          <w:rFonts w:ascii="Times New Roman" w:eastAsia="Times New Roman" w:hAnsi="Times New Roman" w:cs="Times New Roman"/>
          <w:sz w:val="24"/>
          <w:szCs w:val="24"/>
        </w:rPr>
        <w:t>method;</w:t>
      </w:r>
      <w:r w:rsidR="002148C4" w:rsidRPr="000100A1">
        <w:rPr>
          <w:rFonts w:ascii="Times New Roman" w:eastAsia="Times New Roman" w:hAnsi="Times New Roman" w:cs="Times New Roman"/>
          <w:sz w:val="24"/>
          <w:szCs w:val="24"/>
        </w:rPr>
        <w:t xml:space="preserve"> </w:t>
      </w:r>
      <w:proofErr w:type="gramStart"/>
      <w:r w:rsidR="002148C4" w:rsidRPr="000100A1">
        <w:rPr>
          <w:rFonts w:ascii="Times New Roman" w:eastAsia="Times New Roman" w:hAnsi="Times New Roman" w:cs="Times New Roman"/>
          <w:sz w:val="24"/>
          <w:szCs w:val="24"/>
        </w:rPr>
        <w:t>specifically</w:t>
      </w:r>
      <w:proofErr w:type="gramEnd"/>
      <w:r w:rsidR="002148C4" w:rsidRPr="000100A1">
        <w:rPr>
          <w:rFonts w:ascii="Times New Roman" w:eastAsia="Times New Roman" w:hAnsi="Times New Roman" w:cs="Times New Roman"/>
          <w:sz w:val="24"/>
          <w:szCs w:val="24"/>
        </w:rPr>
        <w:t xml:space="preserve"> single case study will be used. </w:t>
      </w:r>
      <w:r w:rsidR="00E6426A" w:rsidRPr="000100A1">
        <w:rPr>
          <w:rFonts w:ascii="Times New Roman" w:eastAsia="Times New Roman" w:hAnsi="Times New Roman" w:cs="Times New Roman"/>
          <w:sz w:val="24"/>
          <w:szCs w:val="24"/>
        </w:rPr>
        <w:t xml:space="preserve">Flexible design has been suggested for this study because it gives room for interim feedback, and objective information would </w:t>
      </w:r>
      <w:r w:rsidR="00DE7EC6" w:rsidRPr="000100A1">
        <w:rPr>
          <w:rFonts w:ascii="Times New Roman" w:eastAsia="Times New Roman" w:hAnsi="Times New Roman" w:cs="Times New Roman"/>
          <w:sz w:val="24"/>
          <w:szCs w:val="24"/>
        </w:rPr>
        <w:t>be collected</w:t>
      </w:r>
      <w:r w:rsidR="00E6426A" w:rsidRPr="000100A1">
        <w:rPr>
          <w:rFonts w:ascii="Times New Roman" w:eastAsia="Times New Roman" w:hAnsi="Times New Roman" w:cs="Times New Roman"/>
          <w:sz w:val="24"/>
          <w:szCs w:val="24"/>
        </w:rPr>
        <w:t xml:space="preserve"> based on the responses given by the respondents</w:t>
      </w:r>
      <w:r w:rsidR="003776A5" w:rsidRPr="000100A1">
        <w:rPr>
          <w:rFonts w:ascii="Times New Roman" w:eastAsia="Times New Roman" w:hAnsi="Times New Roman" w:cs="Times New Roman"/>
          <w:sz w:val="24"/>
          <w:szCs w:val="24"/>
        </w:rPr>
        <w:t xml:space="preserve"> (L. Haven &amp; Van Grootel, 2019)</w:t>
      </w:r>
      <w:r w:rsidR="00E6426A" w:rsidRPr="000100A1">
        <w:rPr>
          <w:rFonts w:ascii="Times New Roman" w:eastAsia="Times New Roman" w:hAnsi="Times New Roman" w:cs="Times New Roman"/>
          <w:sz w:val="24"/>
          <w:szCs w:val="24"/>
        </w:rPr>
        <w:t xml:space="preserve">. </w:t>
      </w:r>
      <w:r w:rsidR="00F26A1B" w:rsidRPr="000100A1">
        <w:rPr>
          <w:rFonts w:ascii="Times New Roman" w:eastAsia="Times New Roman" w:hAnsi="Times New Roman" w:cs="Times New Roman"/>
          <w:sz w:val="24"/>
          <w:szCs w:val="24"/>
        </w:rPr>
        <w:t xml:space="preserve">Therefore, the flexible design gives the researcher the autonomy to </w:t>
      </w:r>
      <w:r w:rsidR="00C32D20" w:rsidRPr="000100A1">
        <w:rPr>
          <w:rFonts w:ascii="Times New Roman" w:eastAsia="Times New Roman" w:hAnsi="Times New Roman" w:cs="Times New Roman"/>
          <w:sz w:val="24"/>
          <w:szCs w:val="24"/>
        </w:rPr>
        <w:t>adjust</w:t>
      </w:r>
      <w:r w:rsidR="00F26A1B" w:rsidRPr="000100A1">
        <w:rPr>
          <w:rFonts w:ascii="Times New Roman" w:eastAsia="Times New Roman" w:hAnsi="Times New Roman" w:cs="Times New Roman"/>
          <w:sz w:val="24"/>
          <w:szCs w:val="24"/>
        </w:rPr>
        <w:t xml:space="preserve"> the sampling technic or the method for analysis based on information collected. </w:t>
      </w:r>
      <w:r w:rsidR="009305DE" w:rsidRPr="000100A1">
        <w:rPr>
          <w:rFonts w:ascii="Times New Roman" w:eastAsia="Times New Roman" w:hAnsi="Times New Roman" w:cs="Times New Roman"/>
          <w:sz w:val="24"/>
          <w:szCs w:val="24"/>
        </w:rPr>
        <w:t xml:space="preserve">The research questions are more specific, open-ended and give the respondent to give their views and opinions about the subject of research without any biases. </w:t>
      </w:r>
      <w:r w:rsidR="00B14113" w:rsidRPr="000100A1">
        <w:rPr>
          <w:rFonts w:ascii="Times New Roman" w:eastAsia="Times New Roman" w:hAnsi="Times New Roman" w:cs="Times New Roman"/>
          <w:sz w:val="24"/>
          <w:szCs w:val="24"/>
        </w:rPr>
        <w:t>In addition, the approach enables the research to target the experiment more closely, thus saves on time that would be wasted carrying out trial experiments.</w:t>
      </w:r>
      <w:r w:rsidR="00030E57" w:rsidRPr="000100A1">
        <w:rPr>
          <w:rFonts w:ascii="Times New Roman" w:eastAsia="Times New Roman" w:hAnsi="Times New Roman" w:cs="Times New Roman"/>
          <w:sz w:val="24"/>
          <w:szCs w:val="24"/>
        </w:rPr>
        <w:t xml:space="preserve"> </w:t>
      </w:r>
      <w:r w:rsidR="00915E64" w:rsidRPr="000100A1">
        <w:rPr>
          <w:rFonts w:ascii="Times New Roman" w:eastAsia="Times New Roman" w:hAnsi="Times New Roman" w:cs="Times New Roman"/>
          <w:sz w:val="24"/>
          <w:szCs w:val="24"/>
        </w:rPr>
        <w:t xml:space="preserve">Although it is associated with selection bias, flexible design would suit this research and any adjustments or changes made in the report will be explained </w:t>
      </w:r>
      <w:r w:rsidR="007E7B2E" w:rsidRPr="000100A1">
        <w:rPr>
          <w:rFonts w:ascii="Times New Roman" w:eastAsia="Times New Roman" w:hAnsi="Times New Roman" w:cs="Times New Roman"/>
          <w:sz w:val="24"/>
          <w:szCs w:val="24"/>
        </w:rPr>
        <w:t>clearly in the research reports</w:t>
      </w:r>
      <w:r w:rsidR="00915E64" w:rsidRPr="000100A1">
        <w:rPr>
          <w:rFonts w:ascii="Times New Roman" w:eastAsia="Times New Roman" w:hAnsi="Times New Roman" w:cs="Times New Roman"/>
          <w:sz w:val="24"/>
          <w:szCs w:val="24"/>
        </w:rPr>
        <w:t xml:space="preserve">. </w:t>
      </w:r>
      <w:r w:rsidR="00173A23" w:rsidRPr="000100A1">
        <w:rPr>
          <w:rFonts w:ascii="Times New Roman" w:eastAsia="Times New Roman" w:hAnsi="Times New Roman" w:cs="Times New Roman"/>
          <w:sz w:val="24"/>
          <w:szCs w:val="24"/>
        </w:rPr>
        <w:t>In addition, the study is not based on hypothesis testing, thus it gives the researcher the flexibility to use this design and any changes made at each stage and implemented will not have an impact on the end results</w:t>
      </w:r>
      <w:r w:rsidR="004B3DB7" w:rsidRPr="000100A1">
        <w:rPr>
          <w:rFonts w:ascii="Times New Roman" w:eastAsia="Times New Roman" w:hAnsi="Times New Roman" w:cs="Times New Roman"/>
          <w:sz w:val="24"/>
          <w:szCs w:val="24"/>
        </w:rPr>
        <w:t xml:space="preserve"> (L. Haven &amp; Van Grootel, 2019)</w:t>
      </w:r>
      <w:r w:rsidR="00173A23" w:rsidRPr="000100A1">
        <w:rPr>
          <w:rFonts w:ascii="Times New Roman" w:eastAsia="Times New Roman" w:hAnsi="Times New Roman" w:cs="Times New Roman"/>
          <w:sz w:val="24"/>
          <w:szCs w:val="24"/>
        </w:rPr>
        <w:t xml:space="preserve">. </w:t>
      </w:r>
      <w:r w:rsidR="0035469F" w:rsidRPr="000100A1">
        <w:rPr>
          <w:rFonts w:ascii="Times New Roman" w:eastAsia="Times New Roman" w:hAnsi="Times New Roman" w:cs="Times New Roman"/>
          <w:sz w:val="24"/>
          <w:szCs w:val="24"/>
        </w:rPr>
        <w:t>Therefore, it gives the researchers</w:t>
      </w:r>
      <w:r w:rsidR="00C5249B" w:rsidRPr="000100A1">
        <w:rPr>
          <w:rFonts w:ascii="Times New Roman" w:eastAsia="Times New Roman" w:hAnsi="Times New Roman" w:cs="Times New Roman"/>
          <w:sz w:val="24"/>
          <w:szCs w:val="24"/>
        </w:rPr>
        <w:t xml:space="preserve"> flexibility to integrate changes in their research.</w:t>
      </w:r>
      <w:r w:rsidR="0035469F" w:rsidRPr="000100A1">
        <w:rPr>
          <w:rFonts w:ascii="Times New Roman" w:eastAsia="Times New Roman" w:hAnsi="Times New Roman" w:cs="Times New Roman"/>
          <w:sz w:val="24"/>
          <w:szCs w:val="24"/>
        </w:rPr>
        <w:t xml:space="preserve"> Based on post positivist research paradigm, the researcher will be able to </w:t>
      </w:r>
      <w:r w:rsidR="00C5249B" w:rsidRPr="000100A1">
        <w:rPr>
          <w:rFonts w:ascii="Times New Roman" w:eastAsia="Times New Roman" w:hAnsi="Times New Roman" w:cs="Times New Roman"/>
          <w:sz w:val="24"/>
          <w:szCs w:val="24"/>
        </w:rPr>
        <w:t>seek</w:t>
      </w:r>
      <w:r w:rsidR="0035469F" w:rsidRPr="000100A1">
        <w:rPr>
          <w:rFonts w:ascii="Times New Roman" w:eastAsia="Times New Roman" w:hAnsi="Times New Roman" w:cs="Times New Roman"/>
          <w:sz w:val="24"/>
          <w:szCs w:val="24"/>
        </w:rPr>
        <w:t xml:space="preserve"> elaborative and objective explanation of the participants’ observations that cannot be measured using predefined probabilistic models.</w:t>
      </w:r>
    </w:p>
    <w:p w:rsidR="007A3316" w:rsidRPr="000100A1" w:rsidRDefault="00435203" w:rsidP="00C5249B">
      <w:pPr>
        <w:spacing w:after="0" w:line="480" w:lineRule="auto"/>
        <w:rPr>
          <w:rFonts w:ascii="Times New Roman" w:eastAsia="Times New Roman" w:hAnsi="Times New Roman" w:cs="Times New Roman"/>
          <w:sz w:val="24"/>
          <w:szCs w:val="24"/>
        </w:rPr>
      </w:pPr>
      <w:r w:rsidRPr="000100A1">
        <w:rPr>
          <w:rFonts w:ascii="Times New Roman" w:eastAsia="Times New Roman" w:hAnsi="Times New Roman" w:cs="Times New Roman"/>
          <w:sz w:val="24"/>
          <w:szCs w:val="24"/>
        </w:rPr>
        <w:tab/>
      </w:r>
      <w:r w:rsidR="00CA4739" w:rsidRPr="000100A1">
        <w:rPr>
          <w:rFonts w:ascii="Times New Roman" w:eastAsia="Times New Roman" w:hAnsi="Times New Roman" w:cs="Times New Roman"/>
          <w:sz w:val="24"/>
          <w:szCs w:val="24"/>
        </w:rPr>
        <w:t xml:space="preserve">Specifically, the research uses single case designs, which widely accepted in social sciences, where the participant is the control as opposed to using other individuals. </w:t>
      </w:r>
      <w:r w:rsidR="005D4DF3" w:rsidRPr="000100A1">
        <w:rPr>
          <w:rFonts w:ascii="Times New Roman" w:eastAsia="Times New Roman" w:hAnsi="Times New Roman" w:cs="Times New Roman"/>
          <w:sz w:val="24"/>
          <w:szCs w:val="24"/>
        </w:rPr>
        <w:t>Single case design is preferred because it is sensitive to individual respondent and makes it easier to make predictions, verifications, and replications</w:t>
      </w:r>
      <w:r w:rsidR="007A62C8" w:rsidRPr="000100A1">
        <w:rPr>
          <w:rFonts w:ascii="Times New Roman" w:eastAsia="Times New Roman" w:hAnsi="Times New Roman" w:cs="Times New Roman"/>
          <w:sz w:val="24"/>
          <w:szCs w:val="24"/>
        </w:rPr>
        <w:t xml:space="preserve"> (Kazdin, 2019)</w:t>
      </w:r>
      <w:r w:rsidR="005D4DF3" w:rsidRPr="000100A1">
        <w:rPr>
          <w:rFonts w:ascii="Times New Roman" w:eastAsia="Times New Roman" w:hAnsi="Times New Roman" w:cs="Times New Roman"/>
          <w:sz w:val="24"/>
          <w:szCs w:val="24"/>
        </w:rPr>
        <w:t xml:space="preserve">. </w:t>
      </w:r>
      <w:r w:rsidR="00FC7C9D" w:rsidRPr="000100A1">
        <w:rPr>
          <w:rFonts w:ascii="Times New Roman" w:eastAsia="Times New Roman" w:hAnsi="Times New Roman" w:cs="Times New Roman"/>
          <w:sz w:val="24"/>
          <w:szCs w:val="24"/>
        </w:rPr>
        <w:t>The data collected can be used to predict the consequent results, while verification</w:t>
      </w:r>
      <w:r w:rsidR="00B206CC" w:rsidRPr="000100A1">
        <w:rPr>
          <w:rFonts w:ascii="Times New Roman" w:eastAsia="Times New Roman" w:hAnsi="Times New Roman" w:cs="Times New Roman"/>
          <w:sz w:val="24"/>
          <w:szCs w:val="24"/>
        </w:rPr>
        <w:t xml:space="preserve"> </w:t>
      </w:r>
      <w:r w:rsidR="00BD6BE9" w:rsidRPr="000100A1">
        <w:rPr>
          <w:rFonts w:ascii="Times New Roman" w:eastAsia="Times New Roman" w:hAnsi="Times New Roman" w:cs="Times New Roman"/>
          <w:sz w:val="24"/>
          <w:szCs w:val="24"/>
        </w:rPr>
        <w:t xml:space="preserve">shows the baseline would have continued </w:t>
      </w:r>
      <w:r w:rsidR="00BD6BE9" w:rsidRPr="000100A1">
        <w:rPr>
          <w:rFonts w:ascii="Times New Roman" w:eastAsia="Times New Roman" w:hAnsi="Times New Roman" w:cs="Times New Roman"/>
          <w:sz w:val="24"/>
          <w:szCs w:val="24"/>
        </w:rPr>
        <w:lastRenderedPageBreak/>
        <w:t xml:space="preserve">without interventions. </w:t>
      </w:r>
      <w:r w:rsidR="003678A8" w:rsidRPr="000100A1">
        <w:rPr>
          <w:rFonts w:ascii="Times New Roman" w:eastAsia="Times New Roman" w:hAnsi="Times New Roman" w:cs="Times New Roman"/>
          <w:sz w:val="24"/>
          <w:szCs w:val="24"/>
        </w:rPr>
        <w:t>Replication</w:t>
      </w:r>
      <w:r w:rsidR="00BD6BE9" w:rsidRPr="000100A1">
        <w:rPr>
          <w:rFonts w:ascii="Times New Roman" w:eastAsia="Times New Roman" w:hAnsi="Times New Roman" w:cs="Times New Roman"/>
          <w:sz w:val="24"/>
          <w:szCs w:val="24"/>
        </w:rPr>
        <w:t xml:space="preserve"> is a </w:t>
      </w:r>
      <w:r w:rsidR="003678A8" w:rsidRPr="000100A1">
        <w:rPr>
          <w:rFonts w:ascii="Times New Roman" w:eastAsia="Times New Roman" w:hAnsi="Times New Roman" w:cs="Times New Roman"/>
          <w:sz w:val="24"/>
          <w:szCs w:val="24"/>
        </w:rPr>
        <w:t>phenomenon</w:t>
      </w:r>
      <w:r w:rsidR="00BD6BE9" w:rsidRPr="000100A1">
        <w:rPr>
          <w:rFonts w:ascii="Times New Roman" w:eastAsia="Times New Roman" w:hAnsi="Times New Roman" w:cs="Times New Roman"/>
          <w:sz w:val="24"/>
          <w:szCs w:val="24"/>
        </w:rPr>
        <w:t xml:space="preserve"> where a changed behavior is reproduced. Large number of respondents can be used to draw information about the subject, which is applicable the research question under consideration where multiple subjects can be consulted</w:t>
      </w:r>
      <w:r w:rsidR="00305501" w:rsidRPr="000100A1">
        <w:rPr>
          <w:rFonts w:ascii="Times New Roman" w:eastAsia="Times New Roman" w:hAnsi="Times New Roman" w:cs="Times New Roman"/>
          <w:sz w:val="24"/>
          <w:szCs w:val="24"/>
        </w:rPr>
        <w:t xml:space="preserve"> (Kazdin, 2019)</w:t>
      </w:r>
      <w:r w:rsidR="00BD6BE9" w:rsidRPr="000100A1">
        <w:rPr>
          <w:rFonts w:ascii="Times New Roman" w:eastAsia="Times New Roman" w:hAnsi="Times New Roman" w:cs="Times New Roman"/>
          <w:sz w:val="24"/>
          <w:szCs w:val="24"/>
        </w:rPr>
        <w:t xml:space="preserve">. </w:t>
      </w:r>
      <w:r w:rsidR="003678A8" w:rsidRPr="000100A1">
        <w:rPr>
          <w:rFonts w:ascii="Times New Roman" w:eastAsia="Times New Roman" w:hAnsi="Times New Roman" w:cs="Times New Roman"/>
          <w:sz w:val="24"/>
          <w:szCs w:val="24"/>
        </w:rPr>
        <w:t xml:space="preserve">This would still be single case design since each subject </w:t>
      </w:r>
      <w:r w:rsidR="00C32D20" w:rsidRPr="000100A1">
        <w:rPr>
          <w:rFonts w:ascii="Times New Roman" w:eastAsia="Times New Roman" w:hAnsi="Times New Roman" w:cs="Times New Roman"/>
          <w:sz w:val="24"/>
          <w:szCs w:val="24"/>
        </w:rPr>
        <w:t>act</w:t>
      </w:r>
      <w:r w:rsidR="003678A8" w:rsidRPr="000100A1">
        <w:rPr>
          <w:rFonts w:ascii="Times New Roman" w:eastAsia="Times New Roman" w:hAnsi="Times New Roman" w:cs="Times New Roman"/>
          <w:sz w:val="24"/>
          <w:szCs w:val="24"/>
        </w:rPr>
        <w:t xml:space="preserve"> as its own control, and applicable when evaluating different aspects of the research question including current state of long-term services, challenges with adoption of modern technology, effects of mobile technology on quality of home care, and changes in nursing oversight based on mobile technology oversight in healthcare. </w:t>
      </w:r>
    </w:p>
    <w:p w:rsidR="00CA4739" w:rsidRPr="000100A1" w:rsidRDefault="00FC26EA" w:rsidP="00C5249B">
      <w:pPr>
        <w:spacing w:after="0" w:line="480" w:lineRule="auto"/>
        <w:rPr>
          <w:rFonts w:ascii="Times New Roman" w:eastAsia="Times New Roman" w:hAnsi="Times New Roman" w:cs="Times New Roman"/>
          <w:sz w:val="24"/>
          <w:szCs w:val="24"/>
        </w:rPr>
      </w:pPr>
      <w:r w:rsidRPr="000100A1">
        <w:rPr>
          <w:rFonts w:ascii="Times New Roman" w:eastAsia="Times New Roman" w:hAnsi="Times New Roman" w:cs="Times New Roman"/>
          <w:sz w:val="24"/>
          <w:szCs w:val="24"/>
        </w:rPr>
        <w:tab/>
        <w:t>To analyze the objective information collected from the participants in their respective repertoire, the data is graphed and visually inspected to note any similarities and differences between phases to establish the relationship between the independent and dependent variables. Visual inspections may show results that may not be found using statistical tests. Means of the outcome in each phase will be measured. The trend will be established based on a fit drawn for the outcome of each phase. Consistency of data patterns in phases with the same conditions will help in making conclusions</w:t>
      </w:r>
      <w:r w:rsidR="00156F59" w:rsidRPr="000100A1">
        <w:rPr>
          <w:rFonts w:ascii="Times New Roman" w:eastAsia="Times New Roman" w:hAnsi="Times New Roman" w:cs="Times New Roman"/>
          <w:sz w:val="24"/>
          <w:szCs w:val="24"/>
        </w:rPr>
        <w:t xml:space="preserve"> (Kazdin, 2019)</w:t>
      </w:r>
      <w:r w:rsidRPr="000100A1">
        <w:rPr>
          <w:rFonts w:ascii="Times New Roman" w:eastAsia="Times New Roman" w:hAnsi="Times New Roman" w:cs="Times New Roman"/>
          <w:sz w:val="24"/>
          <w:szCs w:val="24"/>
        </w:rPr>
        <w:t xml:space="preserve">. </w:t>
      </w:r>
    </w:p>
    <w:p w:rsidR="00FC26EA" w:rsidRPr="000100A1" w:rsidRDefault="0067142E" w:rsidP="0067142E">
      <w:pPr>
        <w:spacing w:after="0" w:line="480" w:lineRule="auto"/>
        <w:jc w:val="center"/>
        <w:rPr>
          <w:rFonts w:ascii="Times New Roman" w:eastAsia="Times New Roman" w:hAnsi="Times New Roman" w:cs="Times New Roman"/>
          <w:b/>
          <w:sz w:val="24"/>
          <w:szCs w:val="24"/>
        </w:rPr>
      </w:pPr>
      <w:r w:rsidRPr="000100A1">
        <w:rPr>
          <w:rFonts w:ascii="Times New Roman" w:eastAsia="Times New Roman" w:hAnsi="Times New Roman" w:cs="Times New Roman"/>
          <w:b/>
          <w:sz w:val="24"/>
          <w:szCs w:val="24"/>
        </w:rPr>
        <w:t>Summary</w:t>
      </w:r>
    </w:p>
    <w:p w:rsidR="0067142E" w:rsidRPr="000100A1" w:rsidRDefault="00A4465E" w:rsidP="00C5249B">
      <w:pPr>
        <w:spacing w:after="0" w:line="480" w:lineRule="auto"/>
        <w:rPr>
          <w:rFonts w:ascii="Times New Roman" w:eastAsia="Times New Roman" w:hAnsi="Times New Roman" w:cs="Times New Roman"/>
          <w:sz w:val="24"/>
          <w:szCs w:val="24"/>
        </w:rPr>
      </w:pPr>
      <w:r w:rsidRPr="000100A1">
        <w:rPr>
          <w:rFonts w:ascii="Times New Roman" w:eastAsia="Times New Roman" w:hAnsi="Times New Roman" w:cs="Times New Roman"/>
          <w:sz w:val="24"/>
          <w:szCs w:val="24"/>
        </w:rPr>
        <w:tab/>
        <w:t>Data security concerns with mobile health technology</w:t>
      </w:r>
      <w:r w:rsidR="00BD5CC0" w:rsidRPr="000100A1">
        <w:rPr>
          <w:rFonts w:ascii="Times New Roman" w:eastAsia="Times New Roman" w:hAnsi="Times New Roman" w:cs="Times New Roman"/>
          <w:sz w:val="24"/>
          <w:szCs w:val="24"/>
        </w:rPr>
        <w:t xml:space="preserve"> may result in breaching of patient data security. </w:t>
      </w:r>
      <w:r w:rsidR="00453E9E" w:rsidRPr="000100A1">
        <w:rPr>
          <w:rFonts w:ascii="Times New Roman" w:eastAsia="Times New Roman" w:hAnsi="Times New Roman" w:cs="Times New Roman"/>
          <w:sz w:val="24"/>
          <w:szCs w:val="24"/>
        </w:rPr>
        <w:t>The research paradigm used will be post positivism to enable the resear</w:t>
      </w:r>
      <w:r w:rsidR="00D246C3" w:rsidRPr="000100A1">
        <w:rPr>
          <w:rFonts w:ascii="Times New Roman" w:eastAsia="Times New Roman" w:hAnsi="Times New Roman" w:cs="Times New Roman"/>
          <w:sz w:val="24"/>
          <w:szCs w:val="24"/>
        </w:rPr>
        <w:t xml:space="preserve">cher to collect elaborate and subjective observations from the respondents. </w:t>
      </w:r>
      <w:r w:rsidR="003542D7" w:rsidRPr="000100A1">
        <w:rPr>
          <w:rFonts w:ascii="Times New Roman" w:eastAsia="Times New Roman" w:hAnsi="Times New Roman" w:cs="Times New Roman"/>
          <w:sz w:val="24"/>
          <w:szCs w:val="24"/>
        </w:rPr>
        <w:t xml:space="preserve"> Flexible design will be used because it gives the researcher to collect feedback and objective information that can answer the research questions. Single case study design will specifically be used </w:t>
      </w:r>
      <w:r w:rsidR="00354809" w:rsidRPr="000100A1">
        <w:rPr>
          <w:rFonts w:ascii="Times New Roman" w:eastAsia="Times New Roman" w:hAnsi="Times New Roman" w:cs="Times New Roman"/>
          <w:sz w:val="24"/>
          <w:szCs w:val="24"/>
        </w:rPr>
        <w:t xml:space="preserve">because it is sensitive to individual respondent and </w:t>
      </w:r>
      <w:r w:rsidR="00EA532D" w:rsidRPr="000100A1">
        <w:rPr>
          <w:rFonts w:ascii="Times New Roman" w:eastAsia="Times New Roman" w:hAnsi="Times New Roman" w:cs="Times New Roman"/>
          <w:sz w:val="24"/>
          <w:szCs w:val="24"/>
        </w:rPr>
        <w:t xml:space="preserve">it easier to make prediction, verification and replication on each data phase. Visual inspection will be used to analyze patterns within various phases of the data. </w:t>
      </w:r>
    </w:p>
    <w:p w:rsidR="006D74E5" w:rsidRPr="000100A1" w:rsidRDefault="009A62C5" w:rsidP="00C32D20">
      <w:pPr>
        <w:spacing w:after="0" w:line="480" w:lineRule="auto"/>
        <w:jc w:val="center"/>
        <w:rPr>
          <w:rFonts w:ascii="Times New Roman" w:eastAsia="Times New Roman" w:hAnsi="Times New Roman" w:cs="Times New Roman"/>
          <w:sz w:val="24"/>
          <w:szCs w:val="24"/>
        </w:rPr>
      </w:pPr>
      <w:r w:rsidRPr="000100A1">
        <w:rPr>
          <w:rFonts w:ascii="Times New Roman" w:eastAsia="Times New Roman" w:hAnsi="Times New Roman" w:cs="Times New Roman"/>
          <w:sz w:val="24"/>
          <w:szCs w:val="24"/>
        </w:rPr>
        <w:lastRenderedPageBreak/>
        <w:t>References</w:t>
      </w:r>
    </w:p>
    <w:p w:rsidR="009A62C5" w:rsidRPr="000100A1" w:rsidRDefault="009A62C5" w:rsidP="009A62C5">
      <w:pPr>
        <w:spacing w:after="0" w:line="480" w:lineRule="auto"/>
        <w:ind w:left="720" w:hanging="720"/>
        <w:rPr>
          <w:rFonts w:ascii="Times New Roman" w:eastAsia="Times New Roman" w:hAnsi="Times New Roman" w:cs="Times New Roman"/>
          <w:sz w:val="24"/>
          <w:szCs w:val="24"/>
        </w:rPr>
      </w:pPr>
      <w:r w:rsidRPr="000100A1">
        <w:rPr>
          <w:rFonts w:ascii="Times New Roman" w:eastAsia="Times New Roman" w:hAnsi="Times New Roman" w:cs="Times New Roman"/>
          <w:sz w:val="24"/>
          <w:szCs w:val="24"/>
        </w:rPr>
        <w:t>Bisel, R. S., &amp; Adame, E. A. (2017). Post‐positivist/functionalist approaches. </w:t>
      </w:r>
      <w:r w:rsidRPr="000100A1">
        <w:rPr>
          <w:rFonts w:ascii="Times New Roman" w:eastAsia="Times New Roman" w:hAnsi="Times New Roman" w:cs="Times New Roman"/>
          <w:i/>
          <w:iCs/>
          <w:sz w:val="24"/>
          <w:szCs w:val="24"/>
        </w:rPr>
        <w:t>The international encyclopedia of organizational communication</w:t>
      </w:r>
      <w:r w:rsidRPr="000100A1">
        <w:rPr>
          <w:rFonts w:ascii="Times New Roman" w:eastAsia="Times New Roman" w:hAnsi="Times New Roman" w:cs="Times New Roman"/>
          <w:sz w:val="24"/>
          <w:szCs w:val="24"/>
        </w:rPr>
        <w:t>, 1-22.</w:t>
      </w:r>
      <w:hyperlink r:id="rId7" w:history="1">
        <w:r w:rsidRPr="000100A1">
          <w:rPr>
            <w:rStyle w:val="Hyperlink"/>
            <w:rFonts w:ascii="Times New Roman" w:eastAsia="Times New Roman" w:hAnsi="Times New Roman" w:cs="Times New Roman"/>
            <w:sz w:val="24"/>
            <w:szCs w:val="24"/>
          </w:rPr>
          <w:t>https://onlinelibrary.wiley.com/doi/abs/10.1002/9781118955567.wbieoc168</w:t>
        </w:r>
      </w:hyperlink>
      <w:r w:rsidRPr="000100A1">
        <w:rPr>
          <w:rFonts w:ascii="Times New Roman" w:eastAsia="Times New Roman" w:hAnsi="Times New Roman" w:cs="Times New Roman"/>
          <w:sz w:val="24"/>
          <w:szCs w:val="24"/>
        </w:rPr>
        <w:t xml:space="preserve"> </w:t>
      </w:r>
    </w:p>
    <w:p w:rsidR="007A62C8" w:rsidRPr="000100A1" w:rsidRDefault="007A62C8" w:rsidP="009A62C5">
      <w:pPr>
        <w:spacing w:after="0" w:line="480" w:lineRule="auto"/>
        <w:ind w:left="720" w:hanging="720"/>
        <w:rPr>
          <w:rFonts w:ascii="Times New Roman" w:eastAsia="Times New Roman" w:hAnsi="Times New Roman" w:cs="Times New Roman"/>
          <w:sz w:val="24"/>
          <w:szCs w:val="24"/>
        </w:rPr>
      </w:pPr>
      <w:r w:rsidRPr="000100A1">
        <w:rPr>
          <w:rFonts w:ascii="Times New Roman" w:eastAsia="Times New Roman" w:hAnsi="Times New Roman" w:cs="Times New Roman"/>
          <w:sz w:val="24"/>
          <w:szCs w:val="24"/>
        </w:rPr>
        <w:t>Kazdin, A. E. (2019). Single-case experimental designs. Evaluating interventions in research and clinical practice. </w:t>
      </w:r>
      <w:r w:rsidRPr="000100A1">
        <w:rPr>
          <w:rFonts w:ascii="Times New Roman" w:eastAsia="Times New Roman" w:hAnsi="Times New Roman" w:cs="Times New Roman"/>
          <w:i/>
          <w:iCs/>
          <w:sz w:val="24"/>
          <w:szCs w:val="24"/>
        </w:rPr>
        <w:t>Behaviour research and therapy</w:t>
      </w:r>
      <w:r w:rsidRPr="000100A1">
        <w:rPr>
          <w:rFonts w:ascii="Times New Roman" w:eastAsia="Times New Roman" w:hAnsi="Times New Roman" w:cs="Times New Roman"/>
          <w:sz w:val="24"/>
          <w:szCs w:val="24"/>
        </w:rPr>
        <w:t>, </w:t>
      </w:r>
      <w:r w:rsidRPr="000100A1">
        <w:rPr>
          <w:rFonts w:ascii="Times New Roman" w:eastAsia="Times New Roman" w:hAnsi="Times New Roman" w:cs="Times New Roman"/>
          <w:i/>
          <w:iCs/>
          <w:sz w:val="24"/>
          <w:szCs w:val="24"/>
        </w:rPr>
        <w:t>117</w:t>
      </w:r>
      <w:r w:rsidRPr="000100A1">
        <w:rPr>
          <w:rFonts w:ascii="Times New Roman" w:eastAsia="Times New Roman" w:hAnsi="Times New Roman" w:cs="Times New Roman"/>
          <w:sz w:val="24"/>
          <w:szCs w:val="24"/>
        </w:rPr>
        <w:t xml:space="preserve">, 3-17. </w:t>
      </w:r>
      <w:hyperlink r:id="rId8" w:history="1">
        <w:r w:rsidRPr="000100A1">
          <w:rPr>
            <w:rStyle w:val="Hyperlink"/>
            <w:rFonts w:ascii="Times New Roman" w:eastAsia="Times New Roman" w:hAnsi="Times New Roman" w:cs="Times New Roman"/>
            <w:sz w:val="24"/>
            <w:szCs w:val="24"/>
          </w:rPr>
          <w:t>https://pubmed.ncbi.nlm.nih.gov/30527785/</w:t>
        </w:r>
      </w:hyperlink>
      <w:r w:rsidRPr="000100A1">
        <w:rPr>
          <w:rFonts w:ascii="Times New Roman" w:eastAsia="Times New Roman" w:hAnsi="Times New Roman" w:cs="Times New Roman"/>
          <w:sz w:val="24"/>
          <w:szCs w:val="24"/>
        </w:rPr>
        <w:t xml:space="preserve"> </w:t>
      </w:r>
    </w:p>
    <w:p w:rsidR="00BE21C0" w:rsidRPr="000100A1" w:rsidRDefault="00DD6D52" w:rsidP="009A62C5">
      <w:pPr>
        <w:spacing w:after="0" w:line="480" w:lineRule="auto"/>
        <w:ind w:left="720" w:hanging="720"/>
        <w:rPr>
          <w:rFonts w:ascii="Times New Roman" w:eastAsia="Times New Roman" w:hAnsi="Times New Roman" w:cs="Times New Roman"/>
          <w:sz w:val="24"/>
          <w:szCs w:val="24"/>
        </w:rPr>
      </w:pPr>
      <w:r w:rsidRPr="000100A1">
        <w:rPr>
          <w:rFonts w:ascii="Times New Roman" w:eastAsia="Times New Roman" w:hAnsi="Times New Roman" w:cs="Times New Roman"/>
          <w:sz w:val="24"/>
          <w:szCs w:val="24"/>
        </w:rPr>
        <w:t>L. Haven, T., &amp; Van Grootel, D. L. (2019). Preregistering qualitative research. </w:t>
      </w:r>
      <w:r w:rsidRPr="000100A1">
        <w:rPr>
          <w:rFonts w:ascii="Times New Roman" w:eastAsia="Times New Roman" w:hAnsi="Times New Roman" w:cs="Times New Roman"/>
          <w:i/>
          <w:iCs/>
          <w:sz w:val="24"/>
          <w:szCs w:val="24"/>
        </w:rPr>
        <w:t>Accountability in Research</w:t>
      </w:r>
      <w:r w:rsidRPr="000100A1">
        <w:rPr>
          <w:rFonts w:ascii="Times New Roman" w:eastAsia="Times New Roman" w:hAnsi="Times New Roman" w:cs="Times New Roman"/>
          <w:sz w:val="24"/>
          <w:szCs w:val="24"/>
        </w:rPr>
        <w:t>, </w:t>
      </w:r>
      <w:r w:rsidRPr="000100A1">
        <w:rPr>
          <w:rFonts w:ascii="Times New Roman" w:eastAsia="Times New Roman" w:hAnsi="Times New Roman" w:cs="Times New Roman"/>
          <w:i/>
          <w:iCs/>
          <w:sz w:val="24"/>
          <w:szCs w:val="24"/>
        </w:rPr>
        <w:t>26</w:t>
      </w:r>
      <w:r w:rsidRPr="000100A1">
        <w:rPr>
          <w:rFonts w:ascii="Times New Roman" w:eastAsia="Times New Roman" w:hAnsi="Times New Roman" w:cs="Times New Roman"/>
          <w:sz w:val="24"/>
          <w:szCs w:val="24"/>
        </w:rPr>
        <w:t xml:space="preserve">(3), 229-244. </w:t>
      </w:r>
      <w:hyperlink r:id="rId9" w:history="1">
        <w:r w:rsidRPr="000100A1">
          <w:rPr>
            <w:rStyle w:val="Hyperlink"/>
            <w:rFonts w:ascii="Times New Roman" w:eastAsia="Times New Roman" w:hAnsi="Times New Roman" w:cs="Times New Roman"/>
            <w:sz w:val="24"/>
            <w:szCs w:val="24"/>
          </w:rPr>
          <w:t>https://www.tandfonline.com/doi/full/10.1080/08989621.2019.1580147</w:t>
        </w:r>
      </w:hyperlink>
      <w:r w:rsidRPr="000100A1">
        <w:rPr>
          <w:rFonts w:ascii="Times New Roman" w:eastAsia="Times New Roman" w:hAnsi="Times New Roman" w:cs="Times New Roman"/>
          <w:sz w:val="24"/>
          <w:szCs w:val="24"/>
        </w:rPr>
        <w:t xml:space="preserve"> </w:t>
      </w:r>
    </w:p>
    <w:sectPr w:rsidR="00BE21C0" w:rsidRPr="000100A1" w:rsidSect="00D442B8">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DE3" w:rsidRDefault="00EA0DE3">
      <w:pPr>
        <w:spacing w:after="0" w:line="240" w:lineRule="auto"/>
      </w:pPr>
      <w:r>
        <w:separator/>
      </w:r>
    </w:p>
  </w:endnote>
  <w:endnote w:type="continuationSeparator" w:id="0">
    <w:p w:rsidR="00EA0DE3" w:rsidRDefault="00EA0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DE3" w:rsidRDefault="00EA0DE3">
      <w:pPr>
        <w:spacing w:after="0" w:line="240" w:lineRule="auto"/>
      </w:pPr>
      <w:r>
        <w:separator/>
      </w:r>
    </w:p>
  </w:footnote>
  <w:footnote w:type="continuationSeparator" w:id="0">
    <w:p w:rsidR="00EA0DE3" w:rsidRDefault="00EA0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514043827"/>
      <w:docPartObj>
        <w:docPartGallery w:val="Page Numbers (Top of Page)"/>
        <w:docPartUnique/>
      </w:docPartObj>
    </w:sdtPr>
    <w:sdtEndPr>
      <w:rPr>
        <w:noProof/>
      </w:rPr>
    </w:sdtEndPr>
    <w:sdtContent>
      <w:p w:rsidR="00440793" w:rsidRPr="00440793" w:rsidRDefault="00D442B8">
        <w:pPr>
          <w:pStyle w:val="Header"/>
          <w:jc w:val="right"/>
          <w:rPr>
            <w:rFonts w:ascii="Times New Roman" w:hAnsi="Times New Roman" w:cs="Times New Roman"/>
            <w:sz w:val="24"/>
          </w:rPr>
        </w:pPr>
        <w:r>
          <w:rPr>
            <w:rFonts w:ascii="Times New Roman" w:hAnsi="Times New Roman" w:cs="Times New Roman"/>
            <w:sz w:val="24"/>
          </w:rPr>
          <w:t xml:space="preserve">METHODOLOGY                                                                                                                          </w:t>
        </w:r>
        <w:r w:rsidR="00205B09" w:rsidRPr="00440793">
          <w:rPr>
            <w:rFonts w:ascii="Times New Roman" w:hAnsi="Times New Roman" w:cs="Times New Roman"/>
            <w:sz w:val="24"/>
          </w:rPr>
          <w:fldChar w:fldCharType="begin"/>
        </w:r>
        <w:r w:rsidR="00205B09" w:rsidRPr="00440793">
          <w:rPr>
            <w:rFonts w:ascii="Times New Roman" w:hAnsi="Times New Roman" w:cs="Times New Roman"/>
            <w:sz w:val="24"/>
          </w:rPr>
          <w:instrText xml:space="preserve"> PAGE   \* MERGEFORMAT </w:instrText>
        </w:r>
        <w:r w:rsidR="00205B09" w:rsidRPr="00440793">
          <w:rPr>
            <w:rFonts w:ascii="Times New Roman" w:hAnsi="Times New Roman" w:cs="Times New Roman"/>
            <w:sz w:val="24"/>
          </w:rPr>
          <w:fldChar w:fldCharType="separate"/>
        </w:r>
        <w:r>
          <w:rPr>
            <w:rFonts w:ascii="Times New Roman" w:hAnsi="Times New Roman" w:cs="Times New Roman"/>
            <w:noProof/>
            <w:sz w:val="24"/>
          </w:rPr>
          <w:t>5</w:t>
        </w:r>
        <w:r w:rsidR="00205B09" w:rsidRPr="00440793">
          <w:rPr>
            <w:rFonts w:ascii="Times New Roman" w:hAnsi="Times New Roman" w:cs="Times New Roman"/>
            <w:noProof/>
            <w:sz w:val="24"/>
          </w:rPr>
          <w:fldChar w:fldCharType="end"/>
        </w:r>
      </w:p>
    </w:sdtContent>
  </w:sdt>
  <w:p w:rsidR="00440793" w:rsidRDefault="00010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1354872841"/>
      <w:docPartObj>
        <w:docPartGallery w:val="Page Numbers (Top of Page)"/>
        <w:docPartUnique/>
      </w:docPartObj>
    </w:sdtPr>
    <w:sdtEndPr>
      <w:rPr>
        <w:noProof/>
      </w:rPr>
    </w:sdtEndPr>
    <w:sdtContent>
      <w:p w:rsidR="00D442B8" w:rsidRPr="00440793" w:rsidRDefault="00D442B8" w:rsidP="00D442B8">
        <w:pPr>
          <w:pStyle w:val="Header"/>
          <w:jc w:val="right"/>
          <w:rPr>
            <w:rFonts w:ascii="Times New Roman" w:hAnsi="Times New Roman" w:cs="Times New Roman"/>
            <w:sz w:val="24"/>
          </w:rPr>
        </w:pPr>
        <w:r>
          <w:rPr>
            <w:rFonts w:ascii="Times New Roman" w:hAnsi="Times New Roman" w:cs="Times New Roman"/>
            <w:sz w:val="24"/>
          </w:rPr>
          <w:t xml:space="preserve">Running head: METHODOLOGY                                                                                                  </w:t>
        </w:r>
        <w:r w:rsidRPr="00440793">
          <w:rPr>
            <w:rFonts w:ascii="Times New Roman" w:hAnsi="Times New Roman" w:cs="Times New Roman"/>
            <w:sz w:val="24"/>
          </w:rPr>
          <w:fldChar w:fldCharType="begin"/>
        </w:r>
        <w:r w:rsidRPr="00440793">
          <w:rPr>
            <w:rFonts w:ascii="Times New Roman" w:hAnsi="Times New Roman" w:cs="Times New Roman"/>
            <w:sz w:val="24"/>
          </w:rPr>
          <w:instrText xml:space="preserve"> PAGE   \* MERGEFORMAT </w:instrText>
        </w:r>
        <w:r w:rsidRPr="00440793">
          <w:rPr>
            <w:rFonts w:ascii="Times New Roman" w:hAnsi="Times New Roman" w:cs="Times New Roman"/>
            <w:sz w:val="24"/>
          </w:rPr>
          <w:fldChar w:fldCharType="separate"/>
        </w:r>
        <w:r w:rsidR="00EA0DE3">
          <w:rPr>
            <w:rFonts w:ascii="Times New Roman" w:hAnsi="Times New Roman" w:cs="Times New Roman"/>
            <w:noProof/>
            <w:sz w:val="24"/>
          </w:rPr>
          <w:t>1</w:t>
        </w:r>
        <w:r w:rsidRPr="00440793">
          <w:rPr>
            <w:rFonts w:ascii="Times New Roman" w:hAnsi="Times New Roman" w:cs="Times New Roman"/>
            <w:noProof/>
            <w:sz w:val="24"/>
          </w:rPr>
          <w:fldChar w:fldCharType="end"/>
        </w:r>
      </w:p>
    </w:sdtContent>
  </w:sdt>
  <w:p w:rsidR="00D442B8" w:rsidRDefault="00D44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416E18"/>
    <w:multiLevelType w:val="multilevel"/>
    <w:tmpl w:val="C2C0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F86"/>
    <w:rsid w:val="0000601E"/>
    <w:rsid w:val="000100A1"/>
    <w:rsid w:val="00030E57"/>
    <w:rsid w:val="001513B4"/>
    <w:rsid w:val="00156F59"/>
    <w:rsid w:val="00173A23"/>
    <w:rsid w:val="001B546C"/>
    <w:rsid w:val="00205B09"/>
    <w:rsid w:val="002148C4"/>
    <w:rsid w:val="002313C4"/>
    <w:rsid w:val="002500BF"/>
    <w:rsid w:val="00281726"/>
    <w:rsid w:val="002D5FD1"/>
    <w:rsid w:val="00305501"/>
    <w:rsid w:val="0031555B"/>
    <w:rsid w:val="00327EF5"/>
    <w:rsid w:val="003542D7"/>
    <w:rsid w:val="0035469F"/>
    <w:rsid w:val="00354809"/>
    <w:rsid w:val="003678A8"/>
    <w:rsid w:val="003776A5"/>
    <w:rsid w:val="004305FE"/>
    <w:rsid w:val="00435203"/>
    <w:rsid w:val="00453E9E"/>
    <w:rsid w:val="0046057B"/>
    <w:rsid w:val="004B3DB7"/>
    <w:rsid w:val="0053300C"/>
    <w:rsid w:val="005B09E4"/>
    <w:rsid w:val="005C375C"/>
    <w:rsid w:val="005D4DF3"/>
    <w:rsid w:val="00612E0D"/>
    <w:rsid w:val="00614C15"/>
    <w:rsid w:val="006558E6"/>
    <w:rsid w:val="0067142E"/>
    <w:rsid w:val="006B57D2"/>
    <w:rsid w:val="006D74E5"/>
    <w:rsid w:val="00710209"/>
    <w:rsid w:val="00716582"/>
    <w:rsid w:val="0075120F"/>
    <w:rsid w:val="007A3316"/>
    <w:rsid w:val="007A62C8"/>
    <w:rsid w:val="007E7B2E"/>
    <w:rsid w:val="00814175"/>
    <w:rsid w:val="00840D08"/>
    <w:rsid w:val="008476D1"/>
    <w:rsid w:val="008D181D"/>
    <w:rsid w:val="00915E64"/>
    <w:rsid w:val="00926F50"/>
    <w:rsid w:val="009305DE"/>
    <w:rsid w:val="009A62C5"/>
    <w:rsid w:val="00A139EE"/>
    <w:rsid w:val="00A4465E"/>
    <w:rsid w:val="00AA36E3"/>
    <w:rsid w:val="00AE5F86"/>
    <w:rsid w:val="00AF32E5"/>
    <w:rsid w:val="00B14113"/>
    <w:rsid w:val="00B206CC"/>
    <w:rsid w:val="00BD5CC0"/>
    <w:rsid w:val="00BD6BE9"/>
    <w:rsid w:val="00BE21C0"/>
    <w:rsid w:val="00C071DA"/>
    <w:rsid w:val="00C174A6"/>
    <w:rsid w:val="00C32D20"/>
    <w:rsid w:val="00C5249B"/>
    <w:rsid w:val="00CA4739"/>
    <w:rsid w:val="00CB21C5"/>
    <w:rsid w:val="00CD64D0"/>
    <w:rsid w:val="00CD64D1"/>
    <w:rsid w:val="00D246C3"/>
    <w:rsid w:val="00D442B8"/>
    <w:rsid w:val="00D85CFA"/>
    <w:rsid w:val="00D93EB9"/>
    <w:rsid w:val="00DC0ED1"/>
    <w:rsid w:val="00DD6D52"/>
    <w:rsid w:val="00DE7EC6"/>
    <w:rsid w:val="00E6426A"/>
    <w:rsid w:val="00E85BF8"/>
    <w:rsid w:val="00E93C78"/>
    <w:rsid w:val="00EA0DE3"/>
    <w:rsid w:val="00EA532D"/>
    <w:rsid w:val="00EB3038"/>
    <w:rsid w:val="00EF2333"/>
    <w:rsid w:val="00F165BD"/>
    <w:rsid w:val="00F26A1B"/>
    <w:rsid w:val="00FC26EA"/>
    <w:rsid w:val="00FC2D66"/>
    <w:rsid w:val="00FC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24D30"/>
  <w15:docId w15:val="{45BAB248-A7BF-451E-9697-1E309928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F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F86"/>
  </w:style>
  <w:style w:type="character" w:styleId="Hyperlink">
    <w:name w:val="Hyperlink"/>
    <w:basedOn w:val="DefaultParagraphFont"/>
    <w:uiPriority w:val="99"/>
    <w:unhideWhenUsed/>
    <w:rsid w:val="00E85BF8"/>
    <w:rPr>
      <w:color w:val="0000FF" w:themeColor="hyperlink"/>
      <w:u w:val="single"/>
    </w:rPr>
  </w:style>
  <w:style w:type="paragraph" w:styleId="Footer">
    <w:name w:val="footer"/>
    <w:basedOn w:val="Normal"/>
    <w:link w:val="FooterChar"/>
    <w:uiPriority w:val="99"/>
    <w:unhideWhenUsed/>
    <w:rsid w:val="00D44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3804">
      <w:bodyDiv w:val="1"/>
      <w:marLeft w:val="0"/>
      <w:marRight w:val="0"/>
      <w:marTop w:val="0"/>
      <w:marBottom w:val="0"/>
      <w:divBdr>
        <w:top w:val="none" w:sz="0" w:space="0" w:color="auto"/>
        <w:left w:val="none" w:sz="0" w:space="0" w:color="auto"/>
        <w:bottom w:val="none" w:sz="0" w:space="0" w:color="auto"/>
        <w:right w:val="none" w:sz="0" w:space="0" w:color="auto"/>
      </w:divBdr>
    </w:div>
    <w:div w:id="174466626">
      <w:bodyDiv w:val="1"/>
      <w:marLeft w:val="0"/>
      <w:marRight w:val="0"/>
      <w:marTop w:val="0"/>
      <w:marBottom w:val="0"/>
      <w:divBdr>
        <w:top w:val="none" w:sz="0" w:space="0" w:color="auto"/>
        <w:left w:val="none" w:sz="0" w:space="0" w:color="auto"/>
        <w:bottom w:val="none" w:sz="0" w:space="0" w:color="auto"/>
        <w:right w:val="none" w:sz="0" w:space="0" w:color="auto"/>
      </w:divBdr>
    </w:div>
    <w:div w:id="59613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052778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nlinelibrary.wiley.com/doi/abs/10.1002/9781118955567.wbieoc16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andfonline.com/doi/full/10.1080/08989621.2019.1580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User</cp:lastModifiedBy>
  <cp:revision>4</cp:revision>
  <dcterms:created xsi:type="dcterms:W3CDTF">2021-10-13T10:56:00Z</dcterms:created>
  <dcterms:modified xsi:type="dcterms:W3CDTF">2021-10-13T10:56:00Z</dcterms:modified>
</cp:coreProperties>
</file>