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8A8" w:rsidRDefault="00BE38A8" w:rsidP="00CA6343">
      <w:pPr>
        <w:spacing w:after="0" w:line="480" w:lineRule="auto"/>
        <w:jc w:val="center"/>
        <w:rPr>
          <w:rFonts w:ascii="Times New Roman" w:eastAsia="Times New Roman" w:hAnsi="Times New Roman" w:cs="Times New Roman"/>
          <w:color w:val="000000"/>
          <w:sz w:val="24"/>
          <w:szCs w:val="24"/>
        </w:rPr>
      </w:pPr>
      <w:bookmarkStart w:id="0" w:name="_GoBack"/>
      <w:bookmarkEnd w:id="0"/>
    </w:p>
    <w:p w:rsidR="00BE38A8" w:rsidRDefault="00BE38A8" w:rsidP="00CA6343">
      <w:pPr>
        <w:spacing w:after="0" w:line="480" w:lineRule="auto"/>
        <w:jc w:val="center"/>
        <w:rPr>
          <w:rFonts w:ascii="Times New Roman" w:eastAsia="Times New Roman" w:hAnsi="Times New Roman" w:cs="Times New Roman"/>
          <w:color w:val="000000"/>
          <w:sz w:val="24"/>
          <w:szCs w:val="24"/>
        </w:rPr>
      </w:pPr>
    </w:p>
    <w:p w:rsidR="00BE38A8" w:rsidRDefault="00BE38A8" w:rsidP="00CA6343">
      <w:pPr>
        <w:spacing w:after="0" w:line="480" w:lineRule="auto"/>
        <w:jc w:val="center"/>
        <w:rPr>
          <w:rFonts w:ascii="Times New Roman" w:eastAsia="Times New Roman" w:hAnsi="Times New Roman" w:cs="Times New Roman"/>
          <w:color w:val="000000"/>
          <w:sz w:val="24"/>
          <w:szCs w:val="24"/>
        </w:rPr>
      </w:pPr>
    </w:p>
    <w:p w:rsidR="00BE38A8" w:rsidRDefault="00BE38A8" w:rsidP="00CA6343">
      <w:pPr>
        <w:spacing w:after="0" w:line="480" w:lineRule="auto"/>
        <w:jc w:val="center"/>
        <w:rPr>
          <w:rFonts w:ascii="Times New Roman" w:eastAsia="Times New Roman" w:hAnsi="Times New Roman" w:cs="Times New Roman"/>
          <w:color w:val="000000"/>
          <w:sz w:val="24"/>
          <w:szCs w:val="24"/>
        </w:rPr>
      </w:pPr>
    </w:p>
    <w:p w:rsidR="00BE38A8" w:rsidRDefault="00BE38A8" w:rsidP="00CA6343">
      <w:pPr>
        <w:spacing w:after="0" w:line="480" w:lineRule="auto"/>
        <w:jc w:val="center"/>
        <w:rPr>
          <w:rFonts w:ascii="Times New Roman" w:eastAsia="Times New Roman" w:hAnsi="Times New Roman" w:cs="Times New Roman"/>
          <w:color w:val="000000"/>
          <w:sz w:val="24"/>
          <w:szCs w:val="24"/>
        </w:rPr>
      </w:pPr>
    </w:p>
    <w:p w:rsidR="00BE38A8" w:rsidRDefault="00BE38A8" w:rsidP="00CA6343">
      <w:pPr>
        <w:spacing w:after="0" w:line="480" w:lineRule="auto"/>
        <w:jc w:val="center"/>
        <w:rPr>
          <w:rFonts w:ascii="Times New Roman" w:eastAsia="Times New Roman" w:hAnsi="Times New Roman" w:cs="Times New Roman"/>
          <w:color w:val="000000"/>
          <w:sz w:val="24"/>
          <w:szCs w:val="24"/>
        </w:rPr>
      </w:pPr>
    </w:p>
    <w:p w:rsidR="00BE38A8" w:rsidRDefault="00BE38A8" w:rsidP="00CA6343">
      <w:pPr>
        <w:spacing w:after="0" w:line="480" w:lineRule="auto"/>
        <w:jc w:val="center"/>
        <w:rPr>
          <w:rFonts w:ascii="Times New Roman" w:eastAsia="Times New Roman" w:hAnsi="Times New Roman" w:cs="Times New Roman"/>
          <w:color w:val="000000"/>
          <w:sz w:val="24"/>
          <w:szCs w:val="24"/>
        </w:rPr>
      </w:pPr>
    </w:p>
    <w:p w:rsidR="00BE38A8" w:rsidRDefault="00BE38A8" w:rsidP="00CA6343">
      <w:pPr>
        <w:spacing w:after="0" w:line="480" w:lineRule="auto"/>
        <w:jc w:val="center"/>
        <w:rPr>
          <w:rFonts w:ascii="Times New Roman" w:eastAsia="Times New Roman" w:hAnsi="Times New Roman" w:cs="Times New Roman"/>
          <w:color w:val="000000"/>
          <w:sz w:val="24"/>
          <w:szCs w:val="24"/>
        </w:rPr>
      </w:pPr>
    </w:p>
    <w:p w:rsidR="00BE38A8" w:rsidRPr="00216FDC" w:rsidRDefault="00BE38A8" w:rsidP="00CA6343">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Methylene Chloride</w:t>
      </w:r>
    </w:p>
    <w:p w:rsidR="00BE38A8" w:rsidRPr="00216FDC" w:rsidRDefault="00BE38A8" w:rsidP="00CA6343">
      <w:pPr>
        <w:tabs>
          <w:tab w:val="center" w:pos="4680"/>
          <w:tab w:val="left" w:pos="5415"/>
        </w:tabs>
        <w:spacing w:line="480" w:lineRule="auto"/>
        <w:jc w:val="center"/>
        <w:rPr>
          <w:rFonts w:ascii="Times New Roman" w:hAnsi="Times New Roman" w:cs="Times New Roman"/>
          <w:sz w:val="24"/>
          <w:szCs w:val="24"/>
        </w:rPr>
      </w:pPr>
      <w:r w:rsidRPr="00216FDC">
        <w:rPr>
          <w:rFonts w:ascii="Times New Roman" w:hAnsi="Times New Roman" w:cs="Times New Roman"/>
          <w:sz w:val="24"/>
          <w:szCs w:val="24"/>
        </w:rPr>
        <w:t>Student’s Name</w:t>
      </w:r>
    </w:p>
    <w:p w:rsidR="00BE38A8" w:rsidRDefault="00BE38A8" w:rsidP="00CA6343">
      <w:pPr>
        <w:spacing w:line="480" w:lineRule="auto"/>
        <w:jc w:val="center"/>
        <w:rPr>
          <w:rFonts w:ascii="Times New Roman" w:hAnsi="Times New Roman" w:cs="Times New Roman"/>
          <w:sz w:val="24"/>
          <w:szCs w:val="24"/>
        </w:rPr>
      </w:pPr>
      <w:r w:rsidRPr="00216FDC">
        <w:rPr>
          <w:rFonts w:ascii="Times New Roman" w:hAnsi="Times New Roman" w:cs="Times New Roman"/>
          <w:sz w:val="24"/>
          <w:szCs w:val="24"/>
        </w:rPr>
        <w:t>Institution Affiliation</w:t>
      </w: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E38A8" w:rsidP="00CA6343">
      <w:pPr>
        <w:spacing w:line="480" w:lineRule="auto"/>
        <w:rPr>
          <w:rFonts w:ascii="Times New Roman" w:hAnsi="Times New Roman" w:cs="Times New Roman"/>
          <w:sz w:val="24"/>
          <w:szCs w:val="24"/>
        </w:rPr>
      </w:pPr>
    </w:p>
    <w:p w:rsidR="00BE38A8" w:rsidRDefault="00B9215A" w:rsidP="00CA6343">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Methylene Chloride </w:t>
      </w:r>
    </w:p>
    <w:p w:rsidR="001B594C" w:rsidRPr="001B594C" w:rsidRDefault="001B594C" w:rsidP="00CA6343">
      <w:pPr>
        <w:spacing w:after="0" w:line="480" w:lineRule="auto"/>
        <w:jc w:val="center"/>
        <w:rPr>
          <w:rFonts w:ascii="Times New Roman" w:eastAsia="Times New Roman" w:hAnsi="Times New Roman" w:cs="Times New Roman"/>
          <w:b/>
          <w:color w:val="000000"/>
          <w:sz w:val="24"/>
          <w:szCs w:val="24"/>
        </w:rPr>
      </w:pPr>
      <w:r w:rsidRPr="001B594C">
        <w:rPr>
          <w:rFonts w:ascii="Times New Roman" w:eastAsia="Times New Roman" w:hAnsi="Times New Roman" w:cs="Times New Roman"/>
          <w:b/>
          <w:color w:val="000000"/>
          <w:sz w:val="24"/>
          <w:szCs w:val="24"/>
        </w:rPr>
        <w:t>Case Study</w:t>
      </w:r>
    </w:p>
    <w:p w:rsidR="00B9215A" w:rsidRDefault="00B9215A" w:rsidP="00CA6343">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Methylene chloride is a</w:t>
      </w:r>
      <w:r w:rsidR="00D012ED">
        <w:rPr>
          <w:rFonts w:ascii="Times New Roman" w:eastAsia="Times New Roman" w:hAnsi="Times New Roman" w:cs="Times New Roman"/>
          <w:color w:val="000000"/>
          <w:sz w:val="24"/>
          <w:szCs w:val="24"/>
        </w:rPr>
        <w:t xml:space="preserve"> chemical </w:t>
      </w:r>
      <w:r w:rsidR="002F7CCE">
        <w:rPr>
          <w:rFonts w:ascii="Times New Roman" w:eastAsia="Times New Roman" w:hAnsi="Times New Roman" w:cs="Times New Roman"/>
          <w:color w:val="000000"/>
          <w:sz w:val="24"/>
          <w:szCs w:val="24"/>
        </w:rPr>
        <w:t>that</w:t>
      </w:r>
      <w:r w:rsidR="00D012ED">
        <w:rPr>
          <w:rFonts w:ascii="Times New Roman" w:eastAsia="Times New Roman" w:hAnsi="Times New Roman" w:cs="Times New Roman"/>
          <w:color w:val="000000"/>
          <w:sz w:val="24"/>
          <w:szCs w:val="24"/>
        </w:rPr>
        <w:t xml:space="preserve"> is a</w:t>
      </w:r>
      <w:r>
        <w:rPr>
          <w:rFonts w:ascii="Times New Roman" w:eastAsia="Times New Roman" w:hAnsi="Times New Roman" w:cs="Times New Roman"/>
          <w:color w:val="000000"/>
          <w:sz w:val="24"/>
          <w:szCs w:val="24"/>
        </w:rPr>
        <w:t xml:space="preserve"> colorless liquid</w:t>
      </w:r>
      <w:r w:rsidR="00D012ED">
        <w:rPr>
          <w:rFonts w:ascii="Times New Roman" w:eastAsia="Times New Roman" w:hAnsi="Times New Roman" w:cs="Times New Roman"/>
          <w:color w:val="000000"/>
          <w:sz w:val="24"/>
          <w:szCs w:val="24"/>
        </w:rPr>
        <w:t xml:space="preserve"> in nature and</w:t>
      </w:r>
      <w:r>
        <w:rPr>
          <w:rFonts w:ascii="Times New Roman" w:eastAsia="Times New Roman" w:hAnsi="Times New Roman" w:cs="Times New Roman"/>
          <w:color w:val="000000"/>
          <w:sz w:val="24"/>
          <w:szCs w:val="24"/>
        </w:rPr>
        <w:t xml:space="preserve"> has a mild and sweet </w:t>
      </w:r>
      <w:r w:rsidR="00547740">
        <w:rPr>
          <w:rFonts w:ascii="Times New Roman" w:eastAsia="Times New Roman" w:hAnsi="Times New Roman" w:cs="Times New Roman"/>
          <w:color w:val="000000"/>
          <w:sz w:val="24"/>
          <w:szCs w:val="24"/>
        </w:rPr>
        <w:t>ether</w:t>
      </w:r>
      <w:r w:rsidR="009E7283">
        <w:rPr>
          <w:rFonts w:ascii="Times New Roman" w:eastAsia="Times New Roman" w:hAnsi="Times New Roman" w:cs="Times New Roman"/>
          <w:color w:val="000000"/>
          <w:sz w:val="24"/>
          <w:szCs w:val="24"/>
        </w:rPr>
        <w:t>-</w:t>
      </w:r>
      <w:r w:rsidR="00547740">
        <w:rPr>
          <w:rFonts w:ascii="Times New Roman" w:eastAsia="Times New Roman" w:hAnsi="Times New Roman" w:cs="Times New Roman"/>
          <w:color w:val="000000"/>
          <w:sz w:val="24"/>
          <w:szCs w:val="24"/>
        </w:rPr>
        <w:t xml:space="preserve">like </w:t>
      </w:r>
      <w:r>
        <w:rPr>
          <w:rFonts w:ascii="Times New Roman" w:eastAsia="Times New Roman" w:hAnsi="Times New Roman" w:cs="Times New Roman"/>
          <w:color w:val="000000"/>
          <w:sz w:val="24"/>
          <w:szCs w:val="24"/>
        </w:rPr>
        <w:t>odor</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it does not occur naturally and is normally used as a paint stripper and an industrial solvent. In scenarios whereby a railcar transporting hazardous waste containing methylene chloride gets to leak near residential areas, several health and toxicological concerns erupt. To begin with, </w:t>
      </w:r>
      <w:r w:rsidR="00547740">
        <w:rPr>
          <w:rFonts w:ascii="Times New Roman" w:eastAsia="Times New Roman" w:hAnsi="Times New Roman" w:cs="Times New Roman"/>
          <w:color w:val="000000"/>
          <w:sz w:val="24"/>
          <w:szCs w:val="24"/>
        </w:rPr>
        <w:t>when the chemical spills on the ground near residential areas</w:t>
      </w:r>
      <w:r w:rsidR="009E7283">
        <w:rPr>
          <w:rFonts w:ascii="Times New Roman" w:eastAsia="Times New Roman" w:hAnsi="Times New Roman" w:cs="Times New Roman"/>
          <w:color w:val="000000"/>
          <w:sz w:val="24"/>
          <w:szCs w:val="24"/>
        </w:rPr>
        <w:t>,</w:t>
      </w:r>
      <w:r w:rsidR="00547740">
        <w:rPr>
          <w:rFonts w:ascii="Times New Roman" w:eastAsia="Times New Roman" w:hAnsi="Times New Roman" w:cs="Times New Roman"/>
          <w:color w:val="000000"/>
          <w:sz w:val="24"/>
          <w:szCs w:val="24"/>
        </w:rPr>
        <w:t xml:space="preserve"> it can be inhaled</w:t>
      </w:r>
      <w:r w:rsidR="009E7283">
        <w:rPr>
          <w:rFonts w:ascii="Times New Roman" w:eastAsia="Times New Roman" w:hAnsi="Times New Roman" w:cs="Times New Roman"/>
          <w:color w:val="000000"/>
          <w:sz w:val="24"/>
          <w:szCs w:val="24"/>
        </w:rPr>
        <w:t>,</w:t>
      </w:r>
      <w:r w:rsidR="00547740">
        <w:rPr>
          <w:rFonts w:ascii="Times New Roman" w:eastAsia="Times New Roman" w:hAnsi="Times New Roman" w:cs="Times New Roman"/>
          <w:color w:val="000000"/>
          <w:sz w:val="24"/>
          <w:szCs w:val="24"/>
        </w:rPr>
        <w:t xml:space="preserve"> which leads to irritation of the eyes, redness and skin irritation as well as irritation of the respiratory system. Also, nausea and mental confusion are some of the health concerns of methylene chloride spilled on the ground. Also, exposure to the chemical in any form predisposes individuals to carcinogenic element</w:t>
      </w:r>
      <w:r w:rsidR="00CA6343">
        <w:rPr>
          <w:rFonts w:ascii="Times New Roman" w:eastAsia="Times New Roman" w:hAnsi="Times New Roman" w:cs="Times New Roman"/>
          <w:color w:val="000000"/>
          <w:sz w:val="24"/>
          <w:szCs w:val="24"/>
        </w:rPr>
        <w:t>s</w:t>
      </w:r>
      <w:r w:rsidR="00CA6343" w:rsidRPr="00CA6343">
        <w:rPr>
          <w:rFonts w:ascii="Times New Roman" w:hAnsi="Times New Roman" w:cs="Times New Roman"/>
          <w:color w:val="222222"/>
          <w:sz w:val="24"/>
          <w:szCs w:val="24"/>
          <w:shd w:val="clear" w:color="auto" w:fill="FFFFFF"/>
        </w:rPr>
        <w:t xml:space="preserve"> </w:t>
      </w:r>
      <w:r w:rsidR="00CA6343">
        <w:rPr>
          <w:rFonts w:ascii="Times New Roman" w:hAnsi="Times New Roman" w:cs="Times New Roman"/>
          <w:color w:val="222222"/>
          <w:sz w:val="24"/>
          <w:szCs w:val="24"/>
          <w:shd w:val="clear" w:color="auto" w:fill="FFFFFF"/>
        </w:rPr>
        <w:t>(</w:t>
      </w:r>
      <w:r w:rsidR="00CA6343" w:rsidRPr="00CA6343">
        <w:rPr>
          <w:rFonts w:ascii="Times New Roman" w:hAnsi="Times New Roman" w:cs="Times New Roman"/>
          <w:color w:val="222222"/>
          <w:sz w:val="24"/>
          <w:szCs w:val="24"/>
          <w:shd w:val="clear" w:color="auto" w:fill="FFFFFF"/>
        </w:rPr>
        <w:t xml:space="preserve">File, </w:t>
      </w:r>
      <w:r w:rsidR="00CA6343">
        <w:rPr>
          <w:rFonts w:ascii="Times New Roman" w:hAnsi="Times New Roman" w:cs="Times New Roman"/>
          <w:color w:val="222222"/>
          <w:sz w:val="24"/>
          <w:szCs w:val="24"/>
          <w:shd w:val="clear" w:color="auto" w:fill="FFFFFF"/>
        </w:rPr>
        <w:t>2019).</w:t>
      </w:r>
      <w:r w:rsidR="00C21061">
        <w:rPr>
          <w:rFonts w:ascii="Times New Roman" w:eastAsia="Times New Roman" w:hAnsi="Times New Roman" w:cs="Times New Roman"/>
          <w:color w:val="000000"/>
          <w:sz w:val="24"/>
          <w:szCs w:val="24"/>
        </w:rPr>
        <w:t xml:space="preserve"> Generally</w:t>
      </w:r>
      <w:r w:rsidR="009E7283">
        <w:rPr>
          <w:rFonts w:ascii="Times New Roman" w:eastAsia="Times New Roman" w:hAnsi="Times New Roman" w:cs="Times New Roman"/>
          <w:color w:val="000000"/>
          <w:sz w:val="24"/>
          <w:szCs w:val="24"/>
        </w:rPr>
        <w:t>,</w:t>
      </w:r>
      <w:r w:rsidR="00C21061">
        <w:rPr>
          <w:rFonts w:ascii="Times New Roman" w:eastAsia="Times New Roman" w:hAnsi="Times New Roman" w:cs="Times New Roman"/>
          <w:color w:val="000000"/>
          <w:sz w:val="24"/>
          <w:szCs w:val="24"/>
        </w:rPr>
        <w:t xml:space="preserve"> inhalation of the chemical can cause death</w:t>
      </w:r>
      <w:r w:rsidR="009E7283">
        <w:rPr>
          <w:rFonts w:ascii="Times New Roman" w:eastAsia="Times New Roman" w:hAnsi="Times New Roman" w:cs="Times New Roman"/>
          <w:color w:val="000000"/>
          <w:sz w:val="24"/>
          <w:szCs w:val="24"/>
        </w:rPr>
        <w:t>,</w:t>
      </w:r>
      <w:r w:rsidR="00C21061">
        <w:rPr>
          <w:rFonts w:ascii="Times New Roman" w:eastAsia="Times New Roman" w:hAnsi="Times New Roman" w:cs="Times New Roman"/>
          <w:color w:val="000000"/>
          <w:sz w:val="24"/>
          <w:szCs w:val="24"/>
        </w:rPr>
        <w:t xml:space="preserve"> and this is </w:t>
      </w:r>
      <w:r w:rsidR="00BF1385">
        <w:rPr>
          <w:rFonts w:ascii="Times New Roman" w:eastAsia="Times New Roman" w:hAnsi="Times New Roman" w:cs="Times New Roman"/>
          <w:color w:val="000000"/>
          <w:sz w:val="24"/>
          <w:szCs w:val="24"/>
        </w:rPr>
        <w:t>relative to the levels inhaled, it is because inhalation is the most important route of exposure that should be considered in circumstances of spillage of the chemical because methylene chloride vapor is readily absorbed from the lungs into the human body.</w:t>
      </w:r>
    </w:p>
    <w:p w:rsidR="00BF1385" w:rsidRDefault="004F38C0" w:rsidP="00CA6343">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Methylene chloride is highly volatile and tends to emit highly toxic fumes when heated since it has a boiling point of 39.6 degrees Celsius</w:t>
      </w:r>
      <w:r w:rsidR="009E7283">
        <w:rPr>
          <w:rFonts w:ascii="Times New Roman" w:eastAsia="Times New Roman" w:hAnsi="Times New Roman" w:cs="Times New Roman"/>
          <w:color w:val="000000"/>
          <w:sz w:val="24"/>
          <w:szCs w:val="24"/>
        </w:rPr>
        <w:t xml:space="preserve"> — c</w:t>
      </w:r>
      <w:r>
        <w:rPr>
          <w:rFonts w:ascii="Times New Roman" w:eastAsia="Times New Roman" w:hAnsi="Times New Roman" w:cs="Times New Roman"/>
          <w:color w:val="000000"/>
          <w:sz w:val="24"/>
          <w:szCs w:val="24"/>
        </w:rPr>
        <w:t>onsidering the boiling point before anything else residents of the local residential area will need to be evacuated to mitigate the effects of the chemical on their health. The chemical is highly soluble in water and is known to form</w:t>
      </w:r>
      <w:r w:rsidR="000C404E">
        <w:rPr>
          <w:rFonts w:ascii="Times New Roman" w:eastAsia="Times New Roman" w:hAnsi="Times New Roman" w:cs="Times New Roman"/>
          <w:color w:val="000000"/>
          <w:sz w:val="24"/>
          <w:szCs w:val="24"/>
        </w:rPr>
        <w:t xml:space="preserve"> corrosive chemicals when it gets into contact with water,</w:t>
      </w:r>
      <w:r w:rsidR="009E7283">
        <w:rPr>
          <w:rFonts w:ascii="Times New Roman" w:eastAsia="Times New Roman" w:hAnsi="Times New Roman" w:cs="Times New Roman"/>
          <w:color w:val="000000"/>
          <w:sz w:val="24"/>
          <w:szCs w:val="24"/>
        </w:rPr>
        <w:t xml:space="preserve"> and</w:t>
      </w:r>
      <w:r w:rsidR="000C404E">
        <w:rPr>
          <w:rFonts w:ascii="Times New Roman" w:eastAsia="Times New Roman" w:hAnsi="Times New Roman" w:cs="Times New Roman"/>
          <w:color w:val="000000"/>
          <w:sz w:val="24"/>
          <w:szCs w:val="24"/>
        </w:rPr>
        <w:t xml:space="preserve"> this is possible</w:t>
      </w:r>
      <w:r w:rsidR="009E7283">
        <w:rPr>
          <w:rFonts w:ascii="Times New Roman" w:eastAsia="Times New Roman" w:hAnsi="Times New Roman" w:cs="Times New Roman"/>
          <w:color w:val="000000"/>
          <w:sz w:val="24"/>
          <w:szCs w:val="24"/>
        </w:rPr>
        <w:t>,</w:t>
      </w:r>
      <w:r w:rsidR="000C404E">
        <w:rPr>
          <w:rFonts w:ascii="Times New Roman" w:eastAsia="Times New Roman" w:hAnsi="Times New Roman" w:cs="Times New Roman"/>
          <w:color w:val="000000"/>
          <w:sz w:val="24"/>
          <w:szCs w:val="24"/>
        </w:rPr>
        <w:t xml:space="preserve"> especially in cases whereby it is </w:t>
      </w:r>
      <w:r w:rsidR="00CA6343">
        <w:rPr>
          <w:rFonts w:ascii="Times New Roman" w:eastAsia="Times New Roman" w:hAnsi="Times New Roman" w:cs="Times New Roman"/>
          <w:color w:val="000000"/>
          <w:sz w:val="24"/>
          <w:szCs w:val="24"/>
        </w:rPr>
        <w:t>spilled on the ground</w:t>
      </w:r>
      <w:r w:rsidR="000C404E">
        <w:rPr>
          <w:rFonts w:ascii="Times New Roman" w:eastAsia="Times New Roman" w:hAnsi="Times New Roman" w:cs="Times New Roman"/>
          <w:color w:val="000000"/>
          <w:sz w:val="24"/>
          <w:szCs w:val="24"/>
        </w:rPr>
        <w:t xml:space="preserve"> </w:t>
      </w:r>
      <w:r w:rsidR="00CA6343">
        <w:rPr>
          <w:rFonts w:ascii="Times New Roman" w:eastAsia="Times New Roman" w:hAnsi="Times New Roman" w:cs="Times New Roman"/>
          <w:color w:val="000000"/>
          <w:sz w:val="24"/>
          <w:szCs w:val="24"/>
        </w:rPr>
        <w:t>(</w:t>
      </w:r>
      <w:r w:rsidR="00CA6343" w:rsidRPr="00CA6343">
        <w:rPr>
          <w:rFonts w:ascii="Times New Roman" w:hAnsi="Times New Roman" w:cs="Times New Roman"/>
          <w:color w:val="222222"/>
          <w:sz w:val="24"/>
          <w:szCs w:val="24"/>
          <w:shd w:val="clear" w:color="auto" w:fill="FFFFFF"/>
        </w:rPr>
        <w:t xml:space="preserve">Boerleider, </w:t>
      </w:r>
      <w:r w:rsidR="00CA6343">
        <w:rPr>
          <w:rFonts w:ascii="Times New Roman" w:hAnsi="Times New Roman" w:cs="Times New Roman"/>
          <w:color w:val="222222"/>
          <w:sz w:val="24"/>
          <w:szCs w:val="24"/>
          <w:shd w:val="clear" w:color="auto" w:fill="FFFFFF"/>
        </w:rPr>
        <w:t xml:space="preserve">2015). </w:t>
      </w:r>
      <w:r w:rsidR="000C404E">
        <w:rPr>
          <w:rFonts w:ascii="Times New Roman" w:eastAsia="Times New Roman" w:hAnsi="Times New Roman" w:cs="Times New Roman"/>
          <w:color w:val="000000"/>
          <w:sz w:val="24"/>
          <w:szCs w:val="24"/>
        </w:rPr>
        <w:t xml:space="preserve">Methylene chloride is incompatible with metals such as sodium and potassium because contact can cause explosions. These are some of the properties that should be considered before evacuating local residents because they are </w:t>
      </w:r>
      <w:r w:rsidR="000C404E">
        <w:rPr>
          <w:rFonts w:ascii="Times New Roman" w:eastAsia="Times New Roman" w:hAnsi="Times New Roman" w:cs="Times New Roman"/>
          <w:color w:val="000000"/>
          <w:sz w:val="24"/>
          <w:szCs w:val="24"/>
        </w:rPr>
        <w:lastRenderedPageBreak/>
        <w:t>difficult to contain and control</w:t>
      </w:r>
      <w:r w:rsidR="009E7283">
        <w:rPr>
          <w:rFonts w:ascii="Times New Roman" w:eastAsia="Times New Roman" w:hAnsi="Times New Roman" w:cs="Times New Roman"/>
          <w:color w:val="000000"/>
          <w:sz w:val="24"/>
          <w:szCs w:val="24"/>
        </w:rPr>
        <w:t>,</w:t>
      </w:r>
      <w:r w:rsidR="000C404E">
        <w:rPr>
          <w:rFonts w:ascii="Times New Roman" w:eastAsia="Times New Roman" w:hAnsi="Times New Roman" w:cs="Times New Roman"/>
          <w:color w:val="000000"/>
          <w:sz w:val="24"/>
          <w:szCs w:val="24"/>
        </w:rPr>
        <w:t xml:space="preserve"> and resorting to evacuation could help mitigate the negative effects of spillage and exposure of this chemical.</w:t>
      </w:r>
    </w:p>
    <w:p w:rsidR="000C404E" w:rsidRDefault="007D1788" w:rsidP="00CA6343">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Emergency responders require personal protective equipment to protect themselves when they come into contact with the waste. It is necessary to wear chemical safety go</w:t>
      </w:r>
      <w:r w:rsidR="009E7283">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gles as well as a face shield to avoid direct contact with the eyes and the facial area. Secondly, to allow for the protection of the skin</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emergency responder require</w:t>
      </w:r>
      <w:r w:rsidR="009E7283">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 chemical protective clothing such</w:t>
      </w:r>
      <w:r w:rsidR="009E7283">
        <w:rPr>
          <w:rFonts w:ascii="Times New Roman" w:eastAsia="Times New Roman" w:hAnsi="Times New Roman" w:cs="Times New Roman"/>
          <w:color w:val="000000"/>
          <w:sz w:val="24"/>
          <w:szCs w:val="24"/>
        </w:rPr>
        <w:t xml:space="preserve"> as</w:t>
      </w:r>
      <w:r>
        <w:rPr>
          <w:rFonts w:ascii="Times New Roman" w:eastAsia="Times New Roman" w:hAnsi="Times New Roman" w:cs="Times New Roman"/>
          <w:color w:val="000000"/>
          <w:sz w:val="24"/>
          <w:szCs w:val="24"/>
        </w:rPr>
        <w:t xml:space="preserve"> aprons, boots</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and gloves. These clothing should be made of materials such as silver shields and polyvinyl alcohol</w:t>
      </w:r>
      <w:r w:rsidR="002F7CC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among others. Moreover, when coming into contact with the waste</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emergency responders also need respiratory protection</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which can be achieved by making use of any self-contained</w:t>
      </w:r>
      <w:r w:rsidR="00D012ED">
        <w:rPr>
          <w:rFonts w:ascii="Times New Roman" w:eastAsia="Times New Roman" w:hAnsi="Times New Roman" w:cs="Times New Roman"/>
          <w:color w:val="000000"/>
          <w:sz w:val="24"/>
          <w:szCs w:val="24"/>
        </w:rPr>
        <w:t xml:space="preserve"> breathing tools</w:t>
      </w:r>
      <w:r>
        <w:rPr>
          <w:rFonts w:ascii="Times New Roman" w:eastAsia="Times New Roman" w:hAnsi="Times New Roman" w:cs="Times New Roman"/>
          <w:color w:val="000000"/>
          <w:sz w:val="24"/>
          <w:szCs w:val="24"/>
        </w:rPr>
        <w:t xml:space="preserve"> that has a full </w:t>
      </w:r>
      <w:r w:rsidR="00D012ED">
        <w:rPr>
          <w:rFonts w:ascii="Times New Roman" w:eastAsia="Times New Roman" w:hAnsi="Times New Roman" w:cs="Times New Roman"/>
          <w:color w:val="000000"/>
          <w:sz w:val="24"/>
          <w:szCs w:val="24"/>
        </w:rPr>
        <w:t xml:space="preserve">facial </w:t>
      </w:r>
      <w:r>
        <w:rPr>
          <w:rFonts w:ascii="Times New Roman" w:eastAsia="Times New Roman" w:hAnsi="Times New Roman" w:cs="Times New Roman"/>
          <w:color w:val="000000"/>
          <w:sz w:val="24"/>
          <w:szCs w:val="24"/>
        </w:rPr>
        <w:t>piece and the capability to be operated in any positive pressure mode. All these protective clothing makes sure that the emergency responders are not exposed to any health hazards as they carry out their jobs.</w:t>
      </w:r>
    </w:p>
    <w:p w:rsidR="007D1788" w:rsidRDefault="007D1788" w:rsidP="00CA6343">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At high concentrations</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exposure to this chemical can cause olfactory fatigue,</w:t>
      </w:r>
      <w:r w:rsidR="009E7283">
        <w:rPr>
          <w:rFonts w:ascii="Times New Roman" w:eastAsia="Times New Roman" w:hAnsi="Times New Roman" w:cs="Times New Roman"/>
          <w:color w:val="000000"/>
          <w:sz w:val="24"/>
          <w:szCs w:val="24"/>
        </w:rPr>
        <w:t xml:space="preserve"> and</w:t>
      </w:r>
      <w:r>
        <w:rPr>
          <w:rFonts w:ascii="Times New Roman" w:eastAsia="Times New Roman" w:hAnsi="Times New Roman" w:cs="Times New Roman"/>
          <w:color w:val="000000"/>
          <w:sz w:val="24"/>
          <w:szCs w:val="24"/>
        </w:rPr>
        <w:t xml:space="preserve"> also because it is heavier tha</w:t>
      </w:r>
      <w:r w:rsidR="009E7283">
        <w:rPr>
          <w:rFonts w:ascii="Times New Roman" w:eastAsia="Times New Roman" w:hAnsi="Times New Roman" w:cs="Times New Roman"/>
          <w:color w:val="000000"/>
          <w:sz w:val="24"/>
          <w:szCs w:val="24"/>
        </w:rPr>
        <w:t>n</w:t>
      </w:r>
      <w:r>
        <w:rPr>
          <w:rFonts w:ascii="Times New Roman" w:eastAsia="Times New Roman" w:hAnsi="Times New Roman" w:cs="Times New Roman"/>
          <w:color w:val="000000"/>
          <w:sz w:val="24"/>
          <w:szCs w:val="24"/>
        </w:rPr>
        <w:t xml:space="preserve"> air</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it can cause asphyxiation in low lying areas or those areas that have poor ventilation. Inhalation of the chemical</w:t>
      </w:r>
      <w:r w:rsidR="009E7283">
        <w:rPr>
          <w:rFonts w:ascii="Times New Roman" w:eastAsia="Times New Roman" w:hAnsi="Times New Roman" w:cs="Times New Roman"/>
          <w:color w:val="000000"/>
          <w:sz w:val="24"/>
          <w:szCs w:val="24"/>
        </w:rPr>
        <w:t>, therefore,</w:t>
      </w:r>
      <w:r>
        <w:rPr>
          <w:rFonts w:ascii="Times New Roman" w:eastAsia="Times New Roman" w:hAnsi="Times New Roman" w:cs="Times New Roman"/>
          <w:color w:val="000000"/>
          <w:sz w:val="24"/>
          <w:szCs w:val="24"/>
        </w:rPr>
        <w:t xml:space="preserve"> causes irritation to the skin, eyes as well as the respiratory tract. Typical exposure can also lead to CNS depression</w:t>
      </w:r>
      <w:r w:rsidR="009E7283">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which encompas</w:t>
      </w:r>
      <w:r w:rsidR="009E7283">
        <w:rPr>
          <w:rFonts w:ascii="Times New Roman" w:eastAsia="Times New Roman" w:hAnsi="Times New Roman" w:cs="Times New Roman"/>
          <w:color w:val="000000"/>
          <w:sz w:val="24"/>
          <w:szCs w:val="24"/>
        </w:rPr>
        <w:t>se</w:t>
      </w:r>
      <w:r>
        <w:rPr>
          <w:rFonts w:ascii="Times New Roman" w:eastAsia="Times New Roman" w:hAnsi="Times New Roman" w:cs="Times New Roman"/>
          <w:color w:val="000000"/>
          <w:sz w:val="24"/>
          <w:szCs w:val="24"/>
        </w:rPr>
        <w:t xml:space="preserve">s a number of health concerns such as </w:t>
      </w:r>
      <w:r w:rsidR="00CA6343">
        <w:rPr>
          <w:rFonts w:ascii="Times New Roman" w:eastAsia="Times New Roman" w:hAnsi="Times New Roman" w:cs="Times New Roman"/>
          <w:color w:val="000000"/>
          <w:sz w:val="24"/>
          <w:szCs w:val="24"/>
        </w:rPr>
        <w:t>slow reaction time, headache, drowsiness</w:t>
      </w:r>
      <w:r w:rsidR="009E7283">
        <w:rPr>
          <w:rFonts w:ascii="Times New Roman" w:eastAsia="Times New Roman" w:hAnsi="Times New Roman" w:cs="Times New Roman"/>
          <w:color w:val="000000"/>
          <w:sz w:val="24"/>
          <w:szCs w:val="24"/>
        </w:rPr>
        <w:t>,</w:t>
      </w:r>
      <w:r w:rsidR="00CA6343">
        <w:rPr>
          <w:rFonts w:ascii="Times New Roman" w:eastAsia="Times New Roman" w:hAnsi="Times New Roman" w:cs="Times New Roman"/>
          <w:color w:val="000000"/>
          <w:sz w:val="24"/>
          <w:szCs w:val="24"/>
        </w:rPr>
        <w:t xml:space="preserve"> and slurred speech</w:t>
      </w:r>
      <w:r w:rsidR="002F7CCE">
        <w:rPr>
          <w:rFonts w:ascii="Times New Roman" w:eastAsia="Times New Roman" w:hAnsi="Times New Roman" w:cs="Times New Roman"/>
          <w:color w:val="000000"/>
          <w:sz w:val="24"/>
          <w:szCs w:val="24"/>
        </w:rPr>
        <w:t>,</w:t>
      </w:r>
      <w:r w:rsidR="00CA6343">
        <w:rPr>
          <w:rFonts w:ascii="Times New Roman" w:eastAsia="Times New Roman" w:hAnsi="Times New Roman" w:cs="Times New Roman"/>
          <w:color w:val="000000"/>
          <w:sz w:val="24"/>
          <w:szCs w:val="24"/>
        </w:rPr>
        <w:t xml:space="preserve"> a</w:t>
      </w:r>
      <w:r w:rsidR="00AD6760">
        <w:rPr>
          <w:rFonts w:ascii="Times New Roman" w:eastAsia="Times New Roman" w:hAnsi="Times New Roman" w:cs="Times New Roman"/>
          <w:color w:val="000000"/>
          <w:sz w:val="24"/>
          <w:szCs w:val="24"/>
        </w:rPr>
        <w:t>mong others</w:t>
      </w:r>
      <w:r w:rsidR="00AD6760" w:rsidRPr="00AD6760">
        <w:rPr>
          <w:rFonts w:ascii="Times New Roman" w:hAnsi="Times New Roman" w:cs="Times New Roman"/>
          <w:color w:val="222222"/>
          <w:sz w:val="24"/>
          <w:szCs w:val="24"/>
          <w:shd w:val="clear" w:color="auto" w:fill="FFFFFF"/>
        </w:rPr>
        <w:t xml:space="preserve"> </w:t>
      </w:r>
      <w:r w:rsidR="00AD6760">
        <w:rPr>
          <w:rFonts w:ascii="Times New Roman" w:hAnsi="Times New Roman" w:cs="Times New Roman"/>
          <w:color w:val="222222"/>
          <w:sz w:val="24"/>
          <w:szCs w:val="24"/>
          <w:shd w:val="clear" w:color="auto" w:fill="FFFFFF"/>
        </w:rPr>
        <w:t>(</w:t>
      </w:r>
      <w:r w:rsidR="00AD6760" w:rsidRPr="00CA6343">
        <w:rPr>
          <w:rFonts w:ascii="Times New Roman" w:hAnsi="Times New Roman" w:cs="Times New Roman"/>
          <w:color w:val="222222"/>
          <w:sz w:val="24"/>
          <w:szCs w:val="24"/>
          <w:shd w:val="clear" w:color="auto" w:fill="FFFFFF"/>
        </w:rPr>
        <w:t xml:space="preserve">Well, </w:t>
      </w:r>
      <w:r w:rsidR="00AD6760">
        <w:rPr>
          <w:rFonts w:ascii="Times New Roman" w:hAnsi="Times New Roman" w:cs="Times New Roman"/>
          <w:color w:val="222222"/>
          <w:sz w:val="24"/>
          <w:szCs w:val="24"/>
          <w:shd w:val="clear" w:color="auto" w:fill="FFFFFF"/>
        </w:rPr>
        <w:t>2015).</w:t>
      </w:r>
      <w:r w:rsidR="00CA6343">
        <w:rPr>
          <w:rFonts w:ascii="Times New Roman" w:eastAsia="Times New Roman" w:hAnsi="Times New Roman" w:cs="Times New Roman"/>
          <w:color w:val="000000"/>
          <w:sz w:val="24"/>
          <w:szCs w:val="24"/>
        </w:rPr>
        <w:t xml:space="preserve"> Dermal exposure can also lead to blistering and in more serious scenarios second and third</w:t>
      </w:r>
      <w:r w:rsidR="009E7283">
        <w:rPr>
          <w:rFonts w:ascii="Times New Roman" w:eastAsia="Times New Roman" w:hAnsi="Times New Roman" w:cs="Times New Roman"/>
          <w:color w:val="000000"/>
          <w:sz w:val="24"/>
          <w:szCs w:val="24"/>
        </w:rPr>
        <w:t>-</w:t>
      </w:r>
      <w:r w:rsidR="00CA6343">
        <w:rPr>
          <w:rFonts w:ascii="Times New Roman" w:eastAsia="Times New Roman" w:hAnsi="Times New Roman" w:cs="Times New Roman"/>
          <w:color w:val="000000"/>
          <w:sz w:val="24"/>
          <w:szCs w:val="24"/>
        </w:rPr>
        <w:t>degree burns. Severe exposure bring</w:t>
      </w:r>
      <w:r w:rsidR="009E7283">
        <w:rPr>
          <w:rFonts w:ascii="Times New Roman" w:eastAsia="Times New Roman" w:hAnsi="Times New Roman" w:cs="Times New Roman"/>
          <w:color w:val="000000"/>
          <w:sz w:val="24"/>
          <w:szCs w:val="24"/>
        </w:rPr>
        <w:t>s</w:t>
      </w:r>
      <w:r w:rsidR="00CA6343">
        <w:rPr>
          <w:rFonts w:ascii="Times New Roman" w:eastAsia="Times New Roman" w:hAnsi="Times New Roman" w:cs="Times New Roman"/>
          <w:color w:val="000000"/>
          <w:sz w:val="24"/>
          <w:szCs w:val="24"/>
        </w:rPr>
        <w:t xml:space="preserve"> about more chronic health concerns</w:t>
      </w:r>
      <w:r w:rsidR="009E7283">
        <w:rPr>
          <w:rFonts w:ascii="Times New Roman" w:eastAsia="Times New Roman" w:hAnsi="Times New Roman" w:cs="Times New Roman"/>
          <w:color w:val="000000"/>
          <w:sz w:val="24"/>
          <w:szCs w:val="24"/>
        </w:rPr>
        <w:t>,</w:t>
      </w:r>
      <w:r w:rsidR="00CA6343">
        <w:rPr>
          <w:rFonts w:ascii="Times New Roman" w:eastAsia="Times New Roman" w:hAnsi="Times New Roman" w:cs="Times New Roman"/>
          <w:color w:val="000000"/>
          <w:sz w:val="24"/>
          <w:szCs w:val="24"/>
        </w:rPr>
        <w:t xml:space="preserve"> which are not plausible in this case because the chemical was spilled on the ground and identified early.</w:t>
      </w:r>
      <w:r>
        <w:rPr>
          <w:rFonts w:ascii="Times New Roman" w:eastAsia="Times New Roman" w:hAnsi="Times New Roman" w:cs="Times New Roman"/>
          <w:color w:val="000000"/>
          <w:sz w:val="24"/>
          <w:szCs w:val="24"/>
        </w:rPr>
        <w:t xml:space="preserve"> </w:t>
      </w:r>
    </w:p>
    <w:p w:rsidR="00CA6343" w:rsidRDefault="00CA6343" w:rsidP="00AD6760">
      <w:pPr>
        <w:spacing w:after="0" w:line="480" w:lineRule="auto"/>
        <w:rPr>
          <w:rFonts w:ascii="Times New Roman" w:eastAsia="Times New Roman" w:hAnsi="Times New Roman" w:cs="Times New Roman"/>
          <w:color w:val="000000"/>
          <w:sz w:val="24"/>
          <w:szCs w:val="24"/>
        </w:rPr>
      </w:pPr>
    </w:p>
    <w:p w:rsidR="001B594C" w:rsidRDefault="001B594C" w:rsidP="00AD6760">
      <w:pPr>
        <w:spacing w:after="0" w:line="480" w:lineRule="auto"/>
        <w:rPr>
          <w:rFonts w:ascii="Times New Roman" w:eastAsia="Times New Roman" w:hAnsi="Times New Roman" w:cs="Times New Roman"/>
          <w:color w:val="000000"/>
          <w:sz w:val="24"/>
          <w:szCs w:val="24"/>
        </w:rPr>
      </w:pPr>
    </w:p>
    <w:p w:rsidR="00CA6343" w:rsidRDefault="00CA6343" w:rsidP="00CA6343">
      <w:pPr>
        <w:spacing w:after="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p w:rsidR="00CA6343" w:rsidRDefault="00CA6343" w:rsidP="00CA6343">
      <w:pPr>
        <w:spacing w:after="0" w:line="480" w:lineRule="auto"/>
        <w:ind w:left="720" w:hanging="720"/>
        <w:rPr>
          <w:rFonts w:ascii="Times New Roman" w:hAnsi="Times New Roman" w:cs="Times New Roman"/>
          <w:color w:val="222222"/>
          <w:sz w:val="24"/>
          <w:szCs w:val="24"/>
          <w:shd w:val="clear" w:color="auto" w:fill="FFFFFF"/>
        </w:rPr>
      </w:pPr>
      <w:r w:rsidRPr="00CA6343">
        <w:rPr>
          <w:rFonts w:ascii="Times New Roman" w:hAnsi="Times New Roman" w:cs="Times New Roman"/>
          <w:color w:val="222222"/>
          <w:sz w:val="24"/>
          <w:szCs w:val="24"/>
          <w:shd w:val="clear" w:color="auto" w:fill="FFFFFF"/>
        </w:rPr>
        <w:t>File, D. S. (2019). Draft Risk Evaluation for Methylene Chloride (Dichloromethane, DCM).</w:t>
      </w:r>
    </w:p>
    <w:p w:rsidR="00CA6343" w:rsidRPr="00CA6343" w:rsidRDefault="00CA6343" w:rsidP="00CA6343">
      <w:pPr>
        <w:spacing w:after="0" w:line="480" w:lineRule="auto"/>
        <w:ind w:left="720" w:hanging="720"/>
        <w:rPr>
          <w:rFonts w:ascii="Times New Roman" w:hAnsi="Times New Roman" w:cs="Times New Roman"/>
          <w:color w:val="222222"/>
          <w:sz w:val="24"/>
          <w:szCs w:val="24"/>
          <w:shd w:val="clear" w:color="auto" w:fill="FFFFFF"/>
        </w:rPr>
      </w:pPr>
      <w:r w:rsidRPr="00CA6343">
        <w:rPr>
          <w:rFonts w:ascii="Times New Roman" w:hAnsi="Times New Roman" w:cs="Times New Roman"/>
          <w:color w:val="222222"/>
          <w:sz w:val="24"/>
          <w:szCs w:val="24"/>
          <w:shd w:val="clear" w:color="auto" w:fill="FFFFFF"/>
        </w:rPr>
        <w:t>Boerleider, R. Z., Olie, J. D. N., van Eijkeren, J. C. H., Bos, P. M. J., Hof, B. G. H., de Vries, I., ... &amp; Hunault, C. C. (2015). Evaluation of three physiologically based pharmacokinetic (PBPK) modeling tools for emergency risk assessment after acute dichloromethane exposure. </w:t>
      </w:r>
      <w:r w:rsidRPr="00CA6343">
        <w:rPr>
          <w:rFonts w:ascii="Times New Roman" w:hAnsi="Times New Roman" w:cs="Times New Roman"/>
          <w:i/>
          <w:iCs/>
          <w:color w:val="222222"/>
          <w:sz w:val="24"/>
          <w:szCs w:val="24"/>
          <w:shd w:val="clear" w:color="auto" w:fill="FFFFFF"/>
        </w:rPr>
        <w:t>Toxicology letters</w:t>
      </w:r>
      <w:r w:rsidRPr="00CA6343">
        <w:rPr>
          <w:rFonts w:ascii="Times New Roman" w:hAnsi="Times New Roman" w:cs="Times New Roman"/>
          <w:color w:val="222222"/>
          <w:sz w:val="24"/>
          <w:szCs w:val="24"/>
          <w:shd w:val="clear" w:color="auto" w:fill="FFFFFF"/>
        </w:rPr>
        <w:t>, </w:t>
      </w:r>
      <w:r w:rsidRPr="00CA6343">
        <w:rPr>
          <w:rFonts w:ascii="Times New Roman" w:hAnsi="Times New Roman" w:cs="Times New Roman"/>
          <w:i/>
          <w:iCs/>
          <w:color w:val="222222"/>
          <w:sz w:val="24"/>
          <w:szCs w:val="24"/>
          <w:shd w:val="clear" w:color="auto" w:fill="FFFFFF"/>
        </w:rPr>
        <w:t>232</w:t>
      </w:r>
      <w:r w:rsidRPr="00CA6343">
        <w:rPr>
          <w:rFonts w:ascii="Times New Roman" w:hAnsi="Times New Roman" w:cs="Times New Roman"/>
          <w:color w:val="222222"/>
          <w:sz w:val="24"/>
          <w:szCs w:val="24"/>
          <w:shd w:val="clear" w:color="auto" w:fill="FFFFFF"/>
        </w:rPr>
        <w:t>(1), 21-27.</w:t>
      </w:r>
    </w:p>
    <w:p w:rsidR="00CA6343" w:rsidRPr="00CA6343" w:rsidRDefault="00CA6343" w:rsidP="00CA6343">
      <w:pPr>
        <w:spacing w:after="0" w:line="480" w:lineRule="auto"/>
        <w:ind w:left="720" w:hanging="720"/>
        <w:rPr>
          <w:rFonts w:ascii="Times New Roman" w:eastAsia="Times New Roman" w:hAnsi="Times New Roman" w:cs="Times New Roman"/>
          <w:color w:val="000000"/>
          <w:sz w:val="24"/>
          <w:szCs w:val="24"/>
        </w:rPr>
      </w:pPr>
      <w:r w:rsidRPr="00CA6343">
        <w:rPr>
          <w:rFonts w:ascii="Times New Roman" w:hAnsi="Times New Roman" w:cs="Times New Roman"/>
          <w:color w:val="222222"/>
          <w:sz w:val="24"/>
          <w:szCs w:val="24"/>
          <w:shd w:val="clear" w:color="auto" w:fill="FFFFFF"/>
        </w:rPr>
        <w:t>Well, H. (2015). Agency for Toxic Substances and Disease Registry (ATSDR).</w:t>
      </w:r>
    </w:p>
    <w:p w:rsidR="00CA6343" w:rsidRPr="00B9215A" w:rsidRDefault="00CA6343" w:rsidP="00CA6343">
      <w:pPr>
        <w:spacing w:after="0" w:line="480" w:lineRule="auto"/>
        <w:ind w:firstLine="720"/>
        <w:rPr>
          <w:rFonts w:ascii="Times New Roman" w:eastAsia="Times New Roman" w:hAnsi="Times New Roman" w:cs="Times New Roman"/>
          <w:color w:val="000000"/>
          <w:sz w:val="24"/>
          <w:szCs w:val="24"/>
        </w:rPr>
      </w:pPr>
    </w:p>
    <w:p w:rsidR="00280C0C" w:rsidRDefault="00302AFA" w:rsidP="00CA6343">
      <w:pPr>
        <w:spacing w:line="480" w:lineRule="auto"/>
      </w:pPr>
    </w:p>
    <w:sectPr w:rsidR="00280C0C" w:rsidSect="00BE38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AFA" w:rsidRDefault="00302AFA" w:rsidP="00BE38A8">
      <w:pPr>
        <w:spacing w:after="0" w:line="240" w:lineRule="auto"/>
      </w:pPr>
      <w:r>
        <w:separator/>
      </w:r>
    </w:p>
  </w:endnote>
  <w:endnote w:type="continuationSeparator" w:id="0">
    <w:p w:rsidR="00302AFA" w:rsidRDefault="00302AFA" w:rsidP="00BE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AFA" w:rsidRDefault="00302AFA" w:rsidP="00BE38A8">
      <w:pPr>
        <w:spacing w:after="0" w:line="240" w:lineRule="auto"/>
      </w:pPr>
      <w:r>
        <w:separator/>
      </w:r>
    </w:p>
  </w:footnote>
  <w:footnote w:type="continuationSeparator" w:id="0">
    <w:p w:rsidR="00302AFA" w:rsidRDefault="00302AFA" w:rsidP="00BE38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3219639"/>
      <w:docPartObj>
        <w:docPartGallery w:val="Page Numbers (Top of Page)"/>
        <w:docPartUnique/>
      </w:docPartObj>
    </w:sdtPr>
    <w:sdtEndPr>
      <w:rPr>
        <w:noProof/>
      </w:rPr>
    </w:sdtEndPr>
    <w:sdtContent>
      <w:p w:rsidR="00BE38A8" w:rsidRPr="00BE38A8" w:rsidRDefault="00BE38A8" w:rsidP="00BE38A8">
        <w:pPr>
          <w:pStyle w:val="Header"/>
          <w:spacing w:line="480" w:lineRule="auto"/>
          <w:jc w:val="right"/>
          <w:rPr>
            <w:rFonts w:ascii="Times New Roman" w:hAnsi="Times New Roman" w:cs="Times New Roman"/>
            <w:sz w:val="24"/>
            <w:szCs w:val="24"/>
          </w:rPr>
        </w:pPr>
        <w:r w:rsidRPr="00BE38A8">
          <w:rPr>
            <w:rFonts w:ascii="Times New Roman" w:hAnsi="Times New Roman" w:cs="Times New Roman"/>
            <w:sz w:val="24"/>
            <w:szCs w:val="24"/>
          </w:rPr>
          <w:t>METHYLENE CHLORIDE</w:t>
        </w:r>
        <w:r w:rsidRPr="00BE38A8">
          <w:rPr>
            <w:rFonts w:ascii="Times New Roman" w:hAnsi="Times New Roman" w:cs="Times New Roman"/>
            <w:sz w:val="24"/>
            <w:szCs w:val="24"/>
          </w:rPr>
          <w:tab/>
        </w:r>
        <w:r w:rsidRPr="00BE38A8">
          <w:rPr>
            <w:rFonts w:ascii="Times New Roman" w:hAnsi="Times New Roman" w:cs="Times New Roman"/>
            <w:sz w:val="24"/>
            <w:szCs w:val="24"/>
          </w:rPr>
          <w:tab/>
        </w:r>
        <w:r w:rsidRPr="00BE38A8">
          <w:rPr>
            <w:rFonts w:ascii="Times New Roman" w:hAnsi="Times New Roman" w:cs="Times New Roman"/>
            <w:sz w:val="24"/>
            <w:szCs w:val="24"/>
          </w:rPr>
          <w:fldChar w:fldCharType="begin"/>
        </w:r>
        <w:r w:rsidRPr="00BE38A8">
          <w:rPr>
            <w:rFonts w:ascii="Times New Roman" w:hAnsi="Times New Roman" w:cs="Times New Roman"/>
            <w:sz w:val="24"/>
            <w:szCs w:val="24"/>
          </w:rPr>
          <w:instrText xml:space="preserve"> PAGE   \* MERGEFORMAT </w:instrText>
        </w:r>
        <w:r w:rsidRPr="00BE38A8">
          <w:rPr>
            <w:rFonts w:ascii="Times New Roman" w:hAnsi="Times New Roman" w:cs="Times New Roman"/>
            <w:sz w:val="24"/>
            <w:szCs w:val="24"/>
          </w:rPr>
          <w:fldChar w:fldCharType="separate"/>
        </w:r>
        <w:r w:rsidR="00BA0101">
          <w:rPr>
            <w:rFonts w:ascii="Times New Roman" w:hAnsi="Times New Roman" w:cs="Times New Roman"/>
            <w:noProof/>
            <w:sz w:val="24"/>
            <w:szCs w:val="24"/>
          </w:rPr>
          <w:t>4</w:t>
        </w:r>
        <w:r w:rsidRPr="00BE38A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8A8" w:rsidRPr="00BE38A8" w:rsidRDefault="00BE38A8" w:rsidP="00BE38A8">
    <w:pPr>
      <w:pStyle w:val="Header"/>
      <w:spacing w:line="480" w:lineRule="auto"/>
      <w:jc w:val="right"/>
      <w:rPr>
        <w:rFonts w:ascii="Times New Roman" w:hAnsi="Times New Roman" w:cs="Times New Roman"/>
        <w:sz w:val="24"/>
        <w:szCs w:val="24"/>
      </w:rPr>
    </w:pPr>
    <w:r w:rsidRPr="00BE38A8">
      <w:rPr>
        <w:rFonts w:ascii="Times New Roman" w:hAnsi="Times New Roman" w:cs="Times New Roman"/>
        <w:sz w:val="24"/>
        <w:szCs w:val="24"/>
      </w:rPr>
      <w:t>Running head: METHYLENE CHLORIDE</w:t>
    </w:r>
    <w:r w:rsidRPr="00BE38A8">
      <w:rPr>
        <w:rFonts w:ascii="Times New Roman" w:hAnsi="Times New Roman" w:cs="Times New Roman"/>
        <w:sz w:val="24"/>
        <w:szCs w:val="24"/>
      </w:rPr>
      <w:tab/>
    </w:r>
    <w:r w:rsidRPr="00BE38A8">
      <w:rPr>
        <w:rFonts w:ascii="Times New Roman" w:hAnsi="Times New Roman" w:cs="Times New Roman"/>
        <w:sz w:val="24"/>
        <w:szCs w:val="24"/>
      </w:rPr>
      <w:tab/>
    </w:r>
    <w:sdt>
      <w:sdtPr>
        <w:rPr>
          <w:rFonts w:ascii="Times New Roman" w:hAnsi="Times New Roman" w:cs="Times New Roman"/>
          <w:sz w:val="24"/>
          <w:szCs w:val="24"/>
        </w:rPr>
        <w:id w:val="676770824"/>
        <w:docPartObj>
          <w:docPartGallery w:val="Page Numbers (Top of Page)"/>
          <w:docPartUnique/>
        </w:docPartObj>
      </w:sdtPr>
      <w:sdtEndPr>
        <w:rPr>
          <w:noProof/>
        </w:rPr>
      </w:sdtEndPr>
      <w:sdtContent>
        <w:r w:rsidRPr="00BE38A8">
          <w:rPr>
            <w:rFonts w:ascii="Times New Roman" w:hAnsi="Times New Roman" w:cs="Times New Roman"/>
            <w:sz w:val="24"/>
            <w:szCs w:val="24"/>
          </w:rPr>
          <w:fldChar w:fldCharType="begin"/>
        </w:r>
        <w:r w:rsidRPr="00BE38A8">
          <w:rPr>
            <w:rFonts w:ascii="Times New Roman" w:hAnsi="Times New Roman" w:cs="Times New Roman"/>
            <w:sz w:val="24"/>
            <w:szCs w:val="24"/>
          </w:rPr>
          <w:instrText xml:space="preserve"> PAGE   \* MERGEFORMAT </w:instrText>
        </w:r>
        <w:r w:rsidRPr="00BE38A8">
          <w:rPr>
            <w:rFonts w:ascii="Times New Roman" w:hAnsi="Times New Roman" w:cs="Times New Roman"/>
            <w:sz w:val="24"/>
            <w:szCs w:val="24"/>
          </w:rPr>
          <w:fldChar w:fldCharType="separate"/>
        </w:r>
        <w:r w:rsidR="00BA0101">
          <w:rPr>
            <w:rFonts w:ascii="Times New Roman" w:hAnsi="Times New Roman" w:cs="Times New Roman"/>
            <w:noProof/>
            <w:sz w:val="24"/>
            <w:szCs w:val="24"/>
          </w:rPr>
          <w:t>1</w:t>
        </w:r>
        <w:r w:rsidRPr="00BE38A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0NrE0sLCwMDAyNDNT0lEKTi0uzszPAykwrAUAoJAxPiwAAAA="/>
  </w:docVars>
  <w:rsids>
    <w:rsidRoot w:val="005746BC"/>
    <w:rsid w:val="000C404E"/>
    <w:rsid w:val="001B594C"/>
    <w:rsid w:val="002F7CCE"/>
    <w:rsid w:val="00302AFA"/>
    <w:rsid w:val="004F38C0"/>
    <w:rsid w:val="00547740"/>
    <w:rsid w:val="005746BC"/>
    <w:rsid w:val="007D1788"/>
    <w:rsid w:val="0084135E"/>
    <w:rsid w:val="009E7283"/>
    <w:rsid w:val="00AD6760"/>
    <w:rsid w:val="00B9215A"/>
    <w:rsid w:val="00BA0101"/>
    <w:rsid w:val="00BE38A8"/>
    <w:rsid w:val="00BF1385"/>
    <w:rsid w:val="00C21061"/>
    <w:rsid w:val="00C25B86"/>
    <w:rsid w:val="00C549C5"/>
    <w:rsid w:val="00CA6343"/>
    <w:rsid w:val="00D012ED"/>
    <w:rsid w:val="00F12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8A8"/>
  </w:style>
  <w:style w:type="paragraph" w:styleId="Footer">
    <w:name w:val="footer"/>
    <w:basedOn w:val="Normal"/>
    <w:link w:val="FooterChar"/>
    <w:uiPriority w:val="99"/>
    <w:unhideWhenUsed/>
    <w:rsid w:val="00BE3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8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8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8A8"/>
  </w:style>
  <w:style w:type="paragraph" w:styleId="Footer">
    <w:name w:val="footer"/>
    <w:basedOn w:val="Normal"/>
    <w:link w:val="FooterChar"/>
    <w:uiPriority w:val="99"/>
    <w:unhideWhenUsed/>
    <w:rsid w:val="00BE3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2019-11-23T02:03:00Z</dcterms:created>
  <dcterms:modified xsi:type="dcterms:W3CDTF">2019-11-23T02:03:00Z</dcterms:modified>
</cp:coreProperties>
</file>