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2862" w:rsidRPr="003A727E" w:rsidRDefault="003A727E" w:rsidP="003A727E">
      <w:pPr>
        <w:spacing w:line="480" w:lineRule="auto"/>
        <w:jc w:val="center"/>
        <w:rPr>
          <w:rFonts w:ascii="Times New Roman" w:hAnsi="Times New Roman" w:cs="Times New Roman"/>
          <w:sz w:val="24"/>
          <w:szCs w:val="24"/>
        </w:rPr>
      </w:pPr>
      <w:r w:rsidRPr="003A727E">
        <w:rPr>
          <w:rFonts w:ascii="Times New Roman" w:hAnsi="Times New Roman" w:cs="Times New Roman"/>
          <w:sz w:val="24"/>
          <w:szCs w:val="24"/>
        </w:rPr>
        <w:t>Microeconomics</w:t>
      </w:r>
    </w:p>
    <w:p w:rsidR="003A727E" w:rsidRPr="003A727E" w:rsidRDefault="003A727E" w:rsidP="003A727E">
      <w:pPr>
        <w:spacing w:line="480" w:lineRule="auto"/>
        <w:jc w:val="center"/>
        <w:rPr>
          <w:rFonts w:ascii="Times New Roman" w:hAnsi="Times New Roman" w:cs="Times New Roman"/>
          <w:sz w:val="24"/>
          <w:szCs w:val="24"/>
        </w:rPr>
      </w:pPr>
      <w:r w:rsidRPr="003A727E">
        <w:rPr>
          <w:rFonts w:ascii="Times New Roman" w:hAnsi="Times New Roman" w:cs="Times New Roman"/>
          <w:sz w:val="24"/>
          <w:szCs w:val="24"/>
        </w:rPr>
        <w:t>Name</w:t>
      </w:r>
    </w:p>
    <w:p w:rsidR="003A727E" w:rsidRPr="003A727E" w:rsidRDefault="003A727E" w:rsidP="003A727E">
      <w:pPr>
        <w:spacing w:line="480" w:lineRule="auto"/>
        <w:jc w:val="center"/>
        <w:rPr>
          <w:rFonts w:ascii="Times New Roman" w:hAnsi="Times New Roman" w:cs="Times New Roman"/>
          <w:sz w:val="24"/>
          <w:szCs w:val="24"/>
        </w:rPr>
      </w:pPr>
      <w:r w:rsidRPr="003A727E">
        <w:rPr>
          <w:rFonts w:ascii="Times New Roman" w:hAnsi="Times New Roman" w:cs="Times New Roman"/>
          <w:sz w:val="24"/>
          <w:szCs w:val="24"/>
        </w:rPr>
        <w:t>Institution Affiliation</w:t>
      </w:r>
    </w:p>
    <w:p w:rsidR="003A727E" w:rsidRPr="003A727E" w:rsidRDefault="003A727E" w:rsidP="003A727E">
      <w:pPr>
        <w:spacing w:line="480" w:lineRule="auto"/>
        <w:jc w:val="center"/>
        <w:rPr>
          <w:rFonts w:ascii="Times New Roman" w:hAnsi="Times New Roman" w:cs="Times New Roman"/>
          <w:sz w:val="24"/>
          <w:szCs w:val="24"/>
        </w:rPr>
      </w:pPr>
    </w:p>
    <w:p w:rsidR="003A727E" w:rsidRPr="003A727E" w:rsidRDefault="003A727E" w:rsidP="003A727E">
      <w:pPr>
        <w:spacing w:line="480" w:lineRule="auto"/>
        <w:jc w:val="center"/>
        <w:rPr>
          <w:rFonts w:ascii="Times New Roman" w:hAnsi="Times New Roman" w:cs="Times New Roman"/>
          <w:sz w:val="24"/>
          <w:szCs w:val="24"/>
        </w:rPr>
      </w:pPr>
      <w:r w:rsidRPr="003A727E">
        <w:rPr>
          <w:rFonts w:ascii="Times New Roman" w:hAnsi="Times New Roman" w:cs="Times New Roman"/>
          <w:sz w:val="24"/>
          <w:szCs w:val="24"/>
        </w:rPr>
        <w:t>Author’s Note</w:t>
      </w:r>
    </w:p>
    <w:p w:rsidR="003A727E" w:rsidRPr="003A727E" w:rsidRDefault="003A727E" w:rsidP="003A727E">
      <w:pPr>
        <w:spacing w:line="480" w:lineRule="auto"/>
        <w:jc w:val="center"/>
        <w:rPr>
          <w:rFonts w:ascii="Times New Roman" w:hAnsi="Times New Roman" w:cs="Times New Roman"/>
          <w:sz w:val="24"/>
          <w:szCs w:val="24"/>
        </w:rPr>
      </w:pPr>
    </w:p>
    <w:p w:rsidR="003A727E" w:rsidRPr="003A727E" w:rsidRDefault="003A727E" w:rsidP="003A727E">
      <w:pPr>
        <w:spacing w:line="480" w:lineRule="auto"/>
        <w:jc w:val="center"/>
        <w:rPr>
          <w:rFonts w:ascii="Times New Roman" w:hAnsi="Times New Roman" w:cs="Times New Roman"/>
          <w:sz w:val="24"/>
          <w:szCs w:val="24"/>
        </w:rPr>
      </w:pPr>
      <w:r w:rsidRPr="003A727E">
        <w:rPr>
          <w:rFonts w:ascii="Times New Roman" w:hAnsi="Times New Roman" w:cs="Times New Roman"/>
          <w:sz w:val="24"/>
          <w:szCs w:val="24"/>
        </w:rPr>
        <w:t>Class</w:t>
      </w:r>
    </w:p>
    <w:p w:rsidR="003A727E" w:rsidRPr="003A727E" w:rsidRDefault="003A727E" w:rsidP="003A727E">
      <w:pPr>
        <w:spacing w:line="480" w:lineRule="auto"/>
        <w:jc w:val="center"/>
        <w:rPr>
          <w:rFonts w:ascii="Times New Roman" w:hAnsi="Times New Roman" w:cs="Times New Roman"/>
          <w:sz w:val="24"/>
          <w:szCs w:val="24"/>
        </w:rPr>
      </w:pPr>
      <w:r w:rsidRPr="003A727E">
        <w:rPr>
          <w:rFonts w:ascii="Times New Roman" w:hAnsi="Times New Roman" w:cs="Times New Roman"/>
          <w:sz w:val="24"/>
          <w:szCs w:val="24"/>
        </w:rPr>
        <w:t>Professor</w:t>
      </w:r>
    </w:p>
    <w:p w:rsidR="003A727E" w:rsidRDefault="003A727E" w:rsidP="003A727E">
      <w:pPr>
        <w:spacing w:line="480" w:lineRule="auto"/>
        <w:jc w:val="center"/>
        <w:rPr>
          <w:rFonts w:ascii="Times New Roman" w:hAnsi="Times New Roman" w:cs="Times New Roman"/>
          <w:sz w:val="24"/>
          <w:szCs w:val="24"/>
        </w:rPr>
      </w:pPr>
      <w:r w:rsidRPr="003A727E">
        <w:rPr>
          <w:rFonts w:ascii="Times New Roman" w:hAnsi="Times New Roman" w:cs="Times New Roman"/>
          <w:sz w:val="24"/>
          <w:szCs w:val="24"/>
        </w:rPr>
        <w:t>Date</w:t>
      </w:r>
    </w:p>
    <w:p w:rsidR="003A727E" w:rsidRDefault="003A727E" w:rsidP="003A727E">
      <w:pPr>
        <w:spacing w:line="480" w:lineRule="auto"/>
        <w:jc w:val="center"/>
        <w:rPr>
          <w:rFonts w:ascii="Times New Roman" w:hAnsi="Times New Roman" w:cs="Times New Roman"/>
          <w:sz w:val="24"/>
          <w:szCs w:val="24"/>
        </w:rPr>
      </w:pPr>
    </w:p>
    <w:p w:rsidR="003A727E" w:rsidRDefault="003A727E" w:rsidP="003A727E">
      <w:pPr>
        <w:spacing w:line="480" w:lineRule="auto"/>
        <w:jc w:val="center"/>
        <w:rPr>
          <w:rFonts w:ascii="Times New Roman" w:hAnsi="Times New Roman" w:cs="Times New Roman"/>
          <w:sz w:val="24"/>
          <w:szCs w:val="24"/>
        </w:rPr>
      </w:pPr>
    </w:p>
    <w:p w:rsidR="003A727E" w:rsidRDefault="003A727E" w:rsidP="003A727E">
      <w:pPr>
        <w:spacing w:line="480" w:lineRule="auto"/>
        <w:jc w:val="center"/>
        <w:rPr>
          <w:rFonts w:ascii="Times New Roman" w:hAnsi="Times New Roman" w:cs="Times New Roman"/>
          <w:sz w:val="24"/>
          <w:szCs w:val="24"/>
        </w:rPr>
      </w:pPr>
    </w:p>
    <w:p w:rsidR="003A727E" w:rsidRDefault="003A727E" w:rsidP="003A727E">
      <w:pPr>
        <w:spacing w:line="480" w:lineRule="auto"/>
        <w:jc w:val="center"/>
        <w:rPr>
          <w:rFonts w:ascii="Times New Roman" w:hAnsi="Times New Roman" w:cs="Times New Roman"/>
          <w:sz w:val="24"/>
          <w:szCs w:val="24"/>
        </w:rPr>
      </w:pPr>
    </w:p>
    <w:p w:rsidR="003A727E" w:rsidRDefault="003A727E" w:rsidP="003A727E">
      <w:pPr>
        <w:spacing w:line="480" w:lineRule="auto"/>
        <w:jc w:val="center"/>
        <w:rPr>
          <w:rFonts w:ascii="Times New Roman" w:hAnsi="Times New Roman" w:cs="Times New Roman"/>
          <w:sz w:val="24"/>
          <w:szCs w:val="24"/>
        </w:rPr>
      </w:pPr>
    </w:p>
    <w:p w:rsidR="003A727E" w:rsidRDefault="003A727E" w:rsidP="003A727E">
      <w:pPr>
        <w:spacing w:line="480" w:lineRule="auto"/>
        <w:jc w:val="center"/>
        <w:rPr>
          <w:rFonts w:ascii="Times New Roman" w:hAnsi="Times New Roman" w:cs="Times New Roman"/>
          <w:sz w:val="24"/>
          <w:szCs w:val="24"/>
        </w:rPr>
      </w:pPr>
    </w:p>
    <w:p w:rsidR="003A727E" w:rsidRDefault="003A727E" w:rsidP="003A727E">
      <w:pPr>
        <w:spacing w:line="480" w:lineRule="auto"/>
        <w:jc w:val="center"/>
        <w:rPr>
          <w:rFonts w:ascii="Times New Roman" w:hAnsi="Times New Roman" w:cs="Times New Roman"/>
          <w:sz w:val="24"/>
          <w:szCs w:val="24"/>
        </w:rPr>
      </w:pPr>
    </w:p>
    <w:p w:rsidR="003A727E" w:rsidRDefault="003A727E" w:rsidP="003A727E">
      <w:pPr>
        <w:spacing w:line="480" w:lineRule="auto"/>
        <w:jc w:val="center"/>
        <w:rPr>
          <w:rFonts w:ascii="Times New Roman" w:hAnsi="Times New Roman" w:cs="Times New Roman"/>
          <w:sz w:val="24"/>
          <w:szCs w:val="24"/>
        </w:rPr>
      </w:pPr>
    </w:p>
    <w:p w:rsidR="003A727E" w:rsidRDefault="003A727E" w:rsidP="003A727E">
      <w:pPr>
        <w:spacing w:line="480" w:lineRule="auto"/>
        <w:jc w:val="center"/>
        <w:rPr>
          <w:rFonts w:ascii="Times New Roman" w:hAnsi="Times New Roman" w:cs="Times New Roman"/>
          <w:sz w:val="24"/>
          <w:szCs w:val="24"/>
        </w:rPr>
      </w:pPr>
    </w:p>
    <w:p w:rsidR="003A727E" w:rsidRPr="005E35B8" w:rsidRDefault="003A727E" w:rsidP="005E35B8">
      <w:pPr>
        <w:spacing w:line="480" w:lineRule="auto"/>
        <w:jc w:val="center"/>
        <w:rPr>
          <w:rFonts w:ascii="Times New Roman" w:hAnsi="Times New Roman" w:cs="Times New Roman"/>
          <w:b/>
          <w:sz w:val="24"/>
          <w:szCs w:val="24"/>
        </w:rPr>
      </w:pPr>
      <w:r w:rsidRPr="005E35B8">
        <w:rPr>
          <w:rFonts w:ascii="Times New Roman" w:hAnsi="Times New Roman" w:cs="Times New Roman"/>
          <w:b/>
          <w:sz w:val="24"/>
          <w:szCs w:val="24"/>
        </w:rPr>
        <w:lastRenderedPageBreak/>
        <w:t>Microeconomics</w:t>
      </w:r>
    </w:p>
    <w:p w:rsidR="003A727E" w:rsidRDefault="003A727E" w:rsidP="008F06F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3A727E" w:rsidRDefault="003A727E" w:rsidP="00A46E20">
      <w:pPr>
        <w:spacing w:line="480" w:lineRule="auto"/>
        <w:ind w:firstLine="720"/>
        <w:jc w:val="both"/>
        <w:rPr>
          <w:rFonts w:ascii="Times New Roman" w:hAnsi="Times New Roman" w:cs="Times New Roman"/>
          <w:sz w:val="24"/>
          <w:szCs w:val="24"/>
        </w:rPr>
      </w:pPr>
      <w:r w:rsidRPr="00A46E20">
        <w:rPr>
          <w:rFonts w:ascii="Times New Roman" w:hAnsi="Times New Roman" w:cs="Times New Roman"/>
          <w:sz w:val="24"/>
          <w:szCs w:val="24"/>
        </w:rPr>
        <w:t xml:space="preserve">Globalization usually has got various pros and cons in the world of microeconomics. It is believed that the benefits that come along with globalization would include increases in the economic growth, lowering of the income gap that usually exist between rich and even the poor nations and poverty reduction. On the other hand, there are various cons that are linked with globalization. Globalization usually allow governments to come in and that would have them participating in the race to bottom where the countries usually </w:t>
      </w:r>
      <w:r w:rsidR="00A46E20" w:rsidRPr="00A46E20">
        <w:rPr>
          <w:rFonts w:ascii="Times New Roman" w:hAnsi="Times New Roman" w:cs="Times New Roman"/>
          <w:sz w:val="24"/>
          <w:szCs w:val="24"/>
        </w:rPr>
        <w:t>compete for  investments internationally  by offering low or a business environment that usually have no regulations or even labour standards being set.</w:t>
      </w:r>
      <w:r w:rsidR="00A46E20">
        <w:rPr>
          <w:rFonts w:ascii="Times New Roman" w:hAnsi="Times New Roman" w:cs="Times New Roman"/>
          <w:sz w:val="24"/>
          <w:szCs w:val="24"/>
        </w:rPr>
        <w:t xml:space="preserve"> The paper herein looks at the various pros and cons of globalization based on the given thesis.</w:t>
      </w:r>
    </w:p>
    <w:p w:rsidR="00A46E20" w:rsidRDefault="00A46E20" w:rsidP="00A46E20">
      <w:pPr>
        <w:spacing w:line="480" w:lineRule="auto"/>
        <w:ind w:firstLine="720"/>
        <w:jc w:val="center"/>
        <w:rPr>
          <w:rFonts w:ascii="Times New Roman" w:hAnsi="Times New Roman" w:cs="Times New Roman"/>
          <w:b/>
          <w:sz w:val="24"/>
          <w:szCs w:val="24"/>
        </w:rPr>
      </w:pPr>
      <w:r w:rsidRPr="00A46E20">
        <w:rPr>
          <w:rFonts w:ascii="Times New Roman" w:hAnsi="Times New Roman" w:cs="Times New Roman"/>
          <w:b/>
          <w:sz w:val="24"/>
          <w:szCs w:val="24"/>
        </w:rPr>
        <w:t>Globalization’s effect on economic growth</w:t>
      </w:r>
    </w:p>
    <w:p w:rsidR="00A46E20" w:rsidRPr="00A46E20" w:rsidRDefault="00A46E20" w:rsidP="00A46E20">
      <w:pPr>
        <w:spacing w:line="480" w:lineRule="auto"/>
        <w:ind w:firstLine="720"/>
        <w:jc w:val="both"/>
        <w:rPr>
          <w:rFonts w:ascii="Times New Roman" w:hAnsi="Times New Roman" w:cs="Times New Roman"/>
          <w:sz w:val="24"/>
          <w:szCs w:val="24"/>
        </w:rPr>
      </w:pPr>
      <w:r w:rsidRPr="00A46E20">
        <w:rPr>
          <w:rFonts w:ascii="Times New Roman" w:hAnsi="Times New Roman" w:cs="Times New Roman"/>
          <w:sz w:val="24"/>
          <w:szCs w:val="24"/>
        </w:rPr>
        <w:t>The globalization policy or strategies have contributed positively to the economic growth for various countries. In this form of strategy, there are so many stakeholders that venture into the wide market that is usually generated by globalization policy and in turn more revenue is usually generated</w:t>
      </w:r>
      <w:r w:rsidR="00CC688F">
        <w:rPr>
          <w:rFonts w:ascii="Times New Roman" w:hAnsi="Times New Roman" w:cs="Times New Roman"/>
          <w:sz w:val="24"/>
          <w:szCs w:val="24"/>
        </w:rPr>
        <w:t xml:space="preserve"> (Kilic, 2015)</w:t>
      </w:r>
      <w:r w:rsidRPr="00A46E20">
        <w:rPr>
          <w:rFonts w:ascii="Times New Roman" w:hAnsi="Times New Roman" w:cs="Times New Roman"/>
          <w:sz w:val="24"/>
          <w:szCs w:val="24"/>
        </w:rPr>
        <w:t>. The generated revenue usually help countries grow their economy.</w:t>
      </w:r>
      <w:r>
        <w:rPr>
          <w:rFonts w:ascii="Times New Roman" w:hAnsi="Times New Roman" w:cs="Times New Roman"/>
          <w:sz w:val="24"/>
          <w:szCs w:val="24"/>
        </w:rPr>
        <w:t xml:space="preserve"> More market development and competitiveness usually attract more foreign companies to venture into more external or foreign market that would in turn create easier entry to such market and economies for various countries usually develop following more companies entering the new markets.</w:t>
      </w:r>
    </w:p>
    <w:p w:rsidR="003A727E" w:rsidRDefault="00A46E20" w:rsidP="003A727E">
      <w:pPr>
        <w:spacing w:line="480" w:lineRule="auto"/>
        <w:jc w:val="center"/>
        <w:rPr>
          <w:rFonts w:ascii="Times New Roman" w:hAnsi="Times New Roman" w:cs="Times New Roman"/>
          <w:b/>
          <w:sz w:val="24"/>
          <w:szCs w:val="24"/>
        </w:rPr>
      </w:pPr>
      <w:r w:rsidRPr="00A46E20">
        <w:rPr>
          <w:rFonts w:ascii="Times New Roman" w:hAnsi="Times New Roman" w:cs="Times New Roman"/>
          <w:b/>
          <w:sz w:val="24"/>
          <w:szCs w:val="24"/>
        </w:rPr>
        <w:t>Narrowing the income gap between rich and poor nations</w:t>
      </w:r>
    </w:p>
    <w:p w:rsidR="00A46E20" w:rsidRDefault="00A46E20" w:rsidP="00A46E20">
      <w:pPr>
        <w:spacing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ab/>
      </w:r>
      <w:r w:rsidR="003107F4" w:rsidRPr="003107F4">
        <w:rPr>
          <w:rFonts w:ascii="Times New Roman" w:hAnsi="Times New Roman" w:cs="Times New Roman"/>
          <w:sz w:val="24"/>
          <w:szCs w:val="24"/>
        </w:rPr>
        <w:t xml:space="preserve">Globalization strategy usually set all the countries to appear like a small business village. It gives room for all the countries to provide a wider market that would allow </w:t>
      </w:r>
      <w:r w:rsidR="003107F4">
        <w:rPr>
          <w:rFonts w:ascii="Times New Roman" w:hAnsi="Times New Roman" w:cs="Times New Roman"/>
          <w:sz w:val="24"/>
          <w:szCs w:val="24"/>
        </w:rPr>
        <w:t>companies and willing business partners to venture into market. These countries usually generate revenue and raise their gross domestic product</w:t>
      </w:r>
      <w:r w:rsidR="00CC688F">
        <w:rPr>
          <w:rFonts w:ascii="Times New Roman" w:hAnsi="Times New Roman" w:cs="Times New Roman"/>
          <w:sz w:val="24"/>
          <w:szCs w:val="24"/>
        </w:rPr>
        <w:t xml:space="preserve"> (Kilic, 2015</w:t>
      </w:r>
      <w:r w:rsidR="00CC688F">
        <w:rPr>
          <w:rFonts w:ascii="Times New Roman" w:hAnsi="Times New Roman" w:cs="Times New Roman"/>
          <w:sz w:val="24"/>
          <w:szCs w:val="24"/>
        </w:rPr>
        <w:t>)</w:t>
      </w:r>
      <w:r w:rsidR="003107F4">
        <w:rPr>
          <w:rFonts w:ascii="Times New Roman" w:hAnsi="Times New Roman" w:cs="Times New Roman"/>
          <w:sz w:val="24"/>
          <w:szCs w:val="24"/>
        </w:rPr>
        <w:t>. Evidently, countries that embraced the globalization policy have highly benefited from it. A good example is the economy of India that has improved greatly. Various nations such as South Africa that embraced have highly benefitted from it and have greatly improved their economy.  The gap between the income gap between rich and poor nations have greatly narrowed down. This is evident since the third world countries have reduced the amount of loans that they borrowed and greatly had more incomes out of the globalization.</w:t>
      </w:r>
    </w:p>
    <w:p w:rsidR="003107F4" w:rsidRDefault="003107F4" w:rsidP="003107F4">
      <w:pPr>
        <w:spacing w:line="480" w:lineRule="auto"/>
        <w:jc w:val="center"/>
        <w:rPr>
          <w:rFonts w:ascii="Times New Roman" w:hAnsi="Times New Roman" w:cs="Times New Roman"/>
          <w:b/>
          <w:sz w:val="24"/>
          <w:szCs w:val="24"/>
        </w:rPr>
      </w:pPr>
      <w:r w:rsidRPr="003107F4">
        <w:rPr>
          <w:rFonts w:ascii="Times New Roman" w:hAnsi="Times New Roman" w:cs="Times New Roman"/>
          <w:b/>
          <w:sz w:val="24"/>
          <w:szCs w:val="24"/>
        </w:rPr>
        <w:t>Poverty reduction</w:t>
      </w:r>
    </w:p>
    <w:p w:rsidR="003107F4" w:rsidRDefault="003107F4" w:rsidP="003107F4">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sidR="00505412" w:rsidRPr="00505412">
        <w:rPr>
          <w:rFonts w:ascii="Times New Roman" w:hAnsi="Times New Roman" w:cs="Times New Roman"/>
          <w:sz w:val="24"/>
          <w:szCs w:val="24"/>
        </w:rPr>
        <w:t>Globalization strategy has greatly reduced poverty. Usually many business opportunities have been created where companies venture into new markets and expect better labor supply</w:t>
      </w:r>
      <w:r w:rsidR="00505412">
        <w:rPr>
          <w:rFonts w:ascii="Times New Roman" w:hAnsi="Times New Roman" w:cs="Times New Roman"/>
          <w:sz w:val="24"/>
          <w:szCs w:val="24"/>
        </w:rPr>
        <w:t>. Creation of job opportunities greatly reduces poverty level since the high standards of living are promoted whenever people secure employment</w:t>
      </w:r>
      <w:r w:rsidR="008F06F6">
        <w:rPr>
          <w:rFonts w:ascii="Times New Roman" w:hAnsi="Times New Roman" w:cs="Times New Roman"/>
          <w:sz w:val="24"/>
          <w:szCs w:val="24"/>
        </w:rPr>
        <w:t xml:space="preserve"> </w:t>
      </w:r>
      <w:r w:rsidR="008F06F6">
        <w:rPr>
          <w:rFonts w:ascii="Times New Roman" w:hAnsi="Times New Roman" w:cs="Times New Roman"/>
          <w:sz w:val="24"/>
          <w:szCs w:val="24"/>
        </w:rPr>
        <w:t>(Guscina, 201</w:t>
      </w:r>
      <w:r w:rsidR="008F06F6">
        <w:rPr>
          <w:rFonts w:ascii="Times New Roman" w:hAnsi="Times New Roman" w:cs="Times New Roman"/>
          <w:sz w:val="24"/>
          <w:szCs w:val="24"/>
        </w:rPr>
        <w:t>6)</w:t>
      </w:r>
      <w:r w:rsidR="00505412">
        <w:rPr>
          <w:rFonts w:ascii="Times New Roman" w:hAnsi="Times New Roman" w:cs="Times New Roman"/>
          <w:sz w:val="24"/>
          <w:szCs w:val="24"/>
        </w:rPr>
        <w:t>. Better social amenities are also provided.  The poverty levels in different countries that have embraced globalization strategy have reduced poverty levels to a greater percentage. For instance, most of the china’s population have secured job opportunities hence reducing poverty levels to a greater percentage following the success of Globalization strategy.</w:t>
      </w:r>
    </w:p>
    <w:p w:rsidR="00505412" w:rsidRDefault="00505412" w:rsidP="00505412">
      <w:pPr>
        <w:spacing w:line="480" w:lineRule="auto"/>
        <w:jc w:val="center"/>
        <w:rPr>
          <w:rFonts w:ascii="Times New Roman" w:hAnsi="Times New Roman" w:cs="Times New Roman"/>
          <w:b/>
          <w:sz w:val="24"/>
          <w:szCs w:val="24"/>
        </w:rPr>
      </w:pPr>
      <w:r w:rsidRPr="00505412">
        <w:rPr>
          <w:rFonts w:ascii="Times New Roman" w:hAnsi="Times New Roman" w:cs="Times New Roman"/>
          <w:b/>
          <w:sz w:val="24"/>
          <w:szCs w:val="24"/>
        </w:rPr>
        <w:t>“Race to the bottom” situation</w:t>
      </w:r>
    </w:p>
    <w:p w:rsidR="00505412" w:rsidRDefault="00505412" w:rsidP="00505412">
      <w:pPr>
        <w:spacing w:line="480" w:lineRule="auto"/>
        <w:ind w:firstLine="720"/>
        <w:jc w:val="both"/>
        <w:rPr>
          <w:rFonts w:ascii="Times New Roman" w:hAnsi="Times New Roman" w:cs="Times New Roman"/>
          <w:sz w:val="24"/>
          <w:szCs w:val="24"/>
        </w:rPr>
      </w:pPr>
      <w:r w:rsidRPr="00505412">
        <w:rPr>
          <w:rFonts w:ascii="Times New Roman" w:hAnsi="Times New Roman" w:cs="Times New Roman"/>
          <w:sz w:val="24"/>
          <w:szCs w:val="24"/>
        </w:rPr>
        <w:t xml:space="preserve">Globalization may encourage governments to participate in a “race to the bottom”, i.e., countries compete for international investment by offering low or no environmental regulations or </w:t>
      </w:r>
      <w:r w:rsidRPr="00505412">
        <w:rPr>
          <w:rFonts w:ascii="Times New Roman" w:hAnsi="Times New Roman" w:cs="Times New Roman"/>
          <w:sz w:val="24"/>
          <w:szCs w:val="24"/>
        </w:rPr>
        <w:lastRenderedPageBreak/>
        <w:t>labor standards.</w:t>
      </w:r>
      <w:r>
        <w:rPr>
          <w:rFonts w:ascii="Times New Roman" w:hAnsi="Times New Roman" w:cs="Times New Roman"/>
          <w:sz w:val="24"/>
          <w:szCs w:val="24"/>
        </w:rPr>
        <w:t xml:space="preserve">  This usually serve as disadvantages of gl</w:t>
      </w:r>
      <w:r w:rsidR="00CC688F">
        <w:rPr>
          <w:rFonts w:ascii="Times New Roman" w:hAnsi="Times New Roman" w:cs="Times New Roman"/>
          <w:sz w:val="24"/>
          <w:szCs w:val="24"/>
        </w:rPr>
        <w:t>obalization strategy. Here, low or no environmental regulations usually allow so many companies to have unfair competitions that would have so many companies incurring losses and even exit the international market. This makes more countries be regarded as unfavorable business environment that would drive away many potential businesses</w:t>
      </w:r>
      <w:r w:rsidR="00CC688F" w:rsidRPr="00CC688F">
        <w:rPr>
          <w:rFonts w:ascii="Times New Roman" w:hAnsi="Times New Roman" w:cs="Times New Roman"/>
          <w:sz w:val="24"/>
          <w:szCs w:val="24"/>
        </w:rPr>
        <w:t xml:space="preserve"> </w:t>
      </w:r>
      <w:r w:rsidR="00CC688F">
        <w:rPr>
          <w:rFonts w:ascii="Times New Roman" w:hAnsi="Times New Roman" w:cs="Times New Roman"/>
          <w:sz w:val="24"/>
          <w:szCs w:val="24"/>
        </w:rPr>
        <w:t xml:space="preserve">(Guscina, </w:t>
      </w:r>
      <w:r w:rsidR="00CC688F">
        <w:rPr>
          <w:rFonts w:ascii="Times New Roman" w:hAnsi="Times New Roman" w:cs="Times New Roman"/>
          <w:sz w:val="24"/>
          <w:szCs w:val="24"/>
        </w:rPr>
        <w:t>201</w:t>
      </w:r>
      <w:r w:rsidR="00CC688F" w:rsidRPr="00CC688F">
        <w:rPr>
          <w:rFonts w:ascii="Times New Roman" w:hAnsi="Times New Roman" w:cs="Times New Roman"/>
          <w:sz w:val="24"/>
          <w:szCs w:val="24"/>
        </w:rPr>
        <w:t>6).</w:t>
      </w:r>
      <w:r w:rsidR="00CC688F">
        <w:rPr>
          <w:rFonts w:ascii="Times New Roman" w:hAnsi="Times New Roman" w:cs="Times New Roman"/>
          <w:sz w:val="24"/>
          <w:szCs w:val="24"/>
        </w:rPr>
        <w:t xml:space="preserve"> The low standards of labor as a result of globalization usually affect the output that many companies would have. Low labor usually offer little skills and efficiency in industrialization that would result to supply of poor quality goods or even less supply of goods to satisfy the various customer needs. This scenario is usually triggered by involvement of government in embracing globalization across different countries.</w:t>
      </w:r>
    </w:p>
    <w:p w:rsidR="008F06F6" w:rsidRDefault="008F06F6" w:rsidP="00505412">
      <w:pPr>
        <w:spacing w:line="480" w:lineRule="auto"/>
        <w:ind w:firstLine="720"/>
        <w:jc w:val="both"/>
        <w:rPr>
          <w:rFonts w:ascii="Times New Roman" w:hAnsi="Times New Roman" w:cs="Times New Roman"/>
          <w:sz w:val="24"/>
          <w:szCs w:val="24"/>
        </w:rPr>
      </w:pPr>
    </w:p>
    <w:p w:rsidR="008F06F6" w:rsidRDefault="008F06F6" w:rsidP="00505412">
      <w:pPr>
        <w:spacing w:line="480" w:lineRule="auto"/>
        <w:ind w:firstLine="720"/>
        <w:jc w:val="both"/>
        <w:rPr>
          <w:rFonts w:ascii="Times New Roman" w:hAnsi="Times New Roman" w:cs="Times New Roman"/>
          <w:sz w:val="24"/>
          <w:szCs w:val="24"/>
        </w:rPr>
      </w:pPr>
    </w:p>
    <w:p w:rsidR="008F06F6" w:rsidRDefault="008F06F6" w:rsidP="00505412">
      <w:pPr>
        <w:spacing w:line="480" w:lineRule="auto"/>
        <w:ind w:firstLine="720"/>
        <w:jc w:val="both"/>
        <w:rPr>
          <w:rFonts w:ascii="Times New Roman" w:hAnsi="Times New Roman" w:cs="Times New Roman"/>
          <w:sz w:val="24"/>
          <w:szCs w:val="24"/>
        </w:rPr>
      </w:pPr>
    </w:p>
    <w:p w:rsidR="008F06F6" w:rsidRDefault="008F06F6" w:rsidP="00505412">
      <w:pPr>
        <w:spacing w:line="480" w:lineRule="auto"/>
        <w:ind w:firstLine="720"/>
        <w:jc w:val="both"/>
        <w:rPr>
          <w:rFonts w:ascii="Times New Roman" w:hAnsi="Times New Roman" w:cs="Times New Roman"/>
          <w:sz w:val="24"/>
          <w:szCs w:val="24"/>
        </w:rPr>
      </w:pPr>
    </w:p>
    <w:p w:rsidR="008F06F6" w:rsidRDefault="008F06F6" w:rsidP="00505412">
      <w:pPr>
        <w:spacing w:line="480" w:lineRule="auto"/>
        <w:ind w:firstLine="720"/>
        <w:jc w:val="both"/>
        <w:rPr>
          <w:rFonts w:ascii="Times New Roman" w:hAnsi="Times New Roman" w:cs="Times New Roman"/>
          <w:sz w:val="24"/>
          <w:szCs w:val="24"/>
        </w:rPr>
      </w:pPr>
    </w:p>
    <w:p w:rsidR="008F06F6" w:rsidRDefault="008F06F6" w:rsidP="008F06F6">
      <w:pPr>
        <w:spacing w:line="480" w:lineRule="auto"/>
        <w:jc w:val="both"/>
        <w:rPr>
          <w:rFonts w:ascii="Times New Roman" w:hAnsi="Times New Roman" w:cs="Times New Roman"/>
          <w:sz w:val="24"/>
          <w:szCs w:val="24"/>
        </w:rPr>
      </w:pPr>
    </w:p>
    <w:p w:rsidR="005E35B8" w:rsidRDefault="005E35B8" w:rsidP="00CC688F">
      <w:pPr>
        <w:spacing w:line="480" w:lineRule="auto"/>
        <w:ind w:firstLine="720"/>
        <w:jc w:val="center"/>
        <w:rPr>
          <w:rFonts w:ascii="Times New Roman" w:hAnsi="Times New Roman" w:cs="Times New Roman"/>
          <w:b/>
          <w:sz w:val="24"/>
          <w:szCs w:val="24"/>
        </w:rPr>
      </w:pPr>
    </w:p>
    <w:p w:rsidR="005E35B8" w:rsidRDefault="005E35B8" w:rsidP="00CC688F">
      <w:pPr>
        <w:spacing w:line="480" w:lineRule="auto"/>
        <w:ind w:firstLine="720"/>
        <w:jc w:val="center"/>
        <w:rPr>
          <w:rFonts w:ascii="Times New Roman" w:hAnsi="Times New Roman" w:cs="Times New Roman"/>
          <w:b/>
          <w:sz w:val="24"/>
          <w:szCs w:val="24"/>
        </w:rPr>
      </w:pPr>
    </w:p>
    <w:p w:rsidR="005E35B8" w:rsidRDefault="005E35B8" w:rsidP="00CC688F">
      <w:pPr>
        <w:spacing w:line="480" w:lineRule="auto"/>
        <w:ind w:firstLine="720"/>
        <w:jc w:val="center"/>
        <w:rPr>
          <w:rFonts w:ascii="Times New Roman" w:hAnsi="Times New Roman" w:cs="Times New Roman"/>
          <w:b/>
          <w:sz w:val="24"/>
          <w:szCs w:val="24"/>
        </w:rPr>
      </w:pPr>
    </w:p>
    <w:p w:rsidR="005E35B8" w:rsidRDefault="005E35B8" w:rsidP="00CC688F">
      <w:pPr>
        <w:spacing w:line="480" w:lineRule="auto"/>
        <w:ind w:firstLine="720"/>
        <w:jc w:val="center"/>
        <w:rPr>
          <w:rFonts w:ascii="Times New Roman" w:hAnsi="Times New Roman" w:cs="Times New Roman"/>
          <w:b/>
          <w:sz w:val="24"/>
          <w:szCs w:val="24"/>
        </w:rPr>
      </w:pPr>
    </w:p>
    <w:p w:rsidR="005E35B8" w:rsidRDefault="005E35B8" w:rsidP="00CC688F">
      <w:pPr>
        <w:spacing w:line="480" w:lineRule="auto"/>
        <w:ind w:firstLine="720"/>
        <w:jc w:val="center"/>
        <w:rPr>
          <w:rFonts w:ascii="Times New Roman" w:hAnsi="Times New Roman" w:cs="Times New Roman"/>
          <w:b/>
          <w:sz w:val="24"/>
          <w:szCs w:val="24"/>
        </w:rPr>
      </w:pPr>
    </w:p>
    <w:p w:rsidR="00CC688F" w:rsidRPr="00CC688F" w:rsidRDefault="00CC688F" w:rsidP="00CC688F">
      <w:pPr>
        <w:spacing w:line="480" w:lineRule="auto"/>
        <w:ind w:firstLine="720"/>
        <w:jc w:val="center"/>
        <w:rPr>
          <w:rFonts w:ascii="Times New Roman" w:hAnsi="Times New Roman" w:cs="Times New Roman"/>
          <w:b/>
          <w:sz w:val="24"/>
          <w:szCs w:val="24"/>
        </w:rPr>
      </w:pPr>
      <w:bookmarkStart w:id="0" w:name="_GoBack"/>
      <w:bookmarkEnd w:id="0"/>
      <w:r w:rsidRPr="00CC688F">
        <w:rPr>
          <w:rFonts w:ascii="Times New Roman" w:hAnsi="Times New Roman" w:cs="Times New Roman"/>
          <w:b/>
          <w:sz w:val="24"/>
          <w:szCs w:val="24"/>
        </w:rPr>
        <w:lastRenderedPageBreak/>
        <w:t>References</w:t>
      </w:r>
    </w:p>
    <w:p w:rsidR="00CC688F" w:rsidRDefault="00CC688F" w:rsidP="00CC688F">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Guscina, A. (201</w:t>
      </w:r>
      <w:r w:rsidRPr="00CC688F">
        <w:rPr>
          <w:rFonts w:ascii="Times New Roman" w:hAnsi="Times New Roman" w:cs="Times New Roman"/>
          <w:sz w:val="24"/>
          <w:szCs w:val="24"/>
        </w:rPr>
        <w:t>6). Effects of globalization on labor's share in national income. International Monetary Fund.</w:t>
      </w:r>
    </w:p>
    <w:p w:rsidR="00CC688F" w:rsidRPr="00505412" w:rsidRDefault="00CC688F" w:rsidP="00CC688F">
      <w:pPr>
        <w:spacing w:line="480" w:lineRule="auto"/>
        <w:ind w:left="720" w:hanging="720"/>
        <w:jc w:val="both"/>
        <w:rPr>
          <w:rFonts w:ascii="Times New Roman" w:hAnsi="Times New Roman" w:cs="Times New Roman"/>
          <w:sz w:val="24"/>
          <w:szCs w:val="24"/>
        </w:rPr>
      </w:pPr>
      <w:r w:rsidRPr="00CC688F">
        <w:rPr>
          <w:rFonts w:ascii="Times New Roman" w:hAnsi="Times New Roman" w:cs="Times New Roman"/>
          <w:sz w:val="24"/>
          <w:szCs w:val="24"/>
        </w:rPr>
        <w:t>Kilic, C. (2015). Effects of Globalization on Economic Growth: Panel Data Analysis for Developing Countries. Petroleum-Gas University of Ploiesti Bulletin, Technical Series, 67(1).</w:t>
      </w:r>
    </w:p>
    <w:p w:rsidR="00505412" w:rsidRPr="00505412" w:rsidRDefault="00505412" w:rsidP="00505412">
      <w:pPr>
        <w:spacing w:line="480" w:lineRule="auto"/>
        <w:jc w:val="both"/>
        <w:rPr>
          <w:rFonts w:ascii="Times New Roman" w:hAnsi="Times New Roman" w:cs="Times New Roman"/>
          <w:b/>
          <w:sz w:val="24"/>
          <w:szCs w:val="24"/>
        </w:rPr>
      </w:pPr>
    </w:p>
    <w:sectPr w:rsidR="00505412" w:rsidRPr="00505412" w:rsidSect="008F06F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22A8" w:rsidRDefault="007A22A8" w:rsidP="003A727E">
      <w:pPr>
        <w:spacing w:after="0" w:line="240" w:lineRule="auto"/>
      </w:pPr>
      <w:r>
        <w:separator/>
      </w:r>
    </w:p>
  </w:endnote>
  <w:endnote w:type="continuationSeparator" w:id="0">
    <w:p w:rsidR="007A22A8" w:rsidRDefault="007A22A8" w:rsidP="003A7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22A8" w:rsidRDefault="007A22A8" w:rsidP="003A727E">
      <w:pPr>
        <w:spacing w:after="0" w:line="240" w:lineRule="auto"/>
      </w:pPr>
      <w:r>
        <w:separator/>
      </w:r>
    </w:p>
  </w:footnote>
  <w:footnote w:type="continuationSeparator" w:id="0">
    <w:p w:rsidR="007A22A8" w:rsidRDefault="007A22A8" w:rsidP="003A72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1735374"/>
      <w:docPartObj>
        <w:docPartGallery w:val="Page Numbers (Top of Page)"/>
        <w:docPartUnique/>
      </w:docPartObj>
    </w:sdtPr>
    <w:sdtEndPr>
      <w:rPr>
        <w:rFonts w:ascii="Times New Roman" w:hAnsi="Times New Roman" w:cs="Times New Roman"/>
        <w:noProof/>
        <w:sz w:val="24"/>
        <w:szCs w:val="24"/>
      </w:rPr>
    </w:sdtEndPr>
    <w:sdtContent>
      <w:p w:rsidR="008F06F6" w:rsidRPr="008F06F6" w:rsidRDefault="008F06F6" w:rsidP="008F06F6">
        <w:pPr>
          <w:spacing w:line="480" w:lineRule="auto"/>
          <w:rPr>
            <w:rFonts w:ascii="Times New Roman" w:hAnsi="Times New Roman" w:cs="Times New Roman"/>
            <w:sz w:val="24"/>
            <w:szCs w:val="24"/>
          </w:rPr>
        </w:pPr>
        <w:r w:rsidRPr="008F06F6">
          <w:rPr>
            <w:rFonts w:ascii="Times New Roman" w:hAnsi="Times New Roman" w:cs="Times New Roman"/>
            <w:sz w:val="24"/>
            <w:szCs w:val="24"/>
          </w:rPr>
          <w:t>MICROECONOMICS</w:t>
        </w:r>
        <w:r>
          <w:rPr>
            <w:rFonts w:ascii="Times New Roman" w:hAnsi="Times New Roman" w:cs="Times New Roman"/>
            <w:sz w:val="24"/>
            <w:szCs w:val="24"/>
          </w:rPr>
          <w:t xml:space="preserve">                                                                                                                    </w:t>
        </w:r>
        <w:r w:rsidRPr="008F06F6">
          <w:rPr>
            <w:rFonts w:ascii="Times New Roman" w:hAnsi="Times New Roman" w:cs="Times New Roman"/>
            <w:sz w:val="24"/>
            <w:szCs w:val="24"/>
          </w:rPr>
          <w:fldChar w:fldCharType="begin"/>
        </w:r>
        <w:r w:rsidRPr="008F06F6">
          <w:rPr>
            <w:rFonts w:ascii="Times New Roman" w:hAnsi="Times New Roman" w:cs="Times New Roman"/>
            <w:sz w:val="24"/>
            <w:szCs w:val="24"/>
          </w:rPr>
          <w:instrText xml:space="preserve"> PAGE   \* MERGEFORMAT </w:instrText>
        </w:r>
        <w:r w:rsidRPr="008F06F6">
          <w:rPr>
            <w:rFonts w:ascii="Times New Roman" w:hAnsi="Times New Roman" w:cs="Times New Roman"/>
            <w:sz w:val="24"/>
            <w:szCs w:val="24"/>
          </w:rPr>
          <w:fldChar w:fldCharType="separate"/>
        </w:r>
        <w:r w:rsidR="005E35B8">
          <w:rPr>
            <w:rFonts w:ascii="Times New Roman" w:hAnsi="Times New Roman" w:cs="Times New Roman"/>
            <w:noProof/>
            <w:sz w:val="24"/>
            <w:szCs w:val="24"/>
          </w:rPr>
          <w:t>5</w:t>
        </w:r>
        <w:r w:rsidRPr="008F06F6">
          <w:rPr>
            <w:rFonts w:ascii="Times New Roman" w:hAnsi="Times New Roman" w:cs="Times New Roman"/>
            <w:noProof/>
            <w:sz w:val="24"/>
            <w:szCs w:val="24"/>
          </w:rPr>
          <w:fldChar w:fldCharType="end"/>
        </w:r>
      </w:p>
    </w:sdtContent>
  </w:sdt>
  <w:p w:rsidR="008F06F6" w:rsidRDefault="008F06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06F6" w:rsidRDefault="008F06F6">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27E"/>
    <w:rsid w:val="003107F4"/>
    <w:rsid w:val="003A727E"/>
    <w:rsid w:val="00505412"/>
    <w:rsid w:val="005E35B8"/>
    <w:rsid w:val="007A22A8"/>
    <w:rsid w:val="008E2862"/>
    <w:rsid w:val="008F06F6"/>
    <w:rsid w:val="00A46E20"/>
    <w:rsid w:val="00CC6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65586E-FF3E-4FED-B9E6-70B0CCB99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72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27E"/>
  </w:style>
  <w:style w:type="paragraph" w:styleId="Footer">
    <w:name w:val="footer"/>
    <w:basedOn w:val="Normal"/>
    <w:link w:val="FooterChar"/>
    <w:uiPriority w:val="99"/>
    <w:unhideWhenUsed/>
    <w:rsid w:val="003A72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2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687</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2020-08-01T02:24:00Z</dcterms:created>
  <dcterms:modified xsi:type="dcterms:W3CDTF">2020-08-01T02:24:00Z</dcterms:modified>
</cp:coreProperties>
</file>