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61A3EF" w14:textId="77777777" w:rsidR="00D917E1" w:rsidRDefault="00D917E1" w:rsidP="00D917E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14:paraId="4E50DF01" w14:textId="59C2D3F3" w:rsidR="009C5343" w:rsidRDefault="00D917E1" w:rsidP="00D917E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14:paraId="24BF7C34" w14:textId="1B4CEB90" w:rsidR="00D917E1" w:rsidRDefault="00D917E1" w:rsidP="00D917E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Tittle</w:t>
      </w:r>
    </w:p>
    <w:p w14:paraId="0BCDC0BB" w14:textId="685EB33E" w:rsidR="00D917E1" w:rsidRPr="009C5343" w:rsidRDefault="00D917E1" w:rsidP="00D917E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7D943E7B" w14:textId="690DB7CB" w:rsidR="00FE0A07" w:rsidRPr="00FE0A07" w:rsidRDefault="00FE0A07" w:rsidP="00D917E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Mobile Ticketing Application</w:t>
      </w:r>
    </w:p>
    <w:p w14:paraId="6BE4E7F9" w14:textId="4A7A7D20" w:rsidR="00FE0A07" w:rsidRPr="00FE0A07" w:rsidRDefault="00FE0A07" w:rsidP="00D917E1">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Introduction</w:t>
      </w:r>
    </w:p>
    <w:p w14:paraId="66E205D6" w14:textId="77777777" w:rsidR="009C5343" w:rsidRDefault="00514ABD" w:rsidP="00D917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an event manager, I am planning to hold a fashion even</w:t>
      </w:r>
      <w:r w:rsidR="00F027AF">
        <w:rPr>
          <w:rFonts w:ascii="Times New Roman" w:hAnsi="Times New Roman" w:cs="Times New Roman"/>
          <w:sz w:val="24"/>
          <w:szCs w:val="24"/>
        </w:rPr>
        <w:t xml:space="preserve">t for the launch of a cloth-line store meant to serve customers from all over the state. The event will involve models walking through a runway while dressed on the newly made clothe designs. The host of the event will be a famously known musician who, apart from </w:t>
      </w:r>
      <w:r w:rsidR="00B90AE8">
        <w:rPr>
          <w:rFonts w:ascii="Times New Roman" w:hAnsi="Times New Roman" w:cs="Times New Roman"/>
          <w:sz w:val="24"/>
          <w:szCs w:val="24"/>
        </w:rPr>
        <w:t xml:space="preserve">introducing the models on stage, she will also be entertaining the audience gathered below the stage. </w:t>
      </w:r>
      <w:r w:rsidR="005A08FE">
        <w:rPr>
          <w:rFonts w:ascii="Times New Roman" w:hAnsi="Times New Roman" w:cs="Times New Roman"/>
          <w:sz w:val="24"/>
          <w:szCs w:val="24"/>
        </w:rPr>
        <w:t>In order for anyone to form part of the entertained audience, he/she needs to purchase a ticket to the event. The tickets will be purchased through online means so that any inconvenience caused by locational barrier can be avoided.</w:t>
      </w:r>
    </w:p>
    <w:p w14:paraId="0B3A4FB8" w14:textId="246272B3" w:rsidR="009C5343" w:rsidRPr="009C5343" w:rsidRDefault="009C5343" w:rsidP="00D917E1">
      <w:pPr>
        <w:spacing w:after="0" w:line="480" w:lineRule="auto"/>
        <w:contextualSpacing/>
        <w:rPr>
          <w:rFonts w:ascii="Times New Roman" w:hAnsi="Times New Roman" w:cs="Times New Roman"/>
          <w:b/>
          <w:bCs/>
          <w:sz w:val="24"/>
          <w:szCs w:val="24"/>
        </w:rPr>
      </w:pPr>
      <w:r w:rsidRPr="009C5343">
        <w:rPr>
          <w:rFonts w:ascii="Times New Roman" w:hAnsi="Times New Roman" w:cs="Times New Roman"/>
          <w:b/>
          <w:bCs/>
          <w:sz w:val="24"/>
          <w:szCs w:val="24"/>
        </w:rPr>
        <w:t>Types of Available Applications</w:t>
      </w:r>
    </w:p>
    <w:p w14:paraId="3A9B8B21" w14:textId="0806E2E0" w:rsidR="00DB694C" w:rsidRDefault="00DB694C" w:rsidP="00D917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order to achieve online ticket purchasing, th</w:t>
      </w:r>
      <w:r w:rsidR="00D44452">
        <w:rPr>
          <w:rFonts w:ascii="Times New Roman" w:hAnsi="Times New Roman" w:cs="Times New Roman"/>
          <w:sz w:val="24"/>
          <w:szCs w:val="24"/>
        </w:rPr>
        <w:t>ere is need to choose from one of the three efficient mobile ticketing applications. These are StubHub, Vivid Seats and SeatGeek.</w:t>
      </w:r>
      <w:r w:rsidR="009C5343">
        <w:rPr>
          <w:rFonts w:ascii="Times New Roman" w:hAnsi="Times New Roman" w:cs="Times New Roman"/>
          <w:sz w:val="24"/>
          <w:szCs w:val="24"/>
        </w:rPr>
        <w:t xml:space="preserve"> </w:t>
      </w:r>
      <w:r w:rsidR="00D44452">
        <w:rPr>
          <w:rFonts w:ascii="Times New Roman" w:hAnsi="Times New Roman" w:cs="Times New Roman"/>
          <w:sz w:val="24"/>
          <w:szCs w:val="24"/>
        </w:rPr>
        <w:t xml:space="preserve">StubHub is one of the largest ticket-selling firms in the world with the ability to provide tickets for over ten million customers. </w:t>
      </w:r>
      <w:r w:rsidR="00663765">
        <w:rPr>
          <w:rFonts w:ascii="Times New Roman" w:hAnsi="Times New Roman" w:cs="Times New Roman"/>
          <w:sz w:val="24"/>
          <w:szCs w:val="24"/>
        </w:rPr>
        <w:t xml:space="preserve">The firm is involved in the availing of tickets for events ranging from sports, music and movie theatres. </w:t>
      </w:r>
      <w:r w:rsidR="00BB2960">
        <w:rPr>
          <w:rFonts w:ascii="Times New Roman" w:hAnsi="Times New Roman" w:cs="Times New Roman"/>
          <w:sz w:val="24"/>
          <w:szCs w:val="24"/>
        </w:rPr>
        <w:t>The application firm has access to more than forty countries from where customers can make ticket purchases.</w:t>
      </w:r>
    </w:p>
    <w:p w14:paraId="4442462E" w14:textId="1174D4C5" w:rsidR="00FE0A07" w:rsidRDefault="00FE0A07" w:rsidP="00D917E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Features, Benefits and Drawbacks</w:t>
      </w:r>
    </w:p>
    <w:p w14:paraId="5514C6E3" w14:textId="69F319EF" w:rsidR="00542B6F" w:rsidRDefault="00542B6F" w:rsidP="00D917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StubHub has several features that </w:t>
      </w:r>
      <w:r w:rsidR="009F212E">
        <w:rPr>
          <w:rFonts w:ascii="Times New Roman" w:hAnsi="Times New Roman" w:cs="Times New Roman"/>
          <w:sz w:val="24"/>
          <w:szCs w:val="24"/>
        </w:rPr>
        <w:t xml:space="preserve">describe how it conducts its flow of operations. First </w:t>
      </w:r>
      <w:r w:rsidR="00A51651">
        <w:rPr>
          <w:rFonts w:ascii="Times New Roman" w:hAnsi="Times New Roman" w:cs="Times New Roman"/>
          <w:sz w:val="24"/>
          <w:szCs w:val="24"/>
        </w:rPr>
        <w:t xml:space="preserve">is </w:t>
      </w:r>
      <w:r w:rsidR="000E444F">
        <w:rPr>
          <w:rFonts w:ascii="Times New Roman" w:hAnsi="Times New Roman" w:cs="Times New Roman"/>
          <w:sz w:val="24"/>
          <w:szCs w:val="24"/>
        </w:rPr>
        <w:t>convenience</w:t>
      </w:r>
      <w:r w:rsidR="00A51651">
        <w:rPr>
          <w:rFonts w:ascii="Times New Roman" w:hAnsi="Times New Roman" w:cs="Times New Roman"/>
          <w:sz w:val="24"/>
          <w:szCs w:val="24"/>
        </w:rPr>
        <w:t xml:space="preserve">. StubHub’s website rarely experiences any complex procedures during the buying </w:t>
      </w:r>
      <w:r w:rsidR="00A51651">
        <w:rPr>
          <w:rFonts w:ascii="Times New Roman" w:hAnsi="Times New Roman" w:cs="Times New Roman"/>
          <w:sz w:val="24"/>
          <w:szCs w:val="24"/>
        </w:rPr>
        <w:lastRenderedPageBreak/>
        <w:t xml:space="preserve">of a ticket. </w:t>
      </w:r>
      <w:r w:rsidR="0052621C">
        <w:rPr>
          <w:rFonts w:ascii="Times New Roman" w:hAnsi="Times New Roman" w:cs="Times New Roman"/>
          <w:sz w:val="24"/>
          <w:szCs w:val="24"/>
        </w:rPr>
        <w:t xml:space="preserve">The purchases are thereby made very fast and easily. </w:t>
      </w:r>
      <w:r w:rsidR="000E444F">
        <w:rPr>
          <w:rFonts w:ascii="Times New Roman" w:hAnsi="Times New Roman" w:cs="Times New Roman"/>
          <w:sz w:val="24"/>
          <w:szCs w:val="24"/>
        </w:rPr>
        <w:t>Apart from that, another feature of StubHub is support for multiple platforms</w:t>
      </w:r>
      <w:r w:rsidR="00F90C5D" w:rsidRPr="00F90C5D">
        <w:t xml:space="preserve"> </w:t>
      </w:r>
      <w:r w:rsidR="00F90C5D">
        <w:t>(</w:t>
      </w:r>
      <w:r w:rsidR="00F90C5D" w:rsidRPr="00F90C5D">
        <w:rPr>
          <w:rFonts w:ascii="Times New Roman" w:hAnsi="Times New Roman" w:cs="Times New Roman"/>
          <w:sz w:val="24"/>
          <w:szCs w:val="24"/>
        </w:rPr>
        <w:t>Ali, Nahla</w:t>
      </w:r>
      <w:r w:rsidR="00F90C5D">
        <w:rPr>
          <w:rFonts w:ascii="Times New Roman" w:hAnsi="Times New Roman" w:cs="Times New Roman"/>
          <w:sz w:val="24"/>
          <w:szCs w:val="24"/>
        </w:rPr>
        <w:t xml:space="preserve"> 26)</w:t>
      </w:r>
      <w:r w:rsidR="000E444F">
        <w:rPr>
          <w:rFonts w:ascii="Times New Roman" w:hAnsi="Times New Roman" w:cs="Times New Roman"/>
          <w:sz w:val="24"/>
          <w:szCs w:val="24"/>
        </w:rPr>
        <w:t xml:space="preserve">. The application allows access without limiting a phone’s operating system. Finally, StubHub focuses on daily agenda. This process involves automatic updating of </w:t>
      </w:r>
      <w:r w:rsidR="00565237">
        <w:rPr>
          <w:rFonts w:ascii="Times New Roman" w:hAnsi="Times New Roman" w:cs="Times New Roman"/>
          <w:sz w:val="24"/>
          <w:szCs w:val="24"/>
        </w:rPr>
        <w:t>any new information that comes in during last minute changes</w:t>
      </w:r>
      <w:r w:rsidR="00815526">
        <w:rPr>
          <w:rFonts w:ascii="Times New Roman" w:hAnsi="Times New Roman" w:cs="Times New Roman"/>
          <w:sz w:val="24"/>
          <w:szCs w:val="24"/>
        </w:rPr>
        <w:t xml:space="preserve">. </w:t>
      </w:r>
      <w:r w:rsidR="00565237">
        <w:rPr>
          <w:rFonts w:ascii="Times New Roman" w:hAnsi="Times New Roman" w:cs="Times New Roman"/>
          <w:sz w:val="24"/>
          <w:szCs w:val="24"/>
        </w:rPr>
        <w:t xml:space="preserve">StubHub also records several benefits as a result of its operations. First is easy recovery. In the event that one loses their phone, he/she can still access entry to the event through issuing out of one’s information and identity card. </w:t>
      </w:r>
      <w:r w:rsidR="000E444F">
        <w:rPr>
          <w:rFonts w:ascii="Times New Roman" w:hAnsi="Times New Roman" w:cs="Times New Roman"/>
          <w:sz w:val="24"/>
          <w:szCs w:val="24"/>
        </w:rPr>
        <w:t>Another benefit of the application is affordable pricing. StubHub</w:t>
      </w:r>
      <w:r w:rsidR="000E444F" w:rsidRPr="000E444F">
        <w:rPr>
          <w:rFonts w:ascii="Times New Roman" w:hAnsi="Times New Roman" w:cs="Times New Roman"/>
          <w:sz w:val="24"/>
          <w:szCs w:val="24"/>
        </w:rPr>
        <w:t xml:space="preserve"> ensures that the prices set on tickets for events are well within the price range of an averagely living individual. It is due to this feature that StubHub generates several customers and clients. The prices are cheap without regarding whether it is for the VIP audience or the regular audience.</w:t>
      </w:r>
    </w:p>
    <w:p w14:paraId="3CEAAC65" w14:textId="4A13321A" w:rsidR="00815526" w:rsidRDefault="00F81826" w:rsidP="00D917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Vivid seats is a ticketing application that was formulated for the purpose of selling tickets for events organized to be performed live. The name of the firm came from a Latin word known as “vivere”, which means to live.</w:t>
      </w:r>
    </w:p>
    <w:p w14:paraId="5D75F38C" w14:textId="7775EF7B" w:rsidR="00FE0A07" w:rsidRDefault="00FE0A07" w:rsidP="00D917E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Features, Benefits and Drawbacks</w:t>
      </w:r>
    </w:p>
    <w:p w14:paraId="5197D7D0" w14:textId="323ECEE1" w:rsidR="00F81826" w:rsidRDefault="001E1457" w:rsidP="00D917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features of the application is</w:t>
      </w:r>
      <w:r w:rsidR="005562DF">
        <w:rPr>
          <w:rFonts w:ascii="Times New Roman" w:hAnsi="Times New Roman" w:cs="Times New Roman"/>
          <w:sz w:val="24"/>
          <w:szCs w:val="24"/>
        </w:rPr>
        <w:t xml:space="preserve"> online and offline syncing. This process involves the ability of the application to save a customer’s information even when the individual loses internet connection</w:t>
      </w:r>
      <w:r w:rsidR="00F90C5D" w:rsidRPr="00F90C5D">
        <w:t xml:space="preserve"> </w:t>
      </w:r>
      <w:r w:rsidR="00F90C5D">
        <w:t>(</w:t>
      </w:r>
      <w:r w:rsidR="00F90C5D" w:rsidRPr="00F90C5D">
        <w:rPr>
          <w:rFonts w:ascii="Times New Roman" w:hAnsi="Times New Roman" w:cs="Times New Roman"/>
          <w:sz w:val="24"/>
          <w:szCs w:val="24"/>
        </w:rPr>
        <w:t>Gray, Michael</w:t>
      </w:r>
      <w:r w:rsidR="00F90C5D">
        <w:rPr>
          <w:rFonts w:ascii="Times New Roman" w:hAnsi="Times New Roman" w:cs="Times New Roman"/>
          <w:sz w:val="24"/>
          <w:szCs w:val="24"/>
        </w:rPr>
        <w:t xml:space="preserve"> 154)</w:t>
      </w:r>
      <w:r w:rsidR="005562DF">
        <w:rPr>
          <w:rFonts w:ascii="Times New Roman" w:hAnsi="Times New Roman" w:cs="Times New Roman"/>
          <w:sz w:val="24"/>
          <w:szCs w:val="24"/>
        </w:rPr>
        <w:t xml:space="preserve">. </w:t>
      </w:r>
      <w:r w:rsidR="00815526">
        <w:rPr>
          <w:rFonts w:ascii="Times New Roman" w:hAnsi="Times New Roman" w:cs="Times New Roman"/>
          <w:sz w:val="24"/>
          <w:szCs w:val="24"/>
        </w:rPr>
        <w:t xml:space="preserve">Another feature of Vivid seats is navigation integration. The system is able to identify one’s location automatically through google maps. This process thereby makes it possible for one’s family to be contacted in case the unfortunate happens. One of the benefits of Vivid seats is easy refunds. In a case where an event gets cancelled due to unavoidable factors, customers are able to quickly receive their money back without any delays. </w:t>
      </w:r>
      <w:r w:rsidR="00815526" w:rsidRPr="00815526">
        <w:rPr>
          <w:rFonts w:ascii="Times New Roman" w:hAnsi="Times New Roman" w:cs="Times New Roman"/>
          <w:sz w:val="24"/>
          <w:szCs w:val="24"/>
        </w:rPr>
        <w:t>Another benefit of the application is high security. The application makes it impossible to forge any tickets since all the information is stored in the app’s servers. In a case where an individual forge a ticket, his/her name won’t be in the servers of the event organizers thereby limiting entry.</w:t>
      </w:r>
    </w:p>
    <w:p w14:paraId="4C3067B3" w14:textId="5605730A" w:rsidR="00FE0A07" w:rsidRDefault="00FE0A07" w:rsidP="00D917E1">
      <w:pPr>
        <w:spacing w:after="0" w:line="480" w:lineRule="auto"/>
        <w:contextualSpacing/>
        <w:jc w:val="center"/>
        <w:rPr>
          <w:rFonts w:ascii="Times New Roman" w:hAnsi="Times New Roman" w:cs="Times New Roman"/>
          <w:sz w:val="24"/>
          <w:szCs w:val="24"/>
        </w:rPr>
      </w:pPr>
      <w:r>
        <w:rPr>
          <w:rFonts w:ascii="Times New Roman" w:hAnsi="Times New Roman" w:cs="Times New Roman"/>
          <w:b/>
          <w:bCs/>
          <w:sz w:val="24"/>
          <w:szCs w:val="24"/>
        </w:rPr>
        <w:t>Conclusion</w:t>
      </w:r>
    </w:p>
    <w:p w14:paraId="2D8D6C6B" w14:textId="63C61DBF" w:rsidR="00FE0A07" w:rsidRDefault="007D6BDD" w:rsidP="00D917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best </w:t>
      </w:r>
      <w:r w:rsidR="00C572AF">
        <w:rPr>
          <w:rFonts w:ascii="Times New Roman" w:hAnsi="Times New Roman" w:cs="Times New Roman"/>
          <w:sz w:val="24"/>
          <w:szCs w:val="24"/>
        </w:rPr>
        <w:t xml:space="preserve">application to be applied for the fashion event is thereby StubHub. This choice is due to its ability to support multiple platforms. The most important factor that helps in the online selling of the tickets is easy access without limiting a phone’s operating system. Customers using both Apple iOS as well as the android users can make their purchases. </w:t>
      </w:r>
      <w:r w:rsidR="002F7154">
        <w:rPr>
          <w:rFonts w:ascii="Times New Roman" w:hAnsi="Times New Roman" w:cs="Times New Roman"/>
          <w:sz w:val="24"/>
          <w:szCs w:val="24"/>
        </w:rPr>
        <w:t>Another reason for choosing StubHub is easy recovery. Customer satisfaction needs to be the main objective of operation. The customers therefore need not to be denied entry in the event that they lose their phone and had indeed made payment. StubHub would secure this.</w:t>
      </w:r>
      <w:r w:rsidR="00FE0A07">
        <w:rPr>
          <w:rFonts w:ascii="Times New Roman" w:hAnsi="Times New Roman" w:cs="Times New Roman"/>
          <w:sz w:val="24"/>
          <w:szCs w:val="24"/>
        </w:rPr>
        <w:t xml:space="preserve"> It is thereby evident from this assignment that customer satisfaction still needs to be one of the main objectives of any business. Speed and easy access by customers </w:t>
      </w:r>
      <w:r w:rsidR="00397020">
        <w:rPr>
          <w:rFonts w:ascii="Times New Roman" w:hAnsi="Times New Roman" w:cs="Times New Roman"/>
          <w:sz w:val="24"/>
          <w:szCs w:val="24"/>
        </w:rPr>
        <w:t>need</w:t>
      </w:r>
      <w:r w:rsidR="00FE0A07">
        <w:rPr>
          <w:rFonts w:ascii="Times New Roman" w:hAnsi="Times New Roman" w:cs="Times New Roman"/>
          <w:sz w:val="24"/>
          <w:szCs w:val="24"/>
        </w:rPr>
        <w:t xml:space="preserve"> also to be necessary in order to achieve maximum profit generation.</w:t>
      </w:r>
    </w:p>
    <w:p w14:paraId="42701016" w14:textId="602604D1" w:rsidR="009851FF" w:rsidRDefault="009851FF" w:rsidP="00D917E1">
      <w:pPr>
        <w:spacing w:after="0" w:line="480" w:lineRule="auto"/>
        <w:ind w:firstLine="720"/>
        <w:contextualSpacing/>
        <w:rPr>
          <w:rFonts w:ascii="Times New Roman" w:hAnsi="Times New Roman" w:cs="Times New Roman"/>
          <w:sz w:val="24"/>
          <w:szCs w:val="24"/>
        </w:rPr>
      </w:pPr>
    </w:p>
    <w:p w14:paraId="2D93A430" w14:textId="140E8C3F" w:rsidR="009851FF" w:rsidRDefault="009851FF" w:rsidP="00D917E1">
      <w:pPr>
        <w:spacing w:after="0" w:line="480" w:lineRule="auto"/>
        <w:ind w:firstLine="720"/>
        <w:contextualSpacing/>
        <w:rPr>
          <w:rFonts w:ascii="Times New Roman" w:hAnsi="Times New Roman" w:cs="Times New Roman"/>
          <w:sz w:val="24"/>
          <w:szCs w:val="24"/>
        </w:rPr>
      </w:pPr>
    </w:p>
    <w:p w14:paraId="0D271951" w14:textId="3002F665" w:rsidR="009851FF" w:rsidRDefault="009851FF" w:rsidP="00D917E1">
      <w:pPr>
        <w:spacing w:after="0" w:line="480" w:lineRule="auto"/>
        <w:ind w:firstLine="720"/>
        <w:contextualSpacing/>
        <w:rPr>
          <w:rFonts w:ascii="Times New Roman" w:hAnsi="Times New Roman" w:cs="Times New Roman"/>
          <w:sz w:val="24"/>
          <w:szCs w:val="24"/>
        </w:rPr>
      </w:pPr>
    </w:p>
    <w:p w14:paraId="1FA92B94" w14:textId="37F97ED2" w:rsidR="009851FF" w:rsidRDefault="009851FF" w:rsidP="00D917E1">
      <w:pPr>
        <w:spacing w:after="0" w:line="480" w:lineRule="auto"/>
        <w:ind w:firstLine="720"/>
        <w:contextualSpacing/>
        <w:rPr>
          <w:rFonts w:ascii="Times New Roman" w:hAnsi="Times New Roman" w:cs="Times New Roman"/>
          <w:sz w:val="24"/>
          <w:szCs w:val="24"/>
        </w:rPr>
      </w:pPr>
    </w:p>
    <w:p w14:paraId="798315A7" w14:textId="34E29FEE" w:rsidR="009851FF" w:rsidRDefault="009851FF" w:rsidP="00D917E1">
      <w:pPr>
        <w:spacing w:after="0" w:line="480" w:lineRule="auto"/>
        <w:ind w:firstLine="720"/>
        <w:contextualSpacing/>
        <w:rPr>
          <w:rFonts w:ascii="Times New Roman" w:hAnsi="Times New Roman" w:cs="Times New Roman"/>
          <w:sz w:val="24"/>
          <w:szCs w:val="24"/>
        </w:rPr>
      </w:pPr>
    </w:p>
    <w:p w14:paraId="751E3577" w14:textId="22F6056D" w:rsidR="009851FF" w:rsidRDefault="009851FF" w:rsidP="00D917E1">
      <w:pPr>
        <w:spacing w:after="0" w:line="480" w:lineRule="auto"/>
        <w:ind w:firstLine="720"/>
        <w:contextualSpacing/>
        <w:rPr>
          <w:rFonts w:ascii="Times New Roman" w:hAnsi="Times New Roman" w:cs="Times New Roman"/>
          <w:sz w:val="24"/>
          <w:szCs w:val="24"/>
        </w:rPr>
      </w:pPr>
    </w:p>
    <w:p w14:paraId="533AEF5A" w14:textId="16FD37D9" w:rsidR="009851FF" w:rsidRDefault="009851FF" w:rsidP="00D917E1">
      <w:pPr>
        <w:spacing w:after="0" w:line="480" w:lineRule="auto"/>
        <w:ind w:firstLine="720"/>
        <w:contextualSpacing/>
        <w:rPr>
          <w:rFonts w:ascii="Times New Roman" w:hAnsi="Times New Roman" w:cs="Times New Roman"/>
          <w:sz w:val="24"/>
          <w:szCs w:val="24"/>
        </w:rPr>
      </w:pPr>
    </w:p>
    <w:p w14:paraId="0B5445BE" w14:textId="3B044F8F" w:rsidR="009851FF" w:rsidRDefault="009851FF" w:rsidP="00D917E1">
      <w:pPr>
        <w:spacing w:after="0" w:line="480" w:lineRule="auto"/>
        <w:ind w:firstLine="720"/>
        <w:contextualSpacing/>
        <w:rPr>
          <w:rFonts w:ascii="Times New Roman" w:hAnsi="Times New Roman" w:cs="Times New Roman"/>
          <w:sz w:val="24"/>
          <w:szCs w:val="24"/>
        </w:rPr>
      </w:pPr>
    </w:p>
    <w:p w14:paraId="12B7EF54" w14:textId="35651E31" w:rsidR="009851FF" w:rsidRDefault="009851FF" w:rsidP="00D917E1">
      <w:pPr>
        <w:spacing w:after="0" w:line="480" w:lineRule="auto"/>
        <w:ind w:firstLine="720"/>
        <w:contextualSpacing/>
        <w:rPr>
          <w:rFonts w:ascii="Times New Roman" w:hAnsi="Times New Roman" w:cs="Times New Roman"/>
          <w:sz w:val="24"/>
          <w:szCs w:val="24"/>
        </w:rPr>
      </w:pPr>
    </w:p>
    <w:p w14:paraId="2228F714" w14:textId="77777777" w:rsidR="00D917E1" w:rsidRDefault="00D917E1">
      <w:pPr>
        <w:rPr>
          <w:rFonts w:ascii="Times New Roman" w:hAnsi="Times New Roman" w:cs="Times New Roman"/>
          <w:b/>
          <w:bCs/>
          <w:sz w:val="24"/>
          <w:szCs w:val="24"/>
        </w:rPr>
      </w:pPr>
      <w:r>
        <w:rPr>
          <w:rFonts w:ascii="Times New Roman" w:hAnsi="Times New Roman" w:cs="Times New Roman"/>
          <w:b/>
          <w:bCs/>
          <w:sz w:val="24"/>
          <w:szCs w:val="24"/>
        </w:rPr>
        <w:br w:type="page"/>
      </w:r>
    </w:p>
    <w:p w14:paraId="03440BE1" w14:textId="23A23DC8" w:rsidR="009851FF" w:rsidRDefault="009851FF" w:rsidP="00D917E1">
      <w:pPr>
        <w:spacing w:after="0" w:line="480" w:lineRule="auto"/>
        <w:contextualSpacing/>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Works Cited</w:t>
      </w:r>
    </w:p>
    <w:p w14:paraId="4C5B2C69" w14:textId="77777777" w:rsidR="00B46A21" w:rsidRDefault="00B46A21" w:rsidP="00D917E1">
      <w:pPr>
        <w:spacing w:after="0" w:line="480" w:lineRule="auto"/>
        <w:contextualSpacing/>
        <w:rPr>
          <w:rFonts w:ascii="Times New Roman" w:hAnsi="Times New Roman" w:cs="Times New Roman"/>
          <w:sz w:val="24"/>
          <w:szCs w:val="24"/>
        </w:rPr>
      </w:pPr>
      <w:bookmarkStart w:id="1" w:name="_Hlk38199592"/>
      <w:r w:rsidRPr="00B46A21">
        <w:rPr>
          <w:rFonts w:ascii="Times New Roman" w:hAnsi="Times New Roman" w:cs="Times New Roman"/>
          <w:sz w:val="24"/>
          <w:szCs w:val="24"/>
        </w:rPr>
        <w:t xml:space="preserve">Ali, Nahla, </w:t>
      </w:r>
      <w:bookmarkEnd w:id="1"/>
      <w:r w:rsidRPr="00B46A21">
        <w:rPr>
          <w:rFonts w:ascii="Times New Roman" w:hAnsi="Times New Roman" w:cs="Times New Roman"/>
          <w:sz w:val="24"/>
          <w:szCs w:val="24"/>
        </w:rPr>
        <w:t>et al. A Comparison of Transit Mobile Ticketing Applications in the United</w:t>
      </w:r>
      <w:r>
        <w:rPr>
          <w:rFonts w:ascii="Times New Roman" w:hAnsi="Times New Roman" w:cs="Times New Roman"/>
          <w:sz w:val="24"/>
          <w:szCs w:val="24"/>
        </w:rPr>
        <w:t xml:space="preserve"> </w:t>
      </w:r>
      <w:r w:rsidRPr="00B46A21">
        <w:rPr>
          <w:rFonts w:ascii="Times New Roman" w:hAnsi="Times New Roman" w:cs="Times New Roman"/>
          <w:sz w:val="24"/>
          <w:szCs w:val="24"/>
        </w:rPr>
        <w:t>States</w:t>
      </w:r>
      <w:r>
        <w:rPr>
          <w:rFonts w:ascii="Times New Roman" w:hAnsi="Times New Roman" w:cs="Times New Roman"/>
          <w:sz w:val="24"/>
          <w:szCs w:val="24"/>
        </w:rPr>
        <w:t xml:space="preserve"> </w:t>
      </w:r>
    </w:p>
    <w:p w14:paraId="6B6C85A5" w14:textId="7834267A" w:rsidR="009851FF" w:rsidRDefault="00B46A21" w:rsidP="00D917E1">
      <w:pPr>
        <w:spacing w:after="0" w:line="480" w:lineRule="auto"/>
        <w:ind w:firstLine="720"/>
        <w:contextualSpacing/>
        <w:rPr>
          <w:rFonts w:ascii="Times New Roman" w:hAnsi="Times New Roman" w:cs="Times New Roman"/>
          <w:sz w:val="24"/>
          <w:szCs w:val="24"/>
        </w:rPr>
      </w:pPr>
      <w:r w:rsidRPr="00B46A21">
        <w:rPr>
          <w:rFonts w:ascii="Times New Roman" w:hAnsi="Times New Roman" w:cs="Times New Roman"/>
          <w:sz w:val="24"/>
          <w:szCs w:val="24"/>
        </w:rPr>
        <w:t>and Europe. No. 17-00727. 2017.</w:t>
      </w:r>
    </w:p>
    <w:p w14:paraId="06B1AA97" w14:textId="77777777" w:rsidR="00F90C5D" w:rsidRDefault="00F90C5D" w:rsidP="00D917E1">
      <w:pPr>
        <w:spacing w:after="0" w:line="480" w:lineRule="auto"/>
        <w:contextualSpacing/>
        <w:rPr>
          <w:rFonts w:ascii="Times New Roman" w:hAnsi="Times New Roman" w:cs="Times New Roman"/>
          <w:sz w:val="24"/>
          <w:szCs w:val="24"/>
        </w:rPr>
      </w:pPr>
      <w:r w:rsidRPr="00F90C5D">
        <w:rPr>
          <w:rFonts w:ascii="Times New Roman" w:hAnsi="Times New Roman" w:cs="Times New Roman"/>
          <w:sz w:val="24"/>
          <w:szCs w:val="24"/>
        </w:rPr>
        <w:t xml:space="preserve">Gray, Michael, et al. "Method and system for dynamically interactive visually validated mobile </w:t>
      </w:r>
    </w:p>
    <w:p w14:paraId="03B5140E" w14:textId="68EA0B9D" w:rsidR="00F90C5D" w:rsidRDefault="00F90C5D" w:rsidP="00D917E1">
      <w:pPr>
        <w:spacing w:after="0" w:line="480" w:lineRule="auto"/>
        <w:ind w:firstLine="720"/>
        <w:contextualSpacing/>
        <w:rPr>
          <w:rFonts w:ascii="Times New Roman" w:hAnsi="Times New Roman" w:cs="Times New Roman"/>
          <w:sz w:val="24"/>
          <w:szCs w:val="24"/>
        </w:rPr>
      </w:pPr>
      <w:r w:rsidRPr="00F90C5D">
        <w:rPr>
          <w:rFonts w:ascii="Times New Roman" w:hAnsi="Times New Roman" w:cs="Times New Roman"/>
          <w:sz w:val="24"/>
          <w:szCs w:val="24"/>
        </w:rPr>
        <w:t>ticketing." U.S. Patent No. 9,792,604. 17 Oct. 2017.</w:t>
      </w:r>
    </w:p>
    <w:p w14:paraId="5005BDFD" w14:textId="77777777" w:rsidR="00F90C5D" w:rsidRDefault="00F90C5D" w:rsidP="00D917E1">
      <w:pPr>
        <w:spacing w:after="0" w:line="480" w:lineRule="auto"/>
        <w:contextualSpacing/>
        <w:rPr>
          <w:rFonts w:ascii="Times New Roman" w:hAnsi="Times New Roman" w:cs="Times New Roman"/>
          <w:sz w:val="24"/>
          <w:szCs w:val="24"/>
        </w:rPr>
      </w:pPr>
      <w:r w:rsidRPr="00F90C5D">
        <w:rPr>
          <w:rFonts w:ascii="Times New Roman" w:hAnsi="Times New Roman" w:cs="Times New Roman"/>
          <w:sz w:val="24"/>
          <w:szCs w:val="24"/>
        </w:rPr>
        <w:t xml:space="preserve">Gray, Michael, et al. "Method And System For Dynamically Interactive Visually Validated </w:t>
      </w:r>
    </w:p>
    <w:p w14:paraId="75CC7F0B" w14:textId="731D8F0C" w:rsidR="00F90C5D" w:rsidRPr="009851FF" w:rsidRDefault="00F90C5D" w:rsidP="00D917E1">
      <w:pPr>
        <w:spacing w:after="0" w:line="480" w:lineRule="auto"/>
        <w:ind w:firstLine="720"/>
        <w:contextualSpacing/>
        <w:rPr>
          <w:rFonts w:ascii="Times New Roman" w:hAnsi="Times New Roman" w:cs="Times New Roman"/>
          <w:sz w:val="24"/>
          <w:szCs w:val="24"/>
        </w:rPr>
      </w:pPr>
      <w:r w:rsidRPr="00F90C5D">
        <w:rPr>
          <w:rFonts w:ascii="Times New Roman" w:hAnsi="Times New Roman" w:cs="Times New Roman"/>
          <w:sz w:val="24"/>
          <w:szCs w:val="24"/>
        </w:rPr>
        <w:t>Mobile Ticketing." U.S. Patent Application No. 15/785,365.</w:t>
      </w:r>
    </w:p>
    <w:sectPr w:rsidR="00F90C5D" w:rsidRPr="009851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8E723B" w14:textId="77777777" w:rsidR="00BE4D5C" w:rsidRDefault="00BE4D5C" w:rsidP="00D917E1">
      <w:pPr>
        <w:spacing w:after="0" w:line="240" w:lineRule="auto"/>
      </w:pPr>
      <w:r>
        <w:separator/>
      </w:r>
    </w:p>
  </w:endnote>
  <w:endnote w:type="continuationSeparator" w:id="0">
    <w:p w14:paraId="23A872FF" w14:textId="77777777" w:rsidR="00BE4D5C" w:rsidRDefault="00BE4D5C" w:rsidP="00D91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856183" w14:textId="77777777" w:rsidR="00BE4D5C" w:rsidRDefault="00BE4D5C" w:rsidP="00D917E1">
      <w:pPr>
        <w:spacing w:after="0" w:line="240" w:lineRule="auto"/>
      </w:pPr>
      <w:r>
        <w:separator/>
      </w:r>
    </w:p>
  </w:footnote>
  <w:footnote w:type="continuationSeparator" w:id="0">
    <w:p w14:paraId="5CC4F0B2" w14:textId="77777777" w:rsidR="00BE4D5C" w:rsidRDefault="00BE4D5C" w:rsidP="00D917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A1AD5" w14:textId="53DAFBF6" w:rsidR="00D917E1" w:rsidRPr="00D917E1" w:rsidRDefault="00D917E1" w:rsidP="00D917E1">
    <w:pPr>
      <w:pStyle w:val="Header"/>
      <w:jc w:val="right"/>
      <w:rPr>
        <w:rFonts w:ascii="Times New Roman" w:hAnsi="Times New Roman" w:cs="Times New Roman"/>
        <w:sz w:val="24"/>
      </w:rPr>
    </w:pPr>
    <w:r w:rsidRPr="00D917E1">
      <w:rPr>
        <w:rFonts w:ascii="Times New Roman" w:hAnsi="Times New Roman" w:cs="Times New Roman"/>
        <w:sz w:val="24"/>
      </w:rPr>
      <w:t xml:space="preserve">Surname </w:t>
    </w:r>
    <w:r w:rsidRPr="00D917E1">
      <w:rPr>
        <w:rFonts w:ascii="Times New Roman" w:hAnsi="Times New Roman" w:cs="Times New Roman"/>
        <w:sz w:val="24"/>
      </w:rPr>
      <w:fldChar w:fldCharType="begin"/>
    </w:r>
    <w:r w:rsidRPr="00D917E1">
      <w:rPr>
        <w:rFonts w:ascii="Times New Roman" w:hAnsi="Times New Roman" w:cs="Times New Roman"/>
        <w:sz w:val="24"/>
      </w:rPr>
      <w:instrText xml:space="preserve"> PAGE  \* Arabic  \* MERGEFORMAT </w:instrText>
    </w:r>
    <w:r w:rsidRPr="00D917E1">
      <w:rPr>
        <w:rFonts w:ascii="Times New Roman" w:hAnsi="Times New Roman" w:cs="Times New Roman"/>
        <w:sz w:val="24"/>
      </w:rPr>
      <w:fldChar w:fldCharType="separate"/>
    </w:r>
    <w:r w:rsidR="00BE4D5C">
      <w:rPr>
        <w:rFonts w:ascii="Times New Roman" w:hAnsi="Times New Roman" w:cs="Times New Roman"/>
        <w:noProof/>
        <w:sz w:val="24"/>
      </w:rPr>
      <w:t>1</w:t>
    </w:r>
    <w:r w:rsidRPr="00D917E1">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7D2"/>
    <w:rsid w:val="000E444F"/>
    <w:rsid w:val="001E1457"/>
    <w:rsid w:val="002F7154"/>
    <w:rsid w:val="00397020"/>
    <w:rsid w:val="00514ABD"/>
    <w:rsid w:val="0052621C"/>
    <w:rsid w:val="00542B6F"/>
    <w:rsid w:val="005562DF"/>
    <w:rsid w:val="00565237"/>
    <w:rsid w:val="0059165C"/>
    <w:rsid w:val="005A08FE"/>
    <w:rsid w:val="006227D2"/>
    <w:rsid w:val="00624F9C"/>
    <w:rsid w:val="00663765"/>
    <w:rsid w:val="00703B00"/>
    <w:rsid w:val="007D6BDD"/>
    <w:rsid w:val="00815526"/>
    <w:rsid w:val="009851FF"/>
    <w:rsid w:val="009C5343"/>
    <w:rsid w:val="009F212E"/>
    <w:rsid w:val="00A51651"/>
    <w:rsid w:val="00A77B02"/>
    <w:rsid w:val="00B46A21"/>
    <w:rsid w:val="00B90AE8"/>
    <w:rsid w:val="00BB2960"/>
    <w:rsid w:val="00BE4D5C"/>
    <w:rsid w:val="00C572AF"/>
    <w:rsid w:val="00D44452"/>
    <w:rsid w:val="00D917E1"/>
    <w:rsid w:val="00DB694C"/>
    <w:rsid w:val="00F027AF"/>
    <w:rsid w:val="00F81826"/>
    <w:rsid w:val="00F90C5D"/>
    <w:rsid w:val="00FE0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6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7E1"/>
  </w:style>
  <w:style w:type="paragraph" w:styleId="Footer">
    <w:name w:val="footer"/>
    <w:basedOn w:val="Normal"/>
    <w:link w:val="FooterChar"/>
    <w:uiPriority w:val="99"/>
    <w:unhideWhenUsed/>
    <w:rsid w:val="00D91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7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7E1"/>
  </w:style>
  <w:style w:type="paragraph" w:styleId="Footer">
    <w:name w:val="footer"/>
    <w:basedOn w:val="Normal"/>
    <w:link w:val="FooterChar"/>
    <w:uiPriority w:val="99"/>
    <w:unhideWhenUsed/>
    <w:rsid w:val="00D91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2020-04-19T13:08:00Z</dcterms:created>
  <dcterms:modified xsi:type="dcterms:W3CDTF">2020-04-19T13:08:00Z</dcterms:modified>
</cp:coreProperties>
</file>