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5E70" w:rsidRDefault="00695E70" w:rsidP="00D12DA8">
      <w:pPr>
        <w:pStyle w:val="Heading1"/>
        <w:jc w:val="center"/>
      </w:pPr>
      <w:bookmarkStart w:id="0" w:name="Friction"/>
      <w:r>
        <w:t>NAME:</w:t>
      </w:r>
    </w:p>
    <w:p w:rsidR="00D12DA8" w:rsidRPr="00D45450" w:rsidRDefault="00B024C0" w:rsidP="00D12DA8">
      <w:pPr>
        <w:pStyle w:val="Heading1"/>
        <w:jc w:val="center"/>
        <w:rPr>
          <w:kern w:val="0"/>
        </w:rPr>
      </w:pPr>
      <w:r>
        <w:t>Momentum and Collisions</w:t>
      </w:r>
    </w:p>
    <w:bookmarkEnd w:id="0"/>
    <w:p w:rsidR="00D12DA8" w:rsidRPr="00D45450" w:rsidRDefault="00D12DA8" w:rsidP="00D12DA8">
      <w:pPr>
        <w:jc w:val="center"/>
        <w:rPr>
          <w:rFonts w:ascii="Arial" w:hAnsi="Arial" w:cs="Arial"/>
          <w:b/>
          <w:bCs/>
          <w:sz w:val="24"/>
          <w:szCs w:val="24"/>
        </w:rPr>
      </w:pPr>
    </w:p>
    <w:p w:rsidR="00D12DA8" w:rsidRPr="00D45450" w:rsidRDefault="00D45450" w:rsidP="00D12DA8">
      <w:pPr>
        <w:rPr>
          <w:rFonts w:ascii="Arial" w:hAnsi="Arial" w:cs="Arial"/>
          <w:b/>
          <w:sz w:val="24"/>
          <w:szCs w:val="24"/>
        </w:rPr>
      </w:pPr>
      <w:r w:rsidRPr="00D45450">
        <w:rPr>
          <w:rFonts w:ascii="Arial" w:hAnsi="Arial" w:cs="Arial"/>
          <w:b/>
          <w:sz w:val="24"/>
          <w:szCs w:val="24"/>
        </w:rPr>
        <w:t>Objective</w:t>
      </w:r>
      <w:r w:rsidR="002944D8">
        <w:rPr>
          <w:rFonts w:ascii="Arial" w:hAnsi="Arial" w:cs="Arial"/>
          <w:b/>
          <w:sz w:val="24"/>
          <w:szCs w:val="24"/>
        </w:rPr>
        <w:t>s</w:t>
      </w:r>
      <w:r w:rsidRPr="00D45450">
        <w:rPr>
          <w:rFonts w:ascii="Arial" w:hAnsi="Arial" w:cs="Arial"/>
          <w:b/>
          <w:sz w:val="24"/>
          <w:szCs w:val="24"/>
        </w:rPr>
        <w:t>:</w:t>
      </w:r>
    </w:p>
    <w:p w:rsidR="00B84666" w:rsidRPr="002944D8" w:rsidRDefault="00B84666" w:rsidP="00B84666">
      <w:pPr>
        <w:pStyle w:val="ListParagraph"/>
        <w:numPr>
          <w:ilvl w:val="0"/>
          <w:numId w:val="10"/>
        </w:numPr>
        <w:spacing w:after="0" w:line="240" w:lineRule="auto"/>
        <w:rPr>
          <w:rFonts w:ascii="Arial" w:hAnsi="Arial" w:cs="Arial"/>
          <w:sz w:val="24"/>
          <w:szCs w:val="24"/>
        </w:rPr>
      </w:pPr>
      <w:r>
        <w:rPr>
          <w:rFonts w:ascii="Arial" w:hAnsi="Arial" w:cs="Arial"/>
          <w:sz w:val="24"/>
          <w:szCs w:val="24"/>
        </w:rPr>
        <w:t>Use the generalized form of Newton’s 2</w:t>
      </w:r>
      <w:r w:rsidRPr="00F4283D">
        <w:rPr>
          <w:rFonts w:ascii="Arial" w:hAnsi="Arial" w:cs="Arial"/>
          <w:sz w:val="24"/>
          <w:szCs w:val="24"/>
          <w:vertAlign w:val="superscript"/>
        </w:rPr>
        <w:t>nd</w:t>
      </w:r>
      <w:r>
        <w:rPr>
          <w:rFonts w:ascii="Arial" w:hAnsi="Arial" w:cs="Arial"/>
          <w:sz w:val="24"/>
          <w:szCs w:val="24"/>
        </w:rPr>
        <w:t xml:space="preserve"> Law.</w:t>
      </w:r>
    </w:p>
    <w:p w:rsidR="00695E70" w:rsidRDefault="00B84666" w:rsidP="002944D8">
      <w:pPr>
        <w:pStyle w:val="ListParagraph"/>
        <w:numPr>
          <w:ilvl w:val="0"/>
          <w:numId w:val="10"/>
        </w:numPr>
        <w:spacing w:after="0" w:line="240" w:lineRule="auto"/>
        <w:rPr>
          <w:rFonts w:ascii="Arial" w:hAnsi="Arial" w:cs="Arial"/>
          <w:sz w:val="24"/>
          <w:szCs w:val="24"/>
        </w:rPr>
      </w:pPr>
      <w:r>
        <w:rPr>
          <w:rFonts w:ascii="Arial" w:hAnsi="Arial" w:cs="Arial"/>
          <w:sz w:val="24"/>
          <w:szCs w:val="24"/>
        </w:rPr>
        <w:t>Calculate</w:t>
      </w:r>
      <w:r w:rsidR="00F4283D">
        <w:rPr>
          <w:rFonts w:ascii="Arial" w:hAnsi="Arial" w:cs="Arial"/>
          <w:sz w:val="24"/>
          <w:szCs w:val="24"/>
        </w:rPr>
        <w:t xml:space="preserve"> the force developed by the water coming out of </w:t>
      </w:r>
      <w:r w:rsidR="00272BCA">
        <w:rPr>
          <w:rFonts w:ascii="Arial" w:hAnsi="Arial" w:cs="Arial"/>
          <w:sz w:val="24"/>
          <w:szCs w:val="24"/>
        </w:rPr>
        <w:t>fire</w:t>
      </w:r>
      <w:r w:rsidR="00F4283D">
        <w:rPr>
          <w:rFonts w:ascii="Arial" w:hAnsi="Arial" w:cs="Arial"/>
          <w:sz w:val="24"/>
          <w:szCs w:val="24"/>
        </w:rPr>
        <w:t xml:space="preserve"> hoses.</w:t>
      </w:r>
    </w:p>
    <w:p w:rsidR="00695E70" w:rsidRDefault="00F4283D" w:rsidP="00DE1697">
      <w:pPr>
        <w:pStyle w:val="ListParagraph"/>
        <w:numPr>
          <w:ilvl w:val="0"/>
          <w:numId w:val="10"/>
        </w:numPr>
        <w:spacing w:after="0" w:line="240" w:lineRule="auto"/>
        <w:rPr>
          <w:rFonts w:ascii="Arial" w:hAnsi="Arial" w:cs="Arial"/>
          <w:sz w:val="24"/>
          <w:szCs w:val="24"/>
        </w:rPr>
      </w:pPr>
      <w:r w:rsidRPr="006C1131">
        <w:rPr>
          <w:rFonts w:ascii="Arial" w:hAnsi="Arial" w:cs="Arial"/>
          <w:sz w:val="24"/>
          <w:szCs w:val="24"/>
        </w:rPr>
        <w:t xml:space="preserve">Observe the impact </w:t>
      </w:r>
      <w:r w:rsidR="006C1131">
        <w:rPr>
          <w:rFonts w:ascii="Arial" w:hAnsi="Arial" w:cs="Arial"/>
          <w:sz w:val="24"/>
          <w:szCs w:val="24"/>
        </w:rPr>
        <w:t>of multiple collisions.</w:t>
      </w:r>
    </w:p>
    <w:p w:rsidR="006C1131" w:rsidRPr="006C1131" w:rsidRDefault="006C1131" w:rsidP="006C1131">
      <w:pPr>
        <w:pStyle w:val="ListParagraph"/>
        <w:spacing w:after="0" w:line="240" w:lineRule="auto"/>
        <w:rPr>
          <w:rFonts w:ascii="Arial" w:hAnsi="Arial" w:cs="Arial"/>
          <w:sz w:val="24"/>
          <w:szCs w:val="24"/>
        </w:rPr>
      </w:pPr>
    </w:p>
    <w:p w:rsidR="002944D8" w:rsidRPr="00695E70" w:rsidRDefault="00695E70" w:rsidP="00D12DA8">
      <w:pPr>
        <w:rPr>
          <w:rFonts w:ascii="Arial" w:hAnsi="Arial" w:cs="Arial"/>
          <w:color w:val="FF0000"/>
          <w:sz w:val="24"/>
          <w:szCs w:val="24"/>
        </w:rPr>
      </w:pPr>
      <w:r w:rsidRPr="00695E70">
        <w:rPr>
          <w:rFonts w:ascii="Arial" w:hAnsi="Arial" w:cs="Arial"/>
          <w:color w:val="FF0000"/>
          <w:sz w:val="24"/>
          <w:szCs w:val="24"/>
        </w:rPr>
        <w:t xml:space="preserve">Type in this file your answers and your results. Save it as </w:t>
      </w:r>
      <w:r w:rsidR="00F4283D">
        <w:rPr>
          <w:rFonts w:ascii="Arial" w:hAnsi="Arial" w:cs="Arial"/>
          <w:i/>
          <w:color w:val="FF0000"/>
          <w:sz w:val="24"/>
          <w:szCs w:val="24"/>
        </w:rPr>
        <w:t>YourName_Lab9Momentum</w:t>
      </w:r>
      <w:r w:rsidRPr="00695E70">
        <w:rPr>
          <w:rFonts w:ascii="Arial" w:hAnsi="Arial" w:cs="Arial"/>
          <w:color w:val="FF0000"/>
          <w:sz w:val="24"/>
          <w:szCs w:val="24"/>
        </w:rPr>
        <w:t>. Email it to the professor when you receive</w:t>
      </w:r>
      <w:r w:rsidR="00155519">
        <w:rPr>
          <w:rFonts w:ascii="Arial" w:hAnsi="Arial" w:cs="Arial"/>
          <w:color w:val="FF0000"/>
          <w:sz w:val="24"/>
          <w:szCs w:val="24"/>
        </w:rPr>
        <w:t xml:space="preserve"> the</w:t>
      </w:r>
      <w:r w:rsidRPr="00695E70">
        <w:rPr>
          <w:rFonts w:ascii="Arial" w:hAnsi="Arial" w:cs="Arial"/>
          <w:color w:val="FF0000"/>
          <w:sz w:val="24"/>
          <w:szCs w:val="24"/>
        </w:rPr>
        <w:t xml:space="preserve"> </w:t>
      </w:r>
      <w:r w:rsidR="00F4283D">
        <w:rPr>
          <w:rFonts w:ascii="Arial" w:hAnsi="Arial" w:cs="Arial"/>
          <w:i/>
          <w:color w:val="FF0000"/>
          <w:sz w:val="24"/>
          <w:szCs w:val="24"/>
        </w:rPr>
        <w:t>Phys 203 Lab 9</w:t>
      </w:r>
      <w:r w:rsidRPr="00695E70">
        <w:rPr>
          <w:rFonts w:ascii="Arial" w:hAnsi="Arial" w:cs="Arial"/>
          <w:i/>
          <w:color w:val="FF0000"/>
          <w:sz w:val="24"/>
          <w:szCs w:val="24"/>
        </w:rPr>
        <w:t xml:space="preserve"> Collection Email</w:t>
      </w:r>
      <w:r w:rsidRPr="00695E70">
        <w:rPr>
          <w:rFonts w:ascii="Arial" w:hAnsi="Arial" w:cs="Arial"/>
          <w:color w:val="FF0000"/>
          <w:sz w:val="24"/>
          <w:szCs w:val="24"/>
        </w:rPr>
        <w:t xml:space="preserve">. </w:t>
      </w:r>
    </w:p>
    <w:p w:rsidR="00E02451" w:rsidRDefault="00E02451" w:rsidP="002944D8">
      <w:pPr>
        <w:rPr>
          <w:rFonts w:ascii="Arial" w:hAnsi="Arial" w:cs="Arial"/>
          <w:b/>
          <w:sz w:val="28"/>
          <w:szCs w:val="28"/>
        </w:rPr>
      </w:pPr>
    </w:p>
    <w:p w:rsidR="00BD48AB" w:rsidRPr="00E02451" w:rsidRDefault="00BD48AB" w:rsidP="00BD48AB">
      <w:pPr>
        <w:rPr>
          <w:rFonts w:ascii="Arial" w:hAnsi="Arial" w:cs="Arial"/>
          <w:b/>
          <w:sz w:val="28"/>
          <w:szCs w:val="28"/>
        </w:rPr>
      </w:pPr>
      <w:r>
        <w:rPr>
          <w:rFonts w:ascii="Arial" w:hAnsi="Arial" w:cs="Arial"/>
          <w:b/>
          <w:sz w:val="28"/>
          <w:szCs w:val="28"/>
        </w:rPr>
        <w:t xml:space="preserve">Part </w:t>
      </w:r>
      <w:r w:rsidRPr="00E02451">
        <w:rPr>
          <w:rFonts w:ascii="Arial" w:hAnsi="Arial" w:cs="Arial"/>
          <w:b/>
          <w:sz w:val="28"/>
          <w:szCs w:val="28"/>
        </w:rPr>
        <w:t xml:space="preserve">I. </w:t>
      </w:r>
      <w:r>
        <w:rPr>
          <w:rFonts w:ascii="Arial" w:hAnsi="Arial" w:cs="Arial"/>
          <w:b/>
          <w:sz w:val="28"/>
          <w:szCs w:val="28"/>
        </w:rPr>
        <w:t>Generalized Form of Newton’s 2</w:t>
      </w:r>
      <w:r w:rsidRPr="008C0E8E">
        <w:rPr>
          <w:rFonts w:ascii="Arial" w:hAnsi="Arial" w:cs="Arial"/>
          <w:b/>
          <w:sz w:val="28"/>
          <w:szCs w:val="28"/>
          <w:vertAlign w:val="superscript"/>
        </w:rPr>
        <w:t>nd</w:t>
      </w:r>
      <w:r>
        <w:rPr>
          <w:rFonts w:ascii="Arial" w:hAnsi="Arial" w:cs="Arial"/>
          <w:b/>
          <w:sz w:val="28"/>
          <w:szCs w:val="28"/>
        </w:rPr>
        <w:t xml:space="preserve"> Law </w:t>
      </w:r>
    </w:p>
    <w:p w:rsidR="00BD48AB" w:rsidRDefault="00BD48AB" w:rsidP="00BD48AB">
      <w:pPr>
        <w:rPr>
          <w:rFonts w:ascii="Arial" w:hAnsi="Arial" w:cs="Arial"/>
          <w:sz w:val="24"/>
          <w:szCs w:val="24"/>
        </w:rPr>
      </w:pPr>
      <w:r w:rsidRPr="00AF4D0E">
        <w:rPr>
          <w:rFonts w:ascii="Arial" w:hAnsi="Arial" w:cs="Arial"/>
          <w:sz w:val="24"/>
          <w:szCs w:val="24"/>
        </w:rPr>
        <w:t>In this part you will</w:t>
      </w:r>
      <w:r>
        <w:rPr>
          <w:rFonts w:ascii="Arial" w:hAnsi="Arial" w:cs="Arial"/>
          <w:sz w:val="24"/>
          <w:szCs w:val="24"/>
        </w:rPr>
        <w:t xml:space="preserve"> learn the generalized form of Newton’s 2</w:t>
      </w:r>
      <w:r w:rsidRPr="008C0E8E">
        <w:rPr>
          <w:rFonts w:ascii="Arial" w:hAnsi="Arial" w:cs="Arial"/>
          <w:sz w:val="24"/>
          <w:szCs w:val="24"/>
          <w:vertAlign w:val="superscript"/>
        </w:rPr>
        <w:t>nd</w:t>
      </w:r>
      <w:r>
        <w:rPr>
          <w:rFonts w:ascii="Arial" w:hAnsi="Arial" w:cs="Arial"/>
          <w:sz w:val="24"/>
          <w:szCs w:val="24"/>
        </w:rPr>
        <w:t xml:space="preserve"> Law.</w:t>
      </w:r>
    </w:p>
    <w:p w:rsidR="00BD48AB" w:rsidRDefault="00BD48AB" w:rsidP="00BD48AB">
      <w:pPr>
        <w:rPr>
          <w:rFonts w:ascii="Arial" w:hAnsi="Arial" w:cs="Arial"/>
          <w:sz w:val="24"/>
          <w:szCs w:val="24"/>
        </w:rPr>
      </w:pPr>
      <w:r>
        <w:rPr>
          <w:rFonts w:ascii="Arial" w:hAnsi="Arial" w:cs="Arial"/>
          <w:sz w:val="24"/>
          <w:szCs w:val="24"/>
        </w:rPr>
        <w:t>If in Newton’s 2</w:t>
      </w:r>
      <w:r w:rsidRPr="00BD48AB">
        <w:rPr>
          <w:rFonts w:ascii="Arial" w:hAnsi="Arial" w:cs="Arial"/>
          <w:sz w:val="24"/>
          <w:szCs w:val="24"/>
          <w:vertAlign w:val="superscript"/>
        </w:rPr>
        <w:t>nd</w:t>
      </w:r>
      <w:r>
        <w:rPr>
          <w:rFonts w:ascii="Arial" w:hAnsi="Arial" w:cs="Arial"/>
          <w:sz w:val="24"/>
          <w:szCs w:val="24"/>
        </w:rPr>
        <w:t xml:space="preserve"> Law </w:t>
      </w:r>
    </w:p>
    <w:p w:rsidR="00BD48AB" w:rsidRPr="00BD48AB" w:rsidRDefault="00E677C5" w:rsidP="00BD48AB">
      <w:pPr>
        <w:rPr>
          <w:rFonts w:ascii="Arial" w:hAnsi="Arial" w:cs="Arial"/>
          <w:sz w:val="32"/>
          <w:szCs w:val="32"/>
        </w:rPr>
      </w:pPr>
      <m:oMathPara>
        <m:oMath>
          <m:acc>
            <m:accPr>
              <m:chr m:val="⃗"/>
              <m:ctrlPr>
                <w:rPr>
                  <w:rFonts w:ascii="Cambria Math" w:hAnsi="Cambria Math" w:cs="Arial"/>
                  <w:b/>
                  <w:i/>
                  <w:sz w:val="32"/>
                  <w:szCs w:val="32"/>
                </w:rPr>
              </m:ctrlPr>
            </m:accPr>
            <m:e>
              <m:r>
                <m:rPr>
                  <m:sty m:val="bi"/>
                </m:rPr>
                <w:rPr>
                  <w:rFonts w:ascii="Cambria Math" w:hAnsi="Cambria Math" w:cs="Arial"/>
                  <w:sz w:val="32"/>
                  <w:szCs w:val="32"/>
                </w:rPr>
                <m:t>F</m:t>
              </m:r>
            </m:e>
          </m:acc>
          <m:r>
            <m:rPr>
              <m:sty m:val="bi"/>
            </m:rPr>
            <w:rPr>
              <w:rFonts w:ascii="Cambria Math" w:hAnsi="Cambria Math" w:cs="Arial"/>
              <w:sz w:val="32"/>
              <w:szCs w:val="32"/>
            </w:rPr>
            <m:t xml:space="preserve">=m </m:t>
          </m:r>
          <m:acc>
            <m:accPr>
              <m:chr m:val="⃗"/>
              <m:ctrlPr>
                <w:rPr>
                  <w:rFonts w:ascii="Cambria Math" w:hAnsi="Cambria Math" w:cs="Arial"/>
                  <w:b/>
                  <w:i/>
                  <w:sz w:val="32"/>
                  <w:szCs w:val="32"/>
                </w:rPr>
              </m:ctrlPr>
            </m:accPr>
            <m:e>
              <m:r>
                <m:rPr>
                  <m:sty m:val="bi"/>
                </m:rPr>
                <w:rPr>
                  <w:rFonts w:ascii="Cambria Math" w:hAnsi="Cambria Math" w:cs="Arial"/>
                  <w:sz w:val="32"/>
                  <w:szCs w:val="32"/>
                </w:rPr>
                <m:t>a</m:t>
              </m:r>
            </m:e>
          </m:acc>
        </m:oMath>
      </m:oMathPara>
    </w:p>
    <w:p w:rsidR="00BD48AB" w:rsidRDefault="00BD48AB" w:rsidP="00BD48AB">
      <w:pPr>
        <w:rPr>
          <w:rFonts w:ascii="Arial" w:hAnsi="Arial" w:cs="Arial"/>
          <w:sz w:val="28"/>
          <w:szCs w:val="28"/>
        </w:rPr>
      </w:pPr>
      <w:r w:rsidRPr="00BD48AB">
        <w:rPr>
          <w:rFonts w:ascii="Arial" w:hAnsi="Arial" w:cs="Arial"/>
          <w:sz w:val="24"/>
          <w:szCs w:val="24"/>
        </w:rPr>
        <w:t>we substitute the acceleration</w:t>
      </w:r>
      <w:r>
        <w:rPr>
          <w:rFonts w:ascii="Arial" w:hAnsi="Arial" w:cs="Arial"/>
          <w:sz w:val="28"/>
          <w:szCs w:val="28"/>
        </w:rPr>
        <w:t xml:space="preserve"> </w:t>
      </w:r>
      <m:oMath>
        <m:acc>
          <m:accPr>
            <m:chr m:val="⃗"/>
            <m:ctrlPr>
              <w:rPr>
                <w:rFonts w:ascii="Cambria Math" w:hAnsi="Cambria Math" w:cs="Arial"/>
                <w:i/>
                <w:sz w:val="32"/>
                <w:szCs w:val="32"/>
              </w:rPr>
            </m:ctrlPr>
          </m:accPr>
          <m:e>
            <m:r>
              <m:rPr>
                <m:sty m:val="bi"/>
              </m:rPr>
              <w:rPr>
                <w:rFonts w:ascii="Cambria Math" w:hAnsi="Cambria Math" w:cs="Arial"/>
                <w:sz w:val="32"/>
                <w:szCs w:val="32"/>
              </w:rPr>
              <m:t>a</m:t>
            </m:r>
          </m:e>
        </m:acc>
      </m:oMath>
      <w:r>
        <w:rPr>
          <w:rFonts w:ascii="Arial" w:hAnsi="Arial" w:cs="Arial"/>
          <w:sz w:val="28"/>
          <w:szCs w:val="28"/>
        </w:rPr>
        <w:t xml:space="preserve">  </w:t>
      </w:r>
      <w:r w:rsidRPr="00BD48AB">
        <w:rPr>
          <w:rFonts w:ascii="Arial" w:hAnsi="Arial" w:cs="Arial"/>
          <w:sz w:val="24"/>
          <w:szCs w:val="24"/>
        </w:rPr>
        <w:t>with its definition</w:t>
      </w:r>
    </w:p>
    <w:p w:rsidR="00BD48AB" w:rsidRPr="00BD48AB" w:rsidRDefault="00E677C5" w:rsidP="00BD48AB">
      <w:pPr>
        <w:rPr>
          <w:rFonts w:ascii="Arial" w:hAnsi="Arial" w:cs="Arial"/>
          <w:b/>
          <w:sz w:val="32"/>
          <w:szCs w:val="32"/>
        </w:rPr>
      </w:pPr>
      <m:oMathPara>
        <m:oMath>
          <m:acc>
            <m:accPr>
              <m:chr m:val="⃗"/>
              <m:ctrlPr>
                <w:rPr>
                  <w:rFonts w:ascii="Cambria Math" w:hAnsi="Cambria Math" w:cs="Arial"/>
                  <w:b/>
                  <w:i/>
                  <w:sz w:val="32"/>
                  <w:szCs w:val="32"/>
                </w:rPr>
              </m:ctrlPr>
            </m:accPr>
            <m:e>
              <m:r>
                <m:rPr>
                  <m:sty m:val="bi"/>
                </m:rPr>
                <w:rPr>
                  <w:rFonts w:ascii="Cambria Math" w:hAnsi="Cambria Math" w:cs="Arial"/>
                  <w:sz w:val="32"/>
                  <w:szCs w:val="32"/>
                </w:rPr>
                <m:t>a</m:t>
              </m:r>
            </m:e>
          </m:acc>
          <m:r>
            <m:rPr>
              <m:sty m:val="bi"/>
            </m:rPr>
            <w:rPr>
              <w:rFonts w:ascii="Cambria Math" w:hAnsi="Cambria Math" w:cs="Arial"/>
              <w:sz w:val="32"/>
              <w:szCs w:val="32"/>
            </w:rPr>
            <m:t>=</m:t>
          </m:r>
          <m:f>
            <m:fPr>
              <m:ctrlPr>
                <w:rPr>
                  <w:rFonts w:ascii="Cambria Math" w:hAnsi="Cambria Math" w:cs="Arial"/>
                  <w:b/>
                  <w:i/>
                  <w:sz w:val="32"/>
                  <w:szCs w:val="32"/>
                </w:rPr>
              </m:ctrlPr>
            </m:fPr>
            <m:num>
              <m:r>
                <m:rPr>
                  <m:sty m:val="bi"/>
                </m:rPr>
                <w:rPr>
                  <w:rFonts w:ascii="Cambria Math" w:hAnsi="Cambria Math" w:cs="Arial"/>
                  <w:sz w:val="32"/>
                  <w:szCs w:val="32"/>
                </w:rPr>
                <m:t>∆</m:t>
              </m:r>
              <m:acc>
                <m:accPr>
                  <m:chr m:val="⃗"/>
                  <m:ctrlPr>
                    <w:rPr>
                      <w:rFonts w:ascii="Cambria Math" w:hAnsi="Cambria Math" w:cs="Arial"/>
                      <w:b/>
                      <w:i/>
                      <w:sz w:val="32"/>
                      <w:szCs w:val="32"/>
                    </w:rPr>
                  </m:ctrlPr>
                </m:accPr>
                <m:e>
                  <m:r>
                    <m:rPr>
                      <m:sty m:val="bi"/>
                    </m:rPr>
                    <w:rPr>
                      <w:rFonts w:ascii="Cambria Math" w:hAnsi="Cambria Math" w:cs="Arial"/>
                      <w:sz w:val="32"/>
                      <w:szCs w:val="32"/>
                    </w:rPr>
                    <m:t>v</m:t>
                  </m:r>
                </m:e>
              </m:acc>
            </m:num>
            <m:den>
              <m:r>
                <m:rPr>
                  <m:sty m:val="bi"/>
                </m:rPr>
                <w:rPr>
                  <w:rFonts w:ascii="Cambria Math" w:hAnsi="Cambria Math" w:cs="Arial"/>
                  <w:sz w:val="32"/>
                  <w:szCs w:val="32"/>
                </w:rPr>
                <m:t>∆t</m:t>
              </m:r>
            </m:den>
          </m:f>
        </m:oMath>
      </m:oMathPara>
    </w:p>
    <w:p w:rsidR="00BD48AB" w:rsidRPr="00D34AB5" w:rsidRDefault="00F81887" w:rsidP="00BD48AB">
      <w:pPr>
        <w:rPr>
          <w:rFonts w:ascii="Arial" w:hAnsi="Arial" w:cs="Arial"/>
          <w:sz w:val="24"/>
          <w:szCs w:val="24"/>
        </w:rPr>
      </w:pPr>
      <w:r>
        <w:rPr>
          <w:rFonts w:ascii="Arial" w:hAnsi="Arial" w:cs="Arial"/>
          <w:sz w:val="24"/>
          <w:szCs w:val="24"/>
        </w:rPr>
        <w:t>w</w:t>
      </w:r>
      <w:r w:rsidR="00BD48AB" w:rsidRPr="00D34AB5">
        <w:rPr>
          <w:rFonts w:ascii="Arial" w:hAnsi="Arial" w:cs="Arial"/>
          <w:sz w:val="24"/>
          <w:szCs w:val="24"/>
        </w:rPr>
        <w:t>e obtain</w:t>
      </w:r>
    </w:p>
    <w:p w:rsidR="00BD48AB" w:rsidRPr="00BD48AB" w:rsidRDefault="00E677C5" w:rsidP="00BD48AB">
      <w:pPr>
        <w:rPr>
          <w:rFonts w:ascii="Arial" w:hAnsi="Arial" w:cs="Arial"/>
          <w:sz w:val="32"/>
          <w:szCs w:val="32"/>
        </w:rPr>
      </w:pPr>
      <m:oMathPara>
        <m:oMath>
          <m:acc>
            <m:accPr>
              <m:chr m:val="⃗"/>
              <m:ctrlPr>
                <w:rPr>
                  <w:rFonts w:ascii="Cambria Math" w:hAnsi="Cambria Math" w:cs="Arial"/>
                  <w:b/>
                  <w:i/>
                  <w:sz w:val="32"/>
                  <w:szCs w:val="32"/>
                </w:rPr>
              </m:ctrlPr>
            </m:accPr>
            <m:e>
              <m:r>
                <m:rPr>
                  <m:sty m:val="bi"/>
                </m:rPr>
                <w:rPr>
                  <w:rFonts w:ascii="Cambria Math" w:hAnsi="Cambria Math" w:cs="Arial"/>
                  <w:sz w:val="32"/>
                  <w:szCs w:val="32"/>
                </w:rPr>
                <m:t>F</m:t>
              </m:r>
            </m:e>
          </m:acc>
          <m:r>
            <m:rPr>
              <m:sty m:val="bi"/>
            </m:rPr>
            <w:rPr>
              <w:rFonts w:ascii="Cambria Math" w:hAnsi="Cambria Math" w:cs="Arial"/>
              <w:sz w:val="32"/>
              <w:szCs w:val="32"/>
            </w:rPr>
            <m:t xml:space="preserve">=m </m:t>
          </m:r>
          <m:f>
            <m:fPr>
              <m:ctrlPr>
                <w:rPr>
                  <w:rFonts w:ascii="Cambria Math" w:hAnsi="Cambria Math" w:cs="Arial"/>
                  <w:b/>
                  <w:i/>
                  <w:sz w:val="32"/>
                  <w:szCs w:val="32"/>
                </w:rPr>
              </m:ctrlPr>
            </m:fPr>
            <m:num>
              <m:r>
                <m:rPr>
                  <m:sty m:val="bi"/>
                </m:rPr>
                <w:rPr>
                  <w:rFonts w:ascii="Cambria Math" w:hAnsi="Cambria Math" w:cs="Arial"/>
                  <w:sz w:val="32"/>
                  <w:szCs w:val="32"/>
                </w:rPr>
                <m:t>∆</m:t>
              </m:r>
              <m:acc>
                <m:accPr>
                  <m:chr m:val="⃗"/>
                  <m:ctrlPr>
                    <w:rPr>
                      <w:rFonts w:ascii="Cambria Math" w:hAnsi="Cambria Math" w:cs="Arial"/>
                      <w:b/>
                      <w:i/>
                      <w:sz w:val="32"/>
                      <w:szCs w:val="32"/>
                    </w:rPr>
                  </m:ctrlPr>
                </m:accPr>
                <m:e>
                  <m:r>
                    <m:rPr>
                      <m:sty m:val="bi"/>
                    </m:rPr>
                    <w:rPr>
                      <w:rFonts w:ascii="Cambria Math" w:hAnsi="Cambria Math" w:cs="Arial"/>
                      <w:sz w:val="32"/>
                      <w:szCs w:val="32"/>
                    </w:rPr>
                    <m:t>v</m:t>
                  </m:r>
                </m:e>
              </m:acc>
            </m:num>
            <m:den>
              <m:r>
                <m:rPr>
                  <m:sty m:val="bi"/>
                </m:rPr>
                <w:rPr>
                  <w:rFonts w:ascii="Cambria Math" w:hAnsi="Cambria Math" w:cs="Arial"/>
                  <w:sz w:val="32"/>
                  <w:szCs w:val="32"/>
                </w:rPr>
                <m:t>∆t</m:t>
              </m:r>
            </m:den>
          </m:f>
        </m:oMath>
      </m:oMathPara>
    </w:p>
    <w:p w:rsidR="00BD48AB" w:rsidRDefault="00BD48AB" w:rsidP="00BD48AB">
      <w:pPr>
        <w:rPr>
          <w:rFonts w:ascii="Arial" w:hAnsi="Arial" w:cs="Arial"/>
          <w:sz w:val="28"/>
          <w:szCs w:val="28"/>
        </w:rPr>
      </w:pPr>
    </w:p>
    <w:p w:rsidR="00BD48AB" w:rsidRPr="0004426B" w:rsidRDefault="00BD48AB" w:rsidP="00BD48AB">
      <w:pPr>
        <w:rPr>
          <w:rFonts w:ascii="Arial" w:hAnsi="Arial" w:cs="Arial"/>
          <w:sz w:val="24"/>
          <w:szCs w:val="24"/>
        </w:rPr>
      </w:pPr>
      <w:r w:rsidRPr="00D34AB5">
        <w:rPr>
          <w:rFonts w:ascii="Arial" w:hAnsi="Arial" w:cs="Arial"/>
          <w:sz w:val="24"/>
          <w:szCs w:val="24"/>
        </w:rPr>
        <w:t>The above form of Newton’s 2</w:t>
      </w:r>
      <w:r w:rsidRPr="00D34AB5">
        <w:rPr>
          <w:rFonts w:ascii="Arial" w:hAnsi="Arial" w:cs="Arial"/>
          <w:sz w:val="24"/>
          <w:szCs w:val="24"/>
          <w:vertAlign w:val="superscript"/>
        </w:rPr>
        <w:t>nd</w:t>
      </w:r>
      <w:r w:rsidRPr="00D34AB5">
        <w:rPr>
          <w:rFonts w:ascii="Arial" w:hAnsi="Arial" w:cs="Arial"/>
          <w:sz w:val="24"/>
          <w:szCs w:val="24"/>
        </w:rPr>
        <w:t xml:space="preserve"> Law is applicable to scenarios in which the mass of </w:t>
      </w:r>
      <w:r w:rsidR="0004426B">
        <w:rPr>
          <w:rFonts w:ascii="Arial" w:hAnsi="Arial" w:cs="Arial"/>
          <w:sz w:val="24"/>
          <w:szCs w:val="24"/>
        </w:rPr>
        <w:t>the system is constant</w:t>
      </w:r>
      <w:r w:rsidR="00F81887">
        <w:rPr>
          <w:rFonts w:ascii="Arial" w:hAnsi="Arial" w:cs="Arial"/>
          <w:sz w:val="24"/>
          <w:szCs w:val="24"/>
        </w:rPr>
        <w:t>.</w:t>
      </w:r>
    </w:p>
    <w:p w:rsidR="00BD48AB" w:rsidRPr="00F81887" w:rsidRDefault="0004426B" w:rsidP="00BD48AB">
      <w:pPr>
        <w:rPr>
          <w:rFonts w:ascii="Arial" w:hAnsi="Arial" w:cs="Arial"/>
          <w:sz w:val="24"/>
          <w:szCs w:val="24"/>
        </w:rPr>
      </w:pPr>
      <w:r w:rsidRPr="00F81887">
        <w:rPr>
          <w:rFonts w:ascii="Arial" w:hAnsi="Arial" w:cs="Arial"/>
          <w:sz w:val="24"/>
          <w:szCs w:val="24"/>
        </w:rPr>
        <w:t>If the mass is not constant, the law has to be written in its generalized form</w:t>
      </w:r>
    </w:p>
    <w:p w:rsidR="00F81887" w:rsidRPr="00F81887" w:rsidRDefault="00E677C5" w:rsidP="00F81887">
      <w:pPr>
        <w:jc w:val="center"/>
        <w:rPr>
          <w:rFonts w:ascii="Arial" w:eastAsiaTheme="minorEastAsia" w:hAnsi="Arial" w:cs="Arial"/>
          <w:b/>
          <w:sz w:val="32"/>
          <w:szCs w:val="32"/>
        </w:rPr>
      </w:pPr>
      <m:oMathPara>
        <m:oMath>
          <m:acc>
            <m:accPr>
              <m:chr m:val="⃗"/>
              <m:ctrlPr>
                <w:rPr>
                  <w:rFonts w:ascii="Cambria Math" w:hAnsi="Cambria Math" w:cs="Arial"/>
                  <w:b/>
                  <w:i/>
                  <w:sz w:val="32"/>
                  <w:szCs w:val="32"/>
                </w:rPr>
              </m:ctrlPr>
            </m:accPr>
            <m:e>
              <m:r>
                <m:rPr>
                  <m:sty m:val="bi"/>
                </m:rPr>
                <w:rPr>
                  <w:rFonts w:ascii="Cambria Math" w:hAnsi="Cambria Math" w:cs="Arial"/>
                  <w:sz w:val="32"/>
                  <w:szCs w:val="32"/>
                </w:rPr>
                <m:t>F</m:t>
              </m:r>
            </m:e>
          </m:acc>
          <m:r>
            <m:rPr>
              <m:sty m:val="bi"/>
            </m:rPr>
            <w:rPr>
              <w:rFonts w:ascii="Cambria Math" w:hAnsi="Cambria Math" w:cs="Arial"/>
              <w:sz w:val="32"/>
              <w:szCs w:val="32"/>
            </w:rPr>
            <m:t xml:space="preserve">= </m:t>
          </m:r>
          <m:f>
            <m:fPr>
              <m:ctrlPr>
                <w:rPr>
                  <w:rFonts w:ascii="Cambria Math" w:hAnsi="Cambria Math" w:cs="Arial"/>
                  <w:b/>
                  <w:i/>
                  <w:sz w:val="32"/>
                  <w:szCs w:val="32"/>
                </w:rPr>
              </m:ctrlPr>
            </m:fPr>
            <m:num>
              <m:r>
                <m:rPr>
                  <m:sty m:val="bi"/>
                </m:rPr>
                <w:rPr>
                  <w:rFonts w:ascii="Cambria Math" w:hAnsi="Cambria Math" w:cs="Arial"/>
                  <w:sz w:val="32"/>
                  <w:szCs w:val="32"/>
                </w:rPr>
                <m:t>∆(m</m:t>
              </m:r>
              <m:acc>
                <m:accPr>
                  <m:chr m:val="⃗"/>
                  <m:ctrlPr>
                    <w:rPr>
                      <w:rFonts w:ascii="Cambria Math" w:hAnsi="Cambria Math" w:cs="Arial"/>
                      <w:b/>
                      <w:i/>
                      <w:sz w:val="32"/>
                      <w:szCs w:val="32"/>
                    </w:rPr>
                  </m:ctrlPr>
                </m:accPr>
                <m:e>
                  <m:r>
                    <m:rPr>
                      <m:sty m:val="bi"/>
                    </m:rPr>
                    <w:rPr>
                      <w:rFonts w:ascii="Cambria Math" w:hAnsi="Cambria Math" w:cs="Arial"/>
                      <w:sz w:val="32"/>
                      <w:szCs w:val="32"/>
                    </w:rPr>
                    <m:t>v</m:t>
                  </m:r>
                </m:e>
              </m:acc>
              <m:r>
                <m:rPr>
                  <m:sty m:val="p"/>
                </m:rPr>
                <w:rPr>
                  <w:rFonts w:ascii="Cambria Math" w:eastAsiaTheme="minorEastAsia" w:hAnsi="Cambria Math" w:cs="Arial"/>
                  <w:sz w:val="32"/>
                  <w:szCs w:val="32"/>
                </w:rPr>
                <m:t xml:space="preserve">) </m:t>
              </m:r>
            </m:num>
            <m:den>
              <m:r>
                <m:rPr>
                  <m:sty m:val="bi"/>
                </m:rPr>
                <w:rPr>
                  <w:rFonts w:ascii="Cambria Math" w:hAnsi="Cambria Math" w:cs="Arial"/>
                  <w:sz w:val="32"/>
                  <w:szCs w:val="32"/>
                </w:rPr>
                <m:t>∆t</m:t>
              </m:r>
            </m:den>
          </m:f>
        </m:oMath>
      </m:oMathPara>
    </w:p>
    <w:p w:rsidR="003617A0" w:rsidRDefault="003617A0" w:rsidP="00D34AB5">
      <w:pPr>
        <w:rPr>
          <w:rFonts w:ascii="Arial" w:hAnsi="Arial" w:cs="Arial"/>
          <w:sz w:val="24"/>
          <w:szCs w:val="24"/>
        </w:rPr>
      </w:pPr>
      <w:r>
        <w:rPr>
          <w:rFonts w:ascii="Arial" w:hAnsi="Arial" w:cs="Arial"/>
          <w:sz w:val="24"/>
          <w:szCs w:val="24"/>
        </w:rPr>
        <w:t xml:space="preserve">which </w:t>
      </w:r>
      <w:r w:rsidR="0004426B">
        <w:rPr>
          <w:rFonts w:ascii="Arial" w:hAnsi="Arial" w:cs="Arial"/>
          <w:sz w:val="24"/>
          <w:szCs w:val="24"/>
        </w:rPr>
        <w:t>is equivalent to</w:t>
      </w:r>
    </w:p>
    <w:p w:rsidR="003617A0" w:rsidRPr="00F81887" w:rsidRDefault="00E677C5" w:rsidP="00D34AB5">
      <w:pPr>
        <w:rPr>
          <w:rFonts w:ascii="Arial" w:eastAsiaTheme="minorEastAsia" w:hAnsi="Arial" w:cs="Arial"/>
          <w:b/>
          <w:sz w:val="32"/>
          <w:szCs w:val="32"/>
        </w:rPr>
      </w:pPr>
      <m:oMathPara>
        <m:oMath>
          <m:acc>
            <m:accPr>
              <m:chr m:val="⃗"/>
              <m:ctrlPr>
                <w:rPr>
                  <w:rFonts w:ascii="Cambria Math" w:hAnsi="Cambria Math" w:cs="Arial"/>
                  <w:b/>
                  <w:i/>
                  <w:sz w:val="32"/>
                  <w:szCs w:val="32"/>
                </w:rPr>
              </m:ctrlPr>
            </m:accPr>
            <m:e>
              <m:r>
                <m:rPr>
                  <m:sty m:val="bi"/>
                </m:rPr>
                <w:rPr>
                  <w:rFonts w:ascii="Cambria Math" w:hAnsi="Cambria Math" w:cs="Arial"/>
                  <w:sz w:val="32"/>
                  <w:szCs w:val="32"/>
                </w:rPr>
                <m:t>F</m:t>
              </m:r>
            </m:e>
          </m:acc>
          <m:r>
            <m:rPr>
              <m:sty m:val="bi"/>
            </m:rPr>
            <w:rPr>
              <w:rFonts w:ascii="Cambria Math" w:hAnsi="Cambria Math" w:cs="Arial"/>
              <w:sz w:val="32"/>
              <w:szCs w:val="32"/>
            </w:rPr>
            <m:t>=</m:t>
          </m:r>
          <m:f>
            <m:fPr>
              <m:ctrlPr>
                <w:rPr>
                  <w:rFonts w:ascii="Cambria Math" w:hAnsi="Cambria Math" w:cs="Arial"/>
                  <w:b/>
                  <w:i/>
                  <w:sz w:val="32"/>
                  <w:szCs w:val="32"/>
                </w:rPr>
              </m:ctrlPr>
            </m:fPr>
            <m:num>
              <m:r>
                <m:rPr>
                  <m:sty m:val="bi"/>
                </m:rPr>
                <w:rPr>
                  <w:rFonts w:ascii="Cambria Math" w:hAnsi="Cambria Math" w:cs="Arial"/>
                  <w:sz w:val="32"/>
                  <w:szCs w:val="32"/>
                </w:rPr>
                <m:t>∆(</m:t>
              </m:r>
              <m:acc>
                <m:accPr>
                  <m:chr m:val="⃗"/>
                  <m:ctrlPr>
                    <w:rPr>
                      <w:rFonts w:ascii="Cambria Math" w:hAnsi="Cambria Math" w:cs="Arial"/>
                      <w:b/>
                      <w:i/>
                      <w:sz w:val="32"/>
                      <w:szCs w:val="32"/>
                    </w:rPr>
                  </m:ctrlPr>
                </m:accPr>
                <m:e>
                  <m:r>
                    <m:rPr>
                      <m:sty m:val="bi"/>
                    </m:rPr>
                    <w:rPr>
                      <w:rFonts w:ascii="Cambria Math" w:hAnsi="Cambria Math" w:cs="Arial"/>
                      <w:sz w:val="32"/>
                      <w:szCs w:val="32"/>
                    </w:rPr>
                    <m:t>p</m:t>
                  </m:r>
                </m:e>
              </m:acc>
              <m:r>
                <m:rPr>
                  <m:sty m:val="p"/>
                </m:rPr>
                <w:rPr>
                  <w:rFonts w:ascii="Cambria Math" w:eastAsiaTheme="minorEastAsia" w:hAnsi="Cambria Math" w:cs="Arial"/>
                  <w:sz w:val="32"/>
                  <w:szCs w:val="32"/>
                </w:rPr>
                <m:t xml:space="preserve">) </m:t>
              </m:r>
            </m:num>
            <m:den>
              <m:r>
                <m:rPr>
                  <m:sty m:val="bi"/>
                </m:rPr>
                <w:rPr>
                  <w:rFonts w:ascii="Cambria Math" w:hAnsi="Cambria Math" w:cs="Arial"/>
                  <w:sz w:val="32"/>
                  <w:szCs w:val="32"/>
                </w:rPr>
                <m:t>∆t</m:t>
              </m:r>
            </m:den>
          </m:f>
        </m:oMath>
      </m:oMathPara>
    </w:p>
    <w:p w:rsidR="003617A0" w:rsidRDefault="003617A0" w:rsidP="00D34AB5">
      <w:pPr>
        <w:rPr>
          <w:rFonts w:ascii="Arial" w:hAnsi="Arial" w:cs="Arial"/>
          <w:sz w:val="24"/>
          <w:szCs w:val="24"/>
        </w:rPr>
      </w:pPr>
    </w:p>
    <w:p w:rsidR="00D34AB5" w:rsidRPr="00BD48AB" w:rsidRDefault="003617A0" w:rsidP="00D34AB5">
      <w:pPr>
        <w:rPr>
          <w:rFonts w:ascii="Arial" w:hAnsi="Arial" w:cs="Arial"/>
          <w:sz w:val="32"/>
          <w:szCs w:val="32"/>
        </w:rPr>
      </w:pPr>
      <w:r>
        <w:rPr>
          <w:rFonts w:ascii="Arial" w:hAnsi="Arial" w:cs="Arial"/>
          <w:sz w:val="24"/>
          <w:szCs w:val="24"/>
        </w:rPr>
        <w:t>b</w:t>
      </w:r>
      <w:r w:rsidR="00D34AB5" w:rsidRPr="003617A0">
        <w:rPr>
          <w:rFonts w:ascii="Arial" w:hAnsi="Arial" w:cs="Arial"/>
          <w:sz w:val="24"/>
          <w:szCs w:val="24"/>
        </w:rPr>
        <w:t>ecause the linear momentum is</w:t>
      </w:r>
      <w:r w:rsidR="00D34AB5">
        <w:rPr>
          <w:rFonts w:ascii="Arial" w:hAnsi="Arial" w:cs="Arial"/>
          <w:sz w:val="28"/>
          <w:szCs w:val="28"/>
        </w:rPr>
        <w:t xml:space="preserve"> </w:t>
      </w:r>
      <m:oMath>
        <m:r>
          <m:rPr>
            <m:sty m:val="p"/>
          </m:rPr>
          <w:rPr>
            <w:rFonts w:ascii="Cambria Math" w:hAnsi="Cambria Math" w:cs="Arial"/>
            <w:sz w:val="32"/>
            <w:szCs w:val="32"/>
          </w:rPr>
          <w:br/>
        </m:r>
      </m:oMath>
      <m:oMathPara>
        <m:oMath>
          <m:acc>
            <m:accPr>
              <m:chr m:val="⃗"/>
              <m:ctrlPr>
                <w:rPr>
                  <w:rFonts w:ascii="Cambria Math" w:hAnsi="Cambria Math" w:cs="Arial"/>
                  <w:b/>
                  <w:i/>
                  <w:sz w:val="32"/>
                  <w:szCs w:val="32"/>
                </w:rPr>
              </m:ctrlPr>
            </m:accPr>
            <m:e>
              <m:r>
                <m:rPr>
                  <m:sty m:val="bi"/>
                </m:rPr>
                <w:rPr>
                  <w:rFonts w:ascii="Cambria Math" w:hAnsi="Cambria Math" w:cs="Arial"/>
                  <w:sz w:val="32"/>
                  <w:szCs w:val="32"/>
                </w:rPr>
                <m:t>p</m:t>
              </m:r>
            </m:e>
          </m:acc>
          <m:r>
            <m:rPr>
              <m:sty m:val="bi"/>
            </m:rPr>
            <w:rPr>
              <w:rFonts w:ascii="Cambria Math" w:hAnsi="Cambria Math" w:cs="Arial"/>
              <w:sz w:val="32"/>
              <w:szCs w:val="32"/>
            </w:rPr>
            <m:t xml:space="preserve">=m </m:t>
          </m:r>
          <m:acc>
            <m:accPr>
              <m:chr m:val="⃗"/>
              <m:ctrlPr>
                <w:rPr>
                  <w:rFonts w:ascii="Cambria Math" w:hAnsi="Cambria Math" w:cs="Arial"/>
                  <w:b/>
                  <w:i/>
                  <w:sz w:val="32"/>
                  <w:szCs w:val="32"/>
                </w:rPr>
              </m:ctrlPr>
            </m:accPr>
            <m:e>
              <m:r>
                <m:rPr>
                  <m:sty m:val="bi"/>
                </m:rPr>
                <w:rPr>
                  <w:rFonts w:ascii="Cambria Math" w:hAnsi="Cambria Math" w:cs="Arial"/>
                  <w:sz w:val="32"/>
                  <w:szCs w:val="32"/>
                </w:rPr>
                <m:t>v</m:t>
              </m:r>
            </m:e>
          </m:acc>
        </m:oMath>
      </m:oMathPara>
    </w:p>
    <w:p w:rsidR="003617A0" w:rsidRDefault="003617A0" w:rsidP="002944D8">
      <w:pPr>
        <w:rPr>
          <w:rFonts w:ascii="Arial" w:hAnsi="Arial" w:cs="Arial"/>
          <w:sz w:val="28"/>
          <w:szCs w:val="28"/>
        </w:rPr>
      </w:pPr>
    </w:p>
    <w:p w:rsidR="0004426B" w:rsidRDefault="0004426B" w:rsidP="0004426B">
      <w:pPr>
        <w:rPr>
          <w:rFonts w:ascii="Arial" w:hAnsi="Arial" w:cs="Arial"/>
          <w:sz w:val="24"/>
          <w:szCs w:val="24"/>
        </w:rPr>
      </w:pPr>
      <w:r w:rsidRPr="003617A0">
        <w:rPr>
          <w:rFonts w:ascii="Arial" w:hAnsi="Arial" w:cs="Arial"/>
          <w:sz w:val="24"/>
          <w:szCs w:val="24"/>
        </w:rPr>
        <w:t>Th</w:t>
      </w:r>
      <w:r>
        <w:rPr>
          <w:rFonts w:ascii="Arial" w:hAnsi="Arial" w:cs="Arial"/>
          <w:sz w:val="24"/>
          <w:szCs w:val="24"/>
        </w:rPr>
        <w:t>us,</w:t>
      </w:r>
      <w:r w:rsidRPr="003617A0">
        <w:rPr>
          <w:rFonts w:ascii="Arial" w:hAnsi="Arial" w:cs="Arial"/>
          <w:sz w:val="24"/>
          <w:szCs w:val="24"/>
        </w:rPr>
        <w:t xml:space="preserve"> the generalized form of Newton’s 2 Law, which is the law applicable to all </w:t>
      </w:r>
      <w:r>
        <w:rPr>
          <w:rFonts w:ascii="Arial" w:hAnsi="Arial" w:cs="Arial"/>
          <w:sz w:val="24"/>
          <w:szCs w:val="24"/>
        </w:rPr>
        <w:t>types</w:t>
      </w:r>
      <w:r w:rsidRPr="003617A0">
        <w:rPr>
          <w:rFonts w:ascii="Arial" w:hAnsi="Arial" w:cs="Arial"/>
          <w:sz w:val="24"/>
          <w:szCs w:val="24"/>
        </w:rPr>
        <w:t xml:space="preserve"> of systems (with variable/constant mass and/or variable/constant velocity) is actually</w:t>
      </w:r>
    </w:p>
    <w:p w:rsidR="0004426B" w:rsidRPr="003617A0" w:rsidRDefault="00E677C5" w:rsidP="0004426B">
      <w:pPr>
        <w:rPr>
          <w:rFonts w:ascii="Arial" w:eastAsiaTheme="minorEastAsia" w:hAnsi="Arial" w:cs="Arial"/>
          <w:b/>
          <w:sz w:val="32"/>
          <w:szCs w:val="32"/>
        </w:rPr>
      </w:pPr>
      <m:oMathPara>
        <m:oMath>
          <m:acc>
            <m:accPr>
              <m:chr m:val="⃗"/>
              <m:ctrlPr>
                <w:rPr>
                  <w:rFonts w:ascii="Cambria Math" w:hAnsi="Cambria Math" w:cs="Arial"/>
                  <w:b/>
                  <w:i/>
                  <w:sz w:val="32"/>
                  <w:szCs w:val="32"/>
                </w:rPr>
              </m:ctrlPr>
            </m:accPr>
            <m:e>
              <m:r>
                <m:rPr>
                  <m:sty m:val="bi"/>
                </m:rPr>
                <w:rPr>
                  <w:rFonts w:ascii="Cambria Math" w:hAnsi="Cambria Math" w:cs="Arial"/>
                  <w:sz w:val="32"/>
                  <w:szCs w:val="32"/>
                </w:rPr>
                <m:t>F</m:t>
              </m:r>
            </m:e>
          </m:acc>
          <m:r>
            <m:rPr>
              <m:sty m:val="bi"/>
            </m:rPr>
            <w:rPr>
              <w:rFonts w:ascii="Cambria Math" w:hAnsi="Cambria Math" w:cs="Arial"/>
              <w:sz w:val="32"/>
              <w:szCs w:val="32"/>
            </w:rPr>
            <m:t xml:space="preserve">= </m:t>
          </m:r>
          <m:f>
            <m:fPr>
              <m:ctrlPr>
                <w:rPr>
                  <w:rFonts w:ascii="Cambria Math" w:hAnsi="Cambria Math" w:cs="Arial"/>
                  <w:b/>
                  <w:i/>
                  <w:sz w:val="32"/>
                  <w:szCs w:val="32"/>
                </w:rPr>
              </m:ctrlPr>
            </m:fPr>
            <m:num>
              <m:r>
                <m:rPr>
                  <m:sty m:val="bi"/>
                </m:rPr>
                <w:rPr>
                  <w:rFonts w:ascii="Cambria Math" w:hAnsi="Cambria Math" w:cs="Arial"/>
                  <w:sz w:val="32"/>
                  <w:szCs w:val="32"/>
                </w:rPr>
                <m:t>∆(m</m:t>
              </m:r>
              <m:acc>
                <m:accPr>
                  <m:chr m:val="⃗"/>
                  <m:ctrlPr>
                    <w:rPr>
                      <w:rFonts w:ascii="Cambria Math" w:hAnsi="Cambria Math" w:cs="Arial"/>
                      <w:b/>
                      <w:i/>
                      <w:sz w:val="32"/>
                      <w:szCs w:val="32"/>
                    </w:rPr>
                  </m:ctrlPr>
                </m:accPr>
                <m:e>
                  <m:r>
                    <m:rPr>
                      <m:sty m:val="bi"/>
                    </m:rPr>
                    <w:rPr>
                      <w:rFonts w:ascii="Cambria Math" w:hAnsi="Cambria Math" w:cs="Arial"/>
                      <w:sz w:val="32"/>
                      <w:szCs w:val="32"/>
                    </w:rPr>
                    <m:t>v</m:t>
                  </m:r>
                </m:e>
              </m:acc>
              <m:r>
                <m:rPr>
                  <m:sty m:val="p"/>
                </m:rPr>
                <w:rPr>
                  <w:rFonts w:ascii="Cambria Math" w:eastAsiaTheme="minorEastAsia" w:hAnsi="Cambria Math" w:cs="Arial"/>
                  <w:sz w:val="32"/>
                  <w:szCs w:val="32"/>
                </w:rPr>
                <m:t xml:space="preserve">) </m:t>
              </m:r>
            </m:num>
            <m:den>
              <m:r>
                <m:rPr>
                  <m:sty m:val="bi"/>
                </m:rPr>
                <w:rPr>
                  <w:rFonts w:ascii="Cambria Math" w:hAnsi="Cambria Math" w:cs="Arial"/>
                  <w:sz w:val="32"/>
                  <w:szCs w:val="32"/>
                </w:rPr>
                <m:t>∆t</m:t>
              </m:r>
            </m:den>
          </m:f>
          <m:r>
            <m:rPr>
              <m:sty m:val="bi"/>
            </m:rPr>
            <w:rPr>
              <w:rFonts w:ascii="Cambria Math" w:hAnsi="Cambria Math" w:cs="Arial"/>
              <w:sz w:val="32"/>
              <w:szCs w:val="32"/>
            </w:rPr>
            <m:t xml:space="preserve"> or </m:t>
          </m:r>
          <m:acc>
            <m:accPr>
              <m:chr m:val="⃗"/>
              <m:ctrlPr>
                <w:rPr>
                  <w:rFonts w:ascii="Cambria Math" w:hAnsi="Cambria Math" w:cs="Arial"/>
                  <w:b/>
                  <w:i/>
                  <w:sz w:val="32"/>
                  <w:szCs w:val="32"/>
                </w:rPr>
              </m:ctrlPr>
            </m:accPr>
            <m:e>
              <m:r>
                <m:rPr>
                  <m:sty m:val="bi"/>
                </m:rPr>
                <w:rPr>
                  <w:rFonts w:ascii="Cambria Math" w:hAnsi="Cambria Math" w:cs="Arial"/>
                  <w:sz w:val="32"/>
                  <w:szCs w:val="32"/>
                </w:rPr>
                <m:t>F</m:t>
              </m:r>
            </m:e>
          </m:acc>
          <m:r>
            <m:rPr>
              <m:sty m:val="bi"/>
            </m:rPr>
            <w:rPr>
              <w:rFonts w:ascii="Cambria Math" w:hAnsi="Cambria Math" w:cs="Arial"/>
              <w:sz w:val="32"/>
              <w:szCs w:val="32"/>
            </w:rPr>
            <m:t>=</m:t>
          </m:r>
          <m:f>
            <m:fPr>
              <m:ctrlPr>
                <w:rPr>
                  <w:rFonts w:ascii="Cambria Math" w:hAnsi="Cambria Math" w:cs="Arial"/>
                  <w:b/>
                  <w:i/>
                  <w:sz w:val="32"/>
                  <w:szCs w:val="32"/>
                </w:rPr>
              </m:ctrlPr>
            </m:fPr>
            <m:num>
              <m:r>
                <m:rPr>
                  <m:sty m:val="bi"/>
                </m:rPr>
                <w:rPr>
                  <w:rFonts w:ascii="Cambria Math" w:hAnsi="Cambria Math" w:cs="Arial"/>
                  <w:sz w:val="32"/>
                  <w:szCs w:val="32"/>
                </w:rPr>
                <m:t>∆(</m:t>
              </m:r>
              <m:acc>
                <m:accPr>
                  <m:chr m:val="⃗"/>
                  <m:ctrlPr>
                    <w:rPr>
                      <w:rFonts w:ascii="Cambria Math" w:hAnsi="Cambria Math" w:cs="Arial"/>
                      <w:b/>
                      <w:i/>
                      <w:sz w:val="32"/>
                      <w:szCs w:val="32"/>
                    </w:rPr>
                  </m:ctrlPr>
                </m:accPr>
                <m:e>
                  <m:r>
                    <m:rPr>
                      <m:sty m:val="bi"/>
                    </m:rPr>
                    <w:rPr>
                      <w:rFonts w:ascii="Cambria Math" w:hAnsi="Cambria Math" w:cs="Arial"/>
                      <w:sz w:val="32"/>
                      <w:szCs w:val="32"/>
                    </w:rPr>
                    <m:t>p</m:t>
                  </m:r>
                </m:e>
              </m:acc>
              <m:r>
                <m:rPr>
                  <m:sty m:val="p"/>
                </m:rPr>
                <w:rPr>
                  <w:rFonts w:ascii="Cambria Math" w:eastAsiaTheme="minorEastAsia" w:hAnsi="Cambria Math" w:cs="Arial"/>
                  <w:sz w:val="32"/>
                  <w:szCs w:val="32"/>
                </w:rPr>
                <m:t xml:space="preserve">) </m:t>
              </m:r>
            </m:num>
            <m:den>
              <m:r>
                <m:rPr>
                  <m:sty m:val="bi"/>
                </m:rPr>
                <w:rPr>
                  <w:rFonts w:ascii="Cambria Math" w:hAnsi="Cambria Math" w:cs="Arial"/>
                  <w:sz w:val="32"/>
                  <w:szCs w:val="32"/>
                </w:rPr>
                <m:t>∆t</m:t>
              </m:r>
            </m:den>
          </m:f>
        </m:oMath>
      </m:oMathPara>
    </w:p>
    <w:p w:rsidR="0004426B" w:rsidRPr="003617A0" w:rsidRDefault="0004426B" w:rsidP="0004426B">
      <w:pPr>
        <w:rPr>
          <w:rFonts w:ascii="Arial" w:hAnsi="Arial" w:cs="Arial"/>
          <w:sz w:val="24"/>
          <w:szCs w:val="24"/>
        </w:rPr>
      </w:pPr>
    </w:p>
    <w:p w:rsidR="0004426B" w:rsidRPr="00F81887" w:rsidRDefault="00F81887" w:rsidP="002944D8">
      <w:pPr>
        <w:rPr>
          <w:rFonts w:ascii="Arial" w:hAnsi="Arial" w:cs="Arial"/>
          <w:sz w:val="24"/>
          <w:szCs w:val="24"/>
        </w:rPr>
      </w:pPr>
      <w:r>
        <w:rPr>
          <w:rFonts w:ascii="Arial" w:hAnsi="Arial" w:cs="Arial"/>
          <w:sz w:val="24"/>
          <w:szCs w:val="24"/>
        </w:rPr>
        <w:t>For application purposes</w:t>
      </w:r>
      <w:r w:rsidR="0004426B" w:rsidRPr="00F81887">
        <w:rPr>
          <w:rFonts w:ascii="Arial" w:hAnsi="Arial" w:cs="Arial"/>
          <w:sz w:val="24"/>
          <w:szCs w:val="24"/>
        </w:rPr>
        <w:t xml:space="preserve">, there are three </w:t>
      </w:r>
      <w:r>
        <w:rPr>
          <w:rFonts w:ascii="Arial" w:hAnsi="Arial" w:cs="Arial"/>
          <w:sz w:val="24"/>
          <w:szCs w:val="24"/>
        </w:rPr>
        <w:t>possible</w:t>
      </w:r>
      <w:r w:rsidR="0004426B" w:rsidRPr="00F81887">
        <w:rPr>
          <w:rFonts w:ascii="Arial" w:hAnsi="Arial" w:cs="Arial"/>
          <w:sz w:val="24"/>
          <w:szCs w:val="24"/>
        </w:rPr>
        <w:t xml:space="preserve"> cases:</w:t>
      </w:r>
    </w:p>
    <w:p w:rsidR="0004426B" w:rsidRPr="00F81887" w:rsidRDefault="0004426B" w:rsidP="002944D8">
      <w:pPr>
        <w:rPr>
          <w:rFonts w:ascii="Arial" w:hAnsi="Arial" w:cs="Arial"/>
          <w:sz w:val="24"/>
          <w:szCs w:val="24"/>
        </w:rPr>
      </w:pPr>
      <w:r w:rsidRPr="00F81887">
        <w:rPr>
          <w:rFonts w:ascii="Arial" w:hAnsi="Arial" w:cs="Arial"/>
          <w:b/>
          <w:sz w:val="24"/>
          <w:szCs w:val="24"/>
        </w:rPr>
        <w:t>Case 1:</w:t>
      </w:r>
      <w:r w:rsidRPr="00F81887">
        <w:rPr>
          <w:rFonts w:ascii="Arial" w:hAnsi="Arial" w:cs="Arial"/>
          <w:sz w:val="24"/>
          <w:szCs w:val="24"/>
        </w:rPr>
        <w:t xml:space="preserve"> m = constant, v = variable</w:t>
      </w:r>
      <w:r w:rsidR="00F81887">
        <w:rPr>
          <w:rFonts w:ascii="Arial" w:hAnsi="Arial" w:cs="Arial"/>
          <w:sz w:val="24"/>
          <w:szCs w:val="24"/>
        </w:rPr>
        <w:t>; for which</w:t>
      </w:r>
      <w:r w:rsidRPr="00F81887">
        <w:rPr>
          <w:rFonts w:ascii="Arial" w:hAnsi="Arial" w:cs="Arial"/>
          <w:sz w:val="24"/>
          <w:szCs w:val="24"/>
        </w:rPr>
        <w:t xml:space="preserve"> Newton’s 2</w:t>
      </w:r>
      <w:r w:rsidRPr="00F81887">
        <w:rPr>
          <w:rFonts w:ascii="Arial" w:hAnsi="Arial" w:cs="Arial"/>
          <w:sz w:val="24"/>
          <w:szCs w:val="24"/>
          <w:vertAlign w:val="superscript"/>
        </w:rPr>
        <w:t>nd</w:t>
      </w:r>
      <w:r w:rsidRPr="00F81887">
        <w:rPr>
          <w:rFonts w:ascii="Arial" w:hAnsi="Arial" w:cs="Arial"/>
          <w:sz w:val="24"/>
          <w:szCs w:val="24"/>
        </w:rPr>
        <w:t xml:space="preserve"> Law is</w:t>
      </w:r>
    </w:p>
    <w:p w:rsidR="0004426B" w:rsidRPr="00BD48AB" w:rsidRDefault="00924724" w:rsidP="0004426B">
      <w:pPr>
        <w:rPr>
          <w:rFonts w:ascii="Arial" w:hAnsi="Arial" w:cs="Arial"/>
          <w:sz w:val="32"/>
          <w:szCs w:val="32"/>
        </w:rPr>
      </w:pPr>
      <m:oMathPara>
        <m:oMath>
          <m:acc>
            <m:accPr>
              <m:chr m:val="⃗"/>
              <m:ctrlPr>
                <w:rPr>
                  <w:rFonts w:ascii="Cambria Math" w:hAnsi="Cambria Math" w:cs="Arial"/>
                  <w:b/>
                  <w:i/>
                  <w:sz w:val="32"/>
                  <w:szCs w:val="32"/>
                </w:rPr>
              </m:ctrlPr>
            </m:accPr>
            <m:e>
              <m:r>
                <m:rPr>
                  <m:sty m:val="bi"/>
                </m:rPr>
                <w:rPr>
                  <w:rFonts w:ascii="Cambria Math" w:hAnsi="Cambria Math" w:cs="Arial"/>
                  <w:sz w:val="32"/>
                  <w:szCs w:val="32"/>
                </w:rPr>
                <m:t>a</m:t>
              </m:r>
            </m:e>
          </m:acc>
          <m:r>
            <m:rPr>
              <m:sty m:val="bi"/>
            </m:rPr>
            <w:rPr>
              <w:rFonts w:ascii="Cambria Math" w:hAnsi="Cambria Math" w:cs="Arial"/>
              <w:sz w:val="32"/>
              <w:szCs w:val="32"/>
            </w:rPr>
            <m:t xml:space="preserve">m </m:t>
          </m:r>
          <m:f>
            <m:fPr>
              <m:ctrlPr>
                <w:rPr>
                  <w:rFonts w:ascii="Cambria Math" w:hAnsi="Cambria Math" w:cs="Arial"/>
                  <w:b/>
                  <w:i/>
                  <w:sz w:val="32"/>
                  <w:szCs w:val="32"/>
                </w:rPr>
              </m:ctrlPr>
            </m:fPr>
            <m:num>
              <m:r>
                <m:rPr>
                  <m:sty m:val="bi"/>
                </m:rPr>
                <w:rPr>
                  <w:rFonts w:ascii="Cambria Math" w:hAnsi="Cambria Math" w:cs="Arial"/>
                  <w:sz w:val="32"/>
                  <w:szCs w:val="32"/>
                </w:rPr>
                <m:t>∆</m:t>
              </m:r>
              <m:acc>
                <m:accPr>
                  <m:chr m:val="⃗"/>
                  <m:ctrlPr>
                    <w:rPr>
                      <w:rFonts w:ascii="Cambria Math" w:hAnsi="Cambria Math" w:cs="Arial"/>
                      <w:b/>
                      <w:i/>
                      <w:sz w:val="32"/>
                      <w:szCs w:val="32"/>
                    </w:rPr>
                  </m:ctrlPr>
                </m:accPr>
                <m:e>
                  <m:r>
                    <m:rPr>
                      <m:sty m:val="bi"/>
                    </m:rPr>
                    <w:rPr>
                      <w:rFonts w:ascii="Cambria Math" w:hAnsi="Cambria Math" w:cs="Arial"/>
                      <w:sz w:val="32"/>
                      <w:szCs w:val="32"/>
                    </w:rPr>
                    <m:t>v</m:t>
                  </m:r>
                </m:e>
              </m:acc>
            </m:num>
            <m:den>
              <m:r>
                <m:rPr>
                  <m:sty m:val="bi"/>
                </m:rPr>
                <w:rPr>
                  <w:rFonts w:ascii="Cambria Math" w:hAnsi="Cambria Math" w:cs="Arial"/>
                  <w:sz w:val="32"/>
                  <w:szCs w:val="32"/>
                </w:rPr>
                <m:t>∆t</m:t>
              </m:r>
            </m:den>
          </m:f>
        </m:oMath>
      </m:oMathPara>
    </w:p>
    <w:p w:rsidR="0004426B" w:rsidRPr="00F81887" w:rsidRDefault="0004426B" w:rsidP="002944D8">
      <w:pPr>
        <w:rPr>
          <w:rFonts w:ascii="Arial" w:hAnsi="Arial" w:cs="Arial"/>
          <w:sz w:val="24"/>
          <w:szCs w:val="24"/>
        </w:rPr>
      </w:pPr>
      <w:r w:rsidRPr="00F81887">
        <w:rPr>
          <w:rFonts w:ascii="Arial" w:hAnsi="Arial" w:cs="Arial"/>
          <w:b/>
          <w:sz w:val="24"/>
          <w:szCs w:val="24"/>
        </w:rPr>
        <w:t>Case 2:</w:t>
      </w:r>
      <w:r w:rsidRPr="00F81887">
        <w:rPr>
          <w:rFonts w:ascii="Arial" w:hAnsi="Arial" w:cs="Arial"/>
          <w:sz w:val="24"/>
          <w:szCs w:val="24"/>
        </w:rPr>
        <w:t xml:space="preserve"> v= constant, m = variable</w:t>
      </w:r>
      <w:r w:rsidR="00F81887">
        <w:rPr>
          <w:rFonts w:ascii="Arial" w:hAnsi="Arial" w:cs="Arial"/>
          <w:sz w:val="24"/>
          <w:szCs w:val="24"/>
        </w:rPr>
        <w:t>; for which</w:t>
      </w:r>
      <w:r w:rsidRPr="00F81887">
        <w:rPr>
          <w:rFonts w:ascii="Arial" w:hAnsi="Arial" w:cs="Arial"/>
          <w:sz w:val="24"/>
          <w:szCs w:val="24"/>
        </w:rPr>
        <w:t xml:space="preserve"> Newton’s 2</w:t>
      </w:r>
      <w:r w:rsidRPr="00F81887">
        <w:rPr>
          <w:rFonts w:ascii="Arial" w:hAnsi="Arial" w:cs="Arial"/>
          <w:sz w:val="24"/>
          <w:szCs w:val="24"/>
          <w:vertAlign w:val="superscript"/>
        </w:rPr>
        <w:t>nd</w:t>
      </w:r>
      <w:r w:rsidRPr="00F81887">
        <w:rPr>
          <w:rFonts w:ascii="Arial" w:hAnsi="Arial" w:cs="Arial"/>
          <w:sz w:val="24"/>
          <w:szCs w:val="24"/>
        </w:rPr>
        <w:t xml:space="preserve"> Law is</w:t>
      </w:r>
    </w:p>
    <w:p w:rsidR="0004426B" w:rsidRPr="00BD48AB" w:rsidRDefault="00E677C5" w:rsidP="0004426B">
      <w:pPr>
        <w:rPr>
          <w:rFonts w:ascii="Arial" w:hAnsi="Arial" w:cs="Arial"/>
          <w:sz w:val="32"/>
          <w:szCs w:val="32"/>
        </w:rPr>
      </w:pPr>
      <m:oMathPara>
        <m:oMath>
          <m:acc>
            <m:accPr>
              <m:chr m:val="⃗"/>
              <m:ctrlPr>
                <w:rPr>
                  <w:rFonts w:ascii="Cambria Math" w:hAnsi="Cambria Math" w:cs="Arial"/>
                  <w:b/>
                  <w:i/>
                  <w:sz w:val="32"/>
                  <w:szCs w:val="32"/>
                </w:rPr>
              </m:ctrlPr>
            </m:accPr>
            <m:e>
              <m:r>
                <m:rPr>
                  <m:sty m:val="bi"/>
                </m:rPr>
                <w:rPr>
                  <w:rFonts w:ascii="Cambria Math" w:hAnsi="Cambria Math" w:cs="Arial"/>
                  <w:sz w:val="32"/>
                  <w:szCs w:val="32"/>
                </w:rPr>
                <m:t>F</m:t>
              </m:r>
            </m:e>
          </m:acc>
          <m:r>
            <m:rPr>
              <m:sty m:val="bi"/>
            </m:rPr>
            <w:rPr>
              <w:rFonts w:ascii="Cambria Math" w:hAnsi="Cambria Math" w:cs="Arial"/>
              <w:sz w:val="32"/>
              <w:szCs w:val="32"/>
            </w:rPr>
            <m:t>=</m:t>
          </m:r>
          <m:acc>
            <m:accPr>
              <m:chr m:val="⃗"/>
              <m:ctrlPr>
                <w:rPr>
                  <w:rFonts w:ascii="Cambria Math" w:hAnsi="Cambria Math" w:cs="Arial"/>
                  <w:b/>
                  <w:i/>
                  <w:sz w:val="32"/>
                  <w:szCs w:val="32"/>
                </w:rPr>
              </m:ctrlPr>
            </m:accPr>
            <m:e>
              <m:r>
                <m:rPr>
                  <m:sty m:val="bi"/>
                </m:rPr>
                <w:rPr>
                  <w:rFonts w:ascii="Cambria Math" w:hAnsi="Cambria Math" w:cs="Arial"/>
                  <w:sz w:val="32"/>
                  <w:szCs w:val="32"/>
                </w:rPr>
                <m:t>v</m:t>
              </m:r>
            </m:e>
          </m:acc>
          <m:r>
            <m:rPr>
              <m:sty m:val="bi"/>
            </m:rPr>
            <w:rPr>
              <w:rFonts w:ascii="Cambria Math" w:hAnsi="Cambria Math" w:cs="Arial"/>
              <w:sz w:val="32"/>
              <w:szCs w:val="32"/>
            </w:rPr>
            <m:t xml:space="preserve"> </m:t>
          </m:r>
          <m:f>
            <m:fPr>
              <m:ctrlPr>
                <w:rPr>
                  <w:rFonts w:ascii="Cambria Math" w:hAnsi="Cambria Math" w:cs="Arial"/>
                  <w:b/>
                  <w:i/>
                  <w:sz w:val="32"/>
                  <w:szCs w:val="32"/>
                </w:rPr>
              </m:ctrlPr>
            </m:fPr>
            <m:num>
              <m:r>
                <m:rPr>
                  <m:sty m:val="bi"/>
                </m:rPr>
                <w:rPr>
                  <w:rFonts w:ascii="Cambria Math" w:hAnsi="Cambria Math" w:cs="Arial"/>
                  <w:sz w:val="32"/>
                  <w:szCs w:val="32"/>
                </w:rPr>
                <m:t>∆m</m:t>
              </m:r>
            </m:num>
            <m:den>
              <m:r>
                <m:rPr>
                  <m:sty m:val="bi"/>
                </m:rPr>
                <w:rPr>
                  <w:rFonts w:ascii="Cambria Math" w:hAnsi="Cambria Math" w:cs="Arial"/>
                  <w:sz w:val="32"/>
                  <w:szCs w:val="32"/>
                </w:rPr>
                <m:t>∆t</m:t>
              </m:r>
            </m:den>
          </m:f>
        </m:oMath>
      </m:oMathPara>
    </w:p>
    <w:p w:rsidR="0004426B" w:rsidRPr="00F81887" w:rsidRDefault="0004426B" w:rsidP="002944D8">
      <w:pPr>
        <w:rPr>
          <w:rFonts w:ascii="Arial" w:hAnsi="Arial" w:cs="Arial"/>
          <w:sz w:val="24"/>
          <w:szCs w:val="24"/>
        </w:rPr>
      </w:pPr>
      <w:r w:rsidRPr="00F81887">
        <w:rPr>
          <w:rFonts w:ascii="Arial" w:hAnsi="Arial" w:cs="Arial"/>
          <w:b/>
          <w:sz w:val="24"/>
          <w:szCs w:val="24"/>
        </w:rPr>
        <w:t>Case 3:</w:t>
      </w:r>
      <w:r w:rsidRPr="00F81887">
        <w:rPr>
          <w:rFonts w:ascii="Arial" w:hAnsi="Arial" w:cs="Arial"/>
          <w:sz w:val="24"/>
          <w:szCs w:val="24"/>
        </w:rPr>
        <w:t xml:space="preserve"> m =variable, v = variable</w:t>
      </w:r>
      <w:r w:rsidR="00F81887">
        <w:rPr>
          <w:rFonts w:ascii="Arial" w:hAnsi="Arial" w:cs="Arial"/>
          <w:sz w:val="24"/>
          <w:szCs w:val="24"/>
        </w:rPr>
        <w:t>; for which</w:t>
      </w:r>
      <w:r w:rsidRPr="00F81887">
        <w:rPr>
          <w:rFonts w:ascii="Arial" w:hAnsi="Arial" w:cs="Arial"/>
          <w:sz w:val="24"/>
          <w:szCs w:val="24"/>
        </w:rPr>
        <w:t xml:space="preserve"> Newton’s 2</w:t>
      </w:r>
      <w:r w:rsidRPr="00F81887">
        <w:rPr>
          <w:rFonts w:ascii="Arial" w:hAnsi="Arial" w:cs="Arial"/>
          <w:sz w:val="24"/>
          <w:szCs w:val="24"/>
          <w:vertAlign w:val="superscript"/>
        </w:rPr>
        <w:t>nd</w:t>
      </w:r>
      <w:r w:rsidRPr="00F81887">
        <w:rPr>
          <w:rFonts w:ascii="Arial" w:hAnsi="Arial" w:cs="Arial"/>
          <w:sz w:val="24"/>
          <w:szCs w:val="24"/>
        </w:rPr>
        <w:t xml:space="preserve"> Law is</w:t>
      </w:r>
    </w:p>
    <w:p w:rsidR="0004426B" w:rsidRPr="00BD48AB" w:rsidRDefault="00E677C5" w:rsidP="0004426B">
      <w:pPr>
        <w:jc w:val="center"/>
        <w:rPr>
          <w:rFonts w:ascii="Arial" w:hAnsi="Arial" w:cs="Arial"/>
          <w:sz w:val="32"/>
          <w:szCs w:val="32"/>
        </w:rPr>
      </w:pPr>
      <m:oMathPara>
        <m:oMath>
          <m:acc>
            <m:accPr>
              <m:chr m:val="⃗"/>
              <m:ctrlPr>
                <w:rPr>
                  <w:rFonts w:ascii="Cambria Math" w:hAnsi="Cambria Math" w:cs="Arial"/>
                  <w:b/>
                  <w:i/>
                  <w:sz w:val="32"/>
                  <w:szCs w:val="32"/>
                </w:rPr>
              </m:ctrlPr>
            </m:accPr>
            <m:e>
              <m:r>
                <m:rPr>
                  <m:sty m:val="bi"/>
                </m:rPr>
                <w:rPr>
                  <w:rFonts w:ascii="Cambria Math" w:hAnsi="Cambria Math" w:cs="Arial"/>
                  <w:sz w:val="32"/>
                  <w:szCs w:val="32"/>
                </w:rPr>
                <m:t>F</m:t>
              </m:r>
            </m:e>
          </m:acc>
          <m:r>
            <m:rPr>
              <m:sty m:val="bi"/>
            </m:rPr>
            <w:rPr>
              <w:rFonts w:ascii="Cambria Math" w:hAnsi="Cambria Math" w:cs="Arial"/>
              <w:sz w:val="32"/>
              <w:szCs w:val="32"/>
            </w:rPr>
            <m:t xml:space="preserve">=m </m:t>
          </m:r>
          <m:f>
            <m:fPr>
              <m:ctrlPr>
                <w:rPr>
                  <w:rFonts w:ascii="Cambria Math" w:hAnsi="Cambria Math" w:cs="Arial"/>
                  <w:b/>
                  <w:i/>
                  <w:sz w:val="32"/>
                  <w:szCs w:val="32"/>
                </w:rPr>
              </m:ctrlPr>
            </m:fPr>
            <m:num>
              <m:r>
                <m:rPr>
                  <m:sty m:val="bi"/>
                </m:rPr>
                <w:rPr>
                  <w:rFonts w:ascii="Cambria Math" w:hAnsi="Cambria Math" w:cs="Arial"/>
                  <w:sz w:val="32"/>
                  <w:szCs w:val="32"/>
                </w:rPr>
                <m:t>∆</m:t>
              </m:r>
              <m:acc>
                <m:accPr>
                  <m:chr m:val="⃗"/>
                  <m:ctrlPr>
                    <w:rPr>
                      <w:rFonts w:ascii="Cambria Math" w:hAnsi="Cambria Math" w:cs="Arial"/>
                      <w:b/>
                      <w:i/>
                      <w:sz w:val="32"/>
                      <w:szCs w:val="32"/>
                    </w:rPr>
                  </m:ctrlPr>
                </m:accPr>
                <m:e>
                  <m:r>
                    <m:rPr>
                      <m:sty m:val="bi"/>
                    </m:rPr>
                    <w:rPr>
                      <w:rFonts w:ascii="Cambria Math" w:hAnsi="Cambria Math" w:cs="Arial"/>
                      <w:sz w:val="32"/>
                      <w:szCs w:val="32"/>
                    </w:rPr>
                    <m:t>v</m:t>
                  </m:r>
                </m:e>
              </m:acc>
            </m:num>
            <m:den>
              <m:r>
                <m:rPr>
                  <m:sty m:val="bi"/>
                </m:rPr>
                <w:rPr>
                  <w:rFonts w:ascii="Cambria Math" w:hAnsi="Cambria Math" w:cs="Arial"/>
                  <w:sz w:val="32"/>
                  <w:szCs w:val="32"/>
                </w:rPr>
                <m:t>∆t</m:t>
              </m:r>
            </m:den>
          </m:f>
          <m:r>
            <m:rPr>
              <m:sty m:val="bi"/>
            </m:rPr>
            <w:rPr>
              <w:rFonts w:ascii="Cambria Math" w:hAnsi="Cambria Math" w:cs="Arial"/>
              <w:sz w:val="32"/>
              <w:szCs w:val="32"/>
            </w:rPr>
            <m:t>+</m:t>
          </m:r>
          <m:acc>
            <m:accPr>
              <m:chr m:val="⃗"/>
              <m:ctrlPr>
                <w:rPr>
                  <w:rFonts w:ascii="Cambria Math" w:hAnsi="Cambria Math" w:cs="Arial"/>
                  <w:b/>
                  <w:i/>
                  <w:sz w:val="32"/>
                  <w:szCs w:val="32"/>
                </w:rPr>
              </m:ctrlPr>
            </m:accPr>
            <m:e>
              <m:r>
                <m:rPr>
                  <m:sty m:val="bi"/>
                </m:rPr>
                <w:rPr>
                  <w:rFonts w:ascii="Cambria Math" w:hAnsi="Cambria Math" w:cs="Arial"/>
                  <w:sz w:val="32"/>
                  <w:szCs w:val="32"/>
                </w:rPr>
                <m:t>v</m:t>
              </m:r>
            </m:e>
          </m:acc>
          <m:r>
            <m:rPr>
              <m:sty m:val="bi"/>
            </m:rPr>
            <w:rPr>
              <w:rFonts w:ascii="Cambria Math" w:hAnsi="Cambria Math" w:cs="Arial"/>
              <w:sz w:val="32"/>
              <w:szCs w:val="32"/>
            </w:rPr>
            <m:t xml:space="preserve"> </m:t>
          </m:r>
          <m:f>
            <m:fPr>
              <m:ctrlPr>
                <w:rPr>
                  <w:rFonts w:ascii="Cambria Math" w:hAnsi="Cambria Math" w:cs="Arial"/>
                  <w:b/>
                  <w:i/>
                  <w:sz w:val="32"/>
                  <w:szCs w:val="32"/>
                </w:rPr>
              </m:ctrlPr>
            </m:fPr>
            <m:num>
              <m:r>
                <m:rPr>
                  <m:sty m:val="bi"/>
                </m:rPr>
                <w:rPr>
                  <w:rFonts w:ascii="Cambria Math" w:hAnsi="Cambria Math" w:cs="Arial"/>
                  <w:sz w:val="32"/>
                  <w:szCs w:val="32"/>
                </w:rPr>
                <m:t>∆m</m:t>
              </m:r>
            </m:num>
            <m:den>
              <m:r>
                <m:rPr>
                  <m:sty m:val="bi"/>
                </m:rPr>
                <w:rPr>
                  <w:rFonts w:ascii="Cambria Math" w:hAnsi="Cambria Math" w:cs="Arial"/>
                  <w:sz w:val="32"/>
                  <w:szCs w:val="32"/>
                </w:rPr>
                <m:t>∆t</m:t>
              </m:r>
            </m:den>
          </m:f>
        </m:oMath>
      </m:oMathPara>
    </w:p>
    <w:p w:rsidR="0004426B" w:rsidRDefault="0004426B" w:rsidP="002944D8">
      <w:pPr>
        <w:rPr>
          <w:rFonts w:ascii="Arial" w:hAnsi="Arial" w:cs="Arial"/>
          <w:sz w:val="28"/>
          <w:szCs w:val="28"/>
        </w:rPr>
      </w:pPr>
    </w:p>
    <w:p w:rsidR="0004426B" w:rsidRDefault="0004426B" w:rsidP="002944D8">
      <w:pPr>
        <w:rPr>
          <w:rFonts w:ascii="Arial" w:hAnsi="Arial" w:cs="Arial"/>
          <w:sz w:val="28"/>
          <w:szCs w:val="28"/>
        </w:rPr>
      </w:pPr>
    </w:p>
    <w:p w:rsidR="00E02451" w:rsidRDefault="00E02451" w:rsidP="002944D8">
      <w:pPr>
        <w:rPr>
          <w:rFonts w:ascii="Arial" w:hAnsi="Arial" w:cs="Arial"/>
          <w:b/>
          <w:sz w:val="28"/>
          <w:szCs w:val="28"/>
        </w:rPr>
      </w:pPr>
      <w:r w:rsidRPr="00E02451">
        <w:rPr>
          <w:rFonts w:ascii="Arial" w:hAnsi="Arial" w:cs="Arial"/>
          <w:b/>
          <w:sz w:val="28"/>
          <w:szCs w:val="28"/>
        </w:rPr>
        <w:t>Part I</w:t>
      </w:r>
      <w:r w:rsidR="00BD48AB">
        <w:rPr>
          <w:rFonts w:ascii="Arial" w:hAnsi="Arial" w:cs="Arial"/>
          <w:b/>
          <w:sz w:val="28"/>
          <w:szCs w:val="28"/>
        </w:rPr>
        <w:t>I</w:t>
      </w:r>
      <w:r w:rsidRPr="00E02451">
        <w:rPr>
          <w:rFonts w:ascii="Arial" w:hAnsi="Arial" w:cs="Arial"/>
          <w:b/>
          <w:sz w:val="28"/>
          <w:szCs w:val="28"/>
        </w:rPr>
        <w:t xml:space="preserve">. </w:t>
      </w:r>
      <w:r w:rsidR="00272BCA">
        <w:rPr>
          <w:rFonts w:ascii="Arial" w:hAnsi="Arial" w:cs="Arial"/>
          <w:b/>
          <w:sz w:val="28"/>
          <w:szCs w:val="28"/>
        </w:rPr>
        <w:t xml:space="preserve">Fire Hose Water Force </w:t>
      </w:r>
      <w:r w:rsidR="00BD48AB">
        <w:rPr>
          <w:rFonts w:ascii="Arial" w:hAnsi="Arial" w:cs="Arial"/>
          <w:b/>
          <w:sz w:val="28"/>
          <w:szCs w:val="28"/>
        </w:rPr>
        <w:t>(10 points)</w:t>
      </w:r>
    </w:p>
    <w:p w:rsidR="0018694B" w:rsidRPr="00272BCA" w:rsidRDefault="00272BCA" w:rsidP="00D12DA8">
      <w:pPr>
        <w:rPr>
          <w:rFonts w:ascii="Arial" w:hAnsi="Arial" w:cs="Arial"/>
          <w:sz w:val="24"/>
          <w:szCs w:val="24"/>
        </w:rPr>
      </w:pPr>
      <w:r w:rsidRPr="00AF4D0E">
        <w:rPr>
          <w:rFonts w:ascii="Arial" w:hAnsi="Arial" w:cs="Arial"/>
          <w:sz w:val="24"/>
          <w:szCs w:val="24"/>
        </w:rPr>
        <w:t>In this part you will</w:t>
      </w:r>
      <w:r>
        <w:rPr>
          <w:rFonts w:ascii="Arial" w:hAnsi="Arial" w:cs="Arial"/>
          <w:sz w:val="24"/>
          <w:szCs w:val="24"/>
        </w:rPr>
        <w:t xml:space="preserve"> use </w:t>
      </w:r>
      <w:r w:rsidR="00F81887">
        <w:rPr>
          <w:rFonts w:ascii="Arial" w:hAnsi="Arial" w:cs="Arial"/>
          <w:sz w:val="24"/>
          <w:szCs w:val="24"/>
        </w:rPr>
        <w:t>the generalized form of Newton’s 2</w:t>
      </w:r>
      <w:r w:rsidR="00F81887" w:rsidRPr="008C0E8E">
        <w:rPr>
          <w:rFonts w:ascii="Arial" w:hAnsi="Arial" w:cs="Arial"/>
          <w:sz w:val="24"/>
          <w:szCs w:val="24"/>
          <w:vertAlign w:val="superscript"/>
        </w:rPr>
        <w:t>nd</w:t>
      </w:r>
      <w:r w:rsidR="00F81887">
        <w:rPr>
          <w:rFonts w:ascii="Arial" w:hAnsi="Arial" w:cs="Arial"/>
          <w:sz w:val="24"/>
          <w:szCs w:val="24"/>
        </w:rPr>
        <w:t xml:space="preserve"> Law</w:t>
      </w:r>
      <w:r>
        <w:rPr>
          <w:rFonts w:ascii="Arial" w:hAnsi="Arial" w:cs="Arial"/>
          <w:sz w:val="24"/>
          <w:szCs w:val="24"/>
        </w:rPr>
        <w:t xml:space="preserve"> to calculate the force developed by water coming out of a fire</w:t>
      </w:r>
      <w:r w:rsidR="00F81887">
        <w:rPr>
          <w:rFonts w:ascii="Arial" w:hAnsi="Arial" w:cs="Arial"/>
          <w:sz w:val="24"/>
          <w:szCs w:val="24"/>
        </w:rPr>
        <w:t xml:space="preserve"> hose</w:t>
      </w:r>
      <w:r>
        <w:rPr>
          <w:rFonts w:ascii="Arial" w:hAnsi="Arial" w:cs="Arial"/>
          <w:sz w:val="24"/>
          <w:szCs w:val="24"/>
        </w:rPr>
        <w:t xml:space="preserve">. </w:t>
      </w:r>
      <w:r w:rsidRPr="00272BCA">
        <w:rPr>
          <w:rFonts w:ascii="Arial" w:hAnsi="Arial" w:cs="Arial"/>
          <w:color w:val="222222"/>
          <w:sz w:val="24"/>
          <w:szCs w:val="24"/>
          <w:shd w:val="clear" w:color="auto" w:fill="FFFFFF"/>
        </w:rPr>
        <w:t xml:space="preserve">Fire hoses are specially designed hoses able to carry water to fires </w:t>
      </w:r>
      <w:r w:rsidR="00F81887">
        <w:rPr>
          <w:rFonts w:ascii="Arial" w:hAnsi="Arial" w:cs="Arial"/>
          <w:color w:val="222222"/>
          <w:sz w:val="24"/>
          <w:szCs w:val="24"/>
          <w:shd w:val="clear" w:color="auto" w:fill="FFFFFF"/>
        </w:rPr>
        <w:t xml:space="preserve">in order </w:t>
      </w:r>
      <w:r w:rsidRPr="00272BCA">
        <w:rPr>
          <w:rFonts w:ascii="Arial" w:hAnsi="Arial" w:cs="Arial"/>
          <w:color w:val="222222"/>
          <w:sz w:val="24"/>
          <w:szCs w:val="24"/>
          <w:shd w:val="clear" w:color="auto" w:fill="FFFFFF"/>
        </w:rPr>
        <w:t>to extinguish them.</w:t>
      </w:r>
      <w:r w:rsidRPr="00272BCA">
        <w:rPr>
          <w:rFonts w:ascii="Arial" w:hAnsi="Arial" w:cs="Arial"/>
          <w:sz w:val="24"/>
          <w:szCs w:val="24"/>
        </w:rPr>
        <w:t xml:space="preserve"> </w:t>
      </w:r>
    </w:p>
    <w:p w:rsidR="0018694B" w:rsidRPr="00272BCA" w:rsidRDefault="00272BCA" w:rsidP="00D12DA8">
      <w:pPr>
        <w:rPr>
          <w:rFonts w:ascii="Arial" w:hAnsi="Arial" w:cs="Arial"/>
          <w:sz w:val="24"/>
          <w:szCs w:val="24"/>
        </w:rPr>
      </w:pPr>
      <w:r>
        <w:rPr>
          <w:rFonts w:ascii="Arial" w:hAnsi="Arial" w:cs="Arial"/>
          <w:noProof/>
          <w:sz w:val="24"/>
          <w:szCs w:val="24"/>
        </w:rPr>
        <w:lastRenderedPageBreak/>
        <w:drawing>
          <wp:anchor distT="0" distB="0" distL="114300" distR="114300" simplePos="0" relativeHeight="251660288" behindDoc="0" locked="0" layoutInCell="1" allowOverlap="1" wp14:anchorId="6A391175" wp14:editId="2A5FA5D3">
            <wp:simplePos x="0" y="0"/>
            <wp:positionH relativeFrom="margin">
              <wp:posOffset>0</wp:posOffset>
            </wp:positionH>
            <wp:positionV relativeFrom="paragraph">
              <wp:posOffset>291465</wp:posOffset>
            </wp:positionV>
            <wp:extent cx="4235450" cy="238188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50fdc7b092ae11565d6585e45127f40.jpg"/>
                    <pic:cNvPicPr/>
                  </pic:nvPicPr>
                  <pic:blipFill>
                    <a:blip r:embed="rId8">
                      <a:extLst>
                        <a:ext uri="{28A0092B-C50C-407E-A947-70E740481C1C}">
                          <a14:useLocalDpi xmlns:a14="http://schemas.microsoft.com/office/drawing/2010/main" val="0"/>
                        </a:ext>
                      </a:extLst>
                    </a:blip>
                    <a:stretch>
                      <a:fillRect/>
                    </a:stretch>
                  </pic:blipFill>
                  <pic:spPr>
                    <a:xfrm>
                      <a:off x="0" y="0"/>
                      <a:ext cx="4235450" cy="2381885"/>
                    </a:xfrm>
                    <a:prstGeom prst="rect">
                      <a:avLst/>
                    </a:prstGeom>
                  </pic:spPr>
                </pic:pic>
              </a:graphicData>
            </a:graphic>
            <wp14:sizeRelH relativeFrom="page">
              <wp14:pctWidth>0</wp14:pctWidth>
            </wp14:sizeRelH>
            <wp14:sizeRelV relativeFrom="page">
              <wp14:pctHeight>0</wp14:pctHeight>
            </wp14:sizeRelV>
          </wp:anchor>
        </w:drawing>
      </w:r>
    </w:p>
    <w:p w:rsidR="00F06035" w:rsidRDefault="00F06035" w:rsidP="00D12DA8">
      <w:pPr>
        <w:rPr>
          <w:rFonts w:ascii="Arial" w:hAnsi="Arial" w:cs="Arial"/>
          <w:sz w:val="24"/>
          <w:szCs w:val="24"/>
        </w:rPr>
      </w:pPr>
    </w:p>
    <w:p w:rsidR="00F06035" w:rsidRDefault="00F06035" w:rsidP="00D12DA8">
      <w:pPr>
        <w:rPr>
          <w:rFonts w:ascii="Arial" w:hAnsi="Arial" w:cs="Arial"/>
          <w:sz w:val="24"/>
          <w:szCs w:val="24"/>
        </w:rPr>
      </w:pPr>
    </w:p>
    <w:p w:rsidR="00F06035" w:rsidRDefault="00F06035" w:rsidP="00D12DA8">
      <w:pPr>
        <w:rPr>
          <w:rFonts w:ascii="Arial" w:hAnsi="Arial" w:cs="Arial"/>
          <w:sz w:val="24"/>
          <w:szCs w:val="24"/>
        </w:rPr>
      </w:pPr>
    </w:p>
    <w:p w:rsidR="00F06035" w:rsidRDefault="00F06035" w:rsidP="00D12DA8">
      <w:pPr>
        <w:rPr>
          <w:rFonts w:ascii="Arial" w:hAnsi="Arial" w:cs="Arial"/>
          <w:sz w:val="24"/>
          <w:szCs w:val="24"/>
        </w:rPr>
      </w:pPr>
    </w:p>
    <w:p w:rsidR="0067601F" w:rsidRDefault="0067601F" w:rsidP="00D12DA8">
      <w:pPr>
        <w:rPr>
          <w:rFonts w:ascii="Arial" w:hAnsi="Arial" w:cs="Arial"/>
          <w:sz w:val="24"/>
          <w:szCs w:val="24"/>
        </w:rPr>
      </w:pPr>
    </w:p>
    <w:p w:rsidR="0067601F" w:rsidRDefault="0067601F" w:rsidP="00D12DA8">
      <w:pPr>
        <w:rPr>
          <w:rFonts w:ascii="Arial" w:hAnsi="Arial" w:cs="Arial"/>
          <w:sz w:val="24"/>
          <w:szCs w:val="24"/>
        </w:rPr>
      </w:pPr>
    </w:p>
    <w:p w:rsidR="0067601F" w:rsidRDefault="0067601F" w:rsidP="00D12DA8">
      <w:pPr>
        <w:rPr>
          <w:rFonts w:ascii="Arial" w:hAnsi="Arial" w:cs="Arial"/>
          <w:sz w:val="24"/>
          <w:szCs w:val="24"/>
        </w:rPr>
      </w:pPr>
    </w:p>
    <w:p w:rsidR="0067601F" w:rsidRDefault="0067601F" w:rsidP="00D12DA8">
      <w:pPr>
        <w:rPr>
          <w:rFonts w:ascii="Arial" w:hAnsi="Arial" w:cs="Arial"/>
          <w:sz w:val="24"/>
          <w:szCs w:val="24"/>
        </w:rPr>
      </w:pPr>
    </w:p>
    <w:p w:rsidR="00272BCA" w:rsidRDefault="00272BCA" w:rsidP="00D12DA8">
      <w:pPr>
        <w:rPr>
          <w:rFonts w:ascii="Arial" w:hAnsi="Arial" w:cs="Arial"/>
          <w:sz w:val="24"/>
          <w:szCs w:val="24"/>
        </w:rPr>
      </w:pPr>
    </w:p>
    <w:p w:rsidR="00272BCA" w:rsidRPr="001C36AE" w:rsidRDefault="00272BCA" w:rsidP="00272BCA">
      <w:pPr>
        <w:rPr>
          <w:rFonts w:ascii="Arial" w:hAnsi="Arial" w:cs="Arial"/>
          <w:sz w:val="16"/>
          <w:szCs w:val="16"/>
        </w:rPr>
      </w:pPr>
      <w:r w:rsidRPr="001C36AE">
        <w:rPr>
          <w:rFonts w:ascii="Arial" w:hAnsi="Arial" w:cs="Arial"/>
          <w:sz w:val="16"/>
          <w:szCs w:val="16"/>
        </w:rPr>
        <w:t xml:space="preserve">(Picture from </w:t>
      </w:r>
      <w:hyperlink r:id="rId9" w:history="1">
        <w:r w:rsidRPr="001C36AE">
          <w:rPr>
            <w:rStyle w:val="Hyperlink"/>
            <w:rFonts w:ascii="Arial" w:hAnsi="Arial" w:cs="Arial"/>
            <w:sz w:val="16"/>
            <w:szCs w:val="16"/>
          </w:rPr>
          <w:t>https://www.pinterest.ca/pin/6</w:t>
        </w:r>
        <w:r w:rsidRPr="001C36AE">
          <w:rPr>
            <w:rStyle w:val="Hyperlink"/>
            <w:rFonts w:ascii="Arial" w:hAnsi="Arial" w:cs="Arial"/>
            <w:sz w:val="16"/>
            <w:szCs w:val="16"/>
          </w:rPr>
          <w:t>2</w:t>
        </w:r>
        <w:r w:rsidRPr="001C36AE">
          <w:rPr>
            <w:rStyle w:val="Hyperlink"/>
            <w:rFonts w:ascii="Arial" w:hAnsi="Arial" w:cs="Arial"/>
            <w:sz w:val="16"/>
            <w:szCs w:val="16"/>
          </w:rPr>
          <w:t>0159811163931043/</w:t>
        </w:r>
      </w:hyperlink>
      <w:r w:rsidRPr="001C36AE">
        <w:rPr>
          <w:rFonts w:ascii="Arial" w:hAnsi="Arial" w:cs="Arial"/>
          <w:sz w:val="16"/>
          <w:szCs w:val="16"/>
        </w:rPr>
        <w:t>)</w:t>
      </w:r>
    </w:p>
    <w:p w:rsidR="00272BCA" w:rsidRDefault="00272BCA" w:rsidP="00D12DA8">
      <w:pPr>
        <w:rPr>
          <w:rFonts w:ascii="Arial" w:hAnsi="Arial" w:cs="Arial"/>
          <w:sz w:val="24"/>
          <w:szCs w:val="24"/>
        </w:rPr>
      </w:pPr>
    </w:p>
    <w:p w:rsidR="00C07161" w:rsidRDefault="00C07161" w:rsidP="008C0E8E">
      <w:pPr>
        <w:rPr>
          <w:rFonts w:ascii="Arial" w:hAnsi="Arial" w:cs="Arial"/>
          <w:sz w:val="24"/>
          <w:szCs w:val="24"/>
        </w:rPr>
      </w:pPr>
      <w:r>
        <w:rPr>
          <w:rFonts w:ascii="Arial" w:hAnsi="Arial" w:cs="Arial"/>
          <w:sz w:val="24"/>
          <w:szCs w:val="24"/>
        </w:rPr>
        <w:t>Water comes out of typical fire hoses with a velocity</w:t>
      </w:r>
    </w:p>
    <w:p w:rsidR="00C07161" w:rsidRPr="00F81887" w:rsidRDefault="00C07161" w:rsidP="00C07161">
      <w:pPr>
        <w:jc w:val="center"/>
        <w:rPr>
          <w:rFonts w:ascii="Arial" w:eastAsiaTheme="minorEastAsia" w:hAnsi="Arial" w:cs="Arial"/>
          <w:b/>
          <w:sz w:val="32"/>
          <w:szCs w:val="32"/>
        </w:rPr>
      </w:pPr>
      <m:oMathPara>
        <m:oMath>
          <m:r>
            <m:rPr>
              <m:sty m:val="bi"/>
            </m:rPr>
            <w:rPr>
              <w:rFonts w:ascii="Cambria Math" w:hAnsi="Cambria Math" w:cs="Arial"/>
              <w:sz w:val="32"/>
              <w:szCs w:val="32"/>
            </w:rPr>
            <m:t xml:space="preserve">v=1 </m:t>
          </m:r>
          <m:f>
            <m:fPr>
              <m:ctrlPr>
                <w:rPr>
                  <w:rFonts w:ascii="Cambria Math" w:hAnsi="Cambria Math" w:cs="Arial"/>
                  <w:b/>
                  <w:i/>
                  <w:sz w:val="32"/>
                  <w:szCs w:val="32"/>
                </w:rPr>
              </m:ctrlPr>
            </m:fPr>
            <m:num>
              <m:r>
                <m:rPr>
                  <m:sty m:val="bi"/>
                </m:rPr>
                <w:rPr>
                  <w:rFonts w:ascii="Cambria Math" w:hAnsi="Cambria Math" w:cs="Arial"/>
                  <w:sz w:val="32"/>
                  <w:szCs w:val="32"/>
                </w:rPr>
                <m:t>m</m:t>
              </m:r>
              <m:r>
                <m:rPr>
                  <m:sty m:val="p"/>
                </m:rPr>
                <w:rPr>
                  <w:rFonts w:ascii="Cambria Math" w:eastAsiaTheme="minorEastAsia" w:hAnsi="Cambria Math" w:cs="Arial"/>
                  <w:sz w:val="32"/>
                  <w:szCs w:val="32"/>
                </w:rPr>
                <m:t xml:space="preserve"> </m:t>
              </m:r>
            </m:num>
            <m:den>
              <m:r>
                <m:rPr>
                  <m:sty m:val="bi"/>
                </m:rPr>
                <w:rPr>
                  <w:rFonts w:ascii="Cambria Math" w:hAnsi="Cambria Math" w:cs="Arial"/>
                  <w:sz w:val="32"/>
                  <w:szCs w:val="32"/>
                </w:rPr>
                <m:t>s</m:t>
              </m:r>
            </m:den>
          </m:f>
          <m:r>
            <m:rPr>
              <m:sty m:val="bi"/>
            </m:rPr>
            <w:rPr>
              <w:rFonts w:ascii="Cambria Math" w:hAnsi="Cambria Math" w:cs="Arial"/>
              <w:sz w:val="32"/>
              <w:szCs w:val="32"/>
            </w:rPr>
            <m:t xml:space="preserve"> </m:t>
          </m:r>
        </m:oMath>
      </m:oMathPara>
    </w:p>
    <w:p w:rsidR="00C07161" w:rsidRDefault="00C07161" w:rsidP="008C0E8E">
      <w:pPr>
        <w:rPr>
          <w:rFonts w:ascii="Arial" w:hAnsi="Arial" w:cs="Arial"/>
          <w:sz w:val="24"/>
          <w:szCs w:val="24"/>
        </w:rPr>
      </w:pPr>
    </w:p>
    <w:p w:rsidR="008C0E8E" w:rsidRDefault="009F1D1C" w:rsidP="008C0E8E">
      <w:pPr>
        <w:rPr>
          <w:rFonts w:ascii="Arial" w:hAnsi="Arial" w:cs="Arial"/>
          <w:sz w:val="24"/>
          <w:szCs w:val="24"/>
        </w:rPr>
      </w:pPr>
      <w:r>
        <w:rPr>
          <w:rFonts w:ascii="Arial" w:hAnsi="Arial" w:cs="Arial"/>
          <w:sz w:val="24"/>
          <w:szCs w:val="24"/>
        </w:rPr>
        <w:t>at</w:t>
      </w:r>
      <w:r w:rsidR="00C07161">
        <w:rPr>
          <w:rFonts w:ascii="Arial" w:hAnsi="Arial" w:cs="Arial"/>
          <w:sz w:val="24"/>
          <w:szCs w:val="24"/>
        </w:rPr>
        <w:t xml:space="preserve"> a water mass flow rate (the mass of the water coming out per second) up to </w:t>
      </w:r>
    </w:p>
    <w:p w:rsidR="00C07161" w:rsidRDefault="00C07161" w:rsidP="008C0E8E">
      <w:pPr>
        <w:rPr>
          <w:rFonts w:ascii="Arial" w:hAnsi="Arial" w:cs="Arial"/>
          <w:sz w:val="24"/>
          <w:szCs w:val="24"/>
        </w:rPr>
      </w:pPr>
    </w:p>
    <w:p w:rsidR="00C07161" w:rsidRPr="00F81887" w:rsidRDefault="00E677C5" w:rsidP="00C07161">
      <w:pPr>
        <w:jc w:val="center"/>
        <w:rPr>
          <w:rFonts w:ascii="Arial" w:eastAsiaTheme="minorEastAsia" w:hAnsi="Arial" w:cs="Arial"/>
          <w:b/>
          <w:sz w:val="32"/>
          <w:szCs w:val="32"/>
        </w:rPr>
      </w:pPr>
      <m:oMathPara>
        <m:oMath>
          <m:f>
            <m:fPr>
              <m:ctrlPr>
                <w:rPr>
                  <w:rFonts w:ascii="Cambria Math" w:hAnsi="Cambria Math" w:cs="Arial"/>
                  <w:b/>
                  <w:i/>
                  <w:sz w:val="32"/>
                  <w:szCs w:val="32"/>
                </w:rPr>
              </m:ctrlPr>
            </m:fPr>
            <m:num>
              <m:r>
                <m:rPr>
                  <m:sty m:val="bi"/>
                </m:rPr>
                <w:rPr>
                  <w:rFonts w:ascii="Cambria Math" w:hAnsi="Cambria Math" w:cs="Arial"/>
                  <w:sz w:val="32"/>
                  <w:szCs w:val="32"/>
                </w:rPr>
                <m:t>∆(m</m:t>
              </m:r>
              <m:r>
                <m:rPr>
                  <m:sty m:val="p"/>
                </m:rPr>
                <w:rPr>
                  <w:rFonts w:ascii="Cambria Math" w:eastAsiaTheme="minorEastAsia" w:hAnsi="Cambria Math" w:cs="Arial"/>
                  <w:sz w:val="32"/>
                  <w:szCs w:val="32"/>
                </w:rPr>
                <m:t xml:space="preserve">) </m:t>
              </m:r>
            </m:num>
            <m:den>
              <m:r>
                <m:rPr>
                  <m:sty m:val="bi"/>
                </m:rPr>
                <w:rPr>
                  <w:rFonts w:ascii="Cambria Math" w:hAnsi="Cambria Math" w:cs="Arial"/>
                  <w:sz w:val="32"/>
                  <w:szCs w:val="32"/>
                </w:rPr>
                <m:t>∆t</m:t>
              </m:r>
            </m:den>
          </m:f>
          <m:r>
            <m:rPr>
              <m:sty m:val="bi"/>
            </m:rPr>
            <w:rPr>
              <w:rFonts w:ascii="Cambria Math" w:hAnsi="Cambria Math" w:cs="Arial"/>
              <w:sz w:val="32"/>
              <w:szCs w:val="32"/>
            </w:rPr>
            <m:t xml:space="preserve">=3800 </m:t>
          </m:r>
          <m:f>
            <m:fPr>
              <m:ctrlPr>
                <w:rPr>
                  <w:rFonts w:ascii="Cambria Math" w:hAnsi="Cambria Math" w:cs="Arial"/>
                  <w:b/>
                  <w:i/>
                  <w:sz w:val="32"/>
                  <w:szCs w:val="32"/>
                </w:rPr>
              </m:ctrlPr>
            </m:fPr>
            <m:num>
              <m:r>
                <m:rPr>
                  <m:sty m:val="bi"/>
                </m:rPr>
                <w:rPr>
                  <w:rFonts w:ascii="Cambria Math" w:hAnsi="Cambria Math" w:cs="Arial"/>
                  <w:sz w:val="32"/>
                  <w:szCs w:val="32"/>
                </w:rPr>
                <m:t>kg</m:t>
              </m:r>
              <m:r>
                <m:rPr>
                  <m:sty m:val="p"/>
                </m:rPr>
                <w:rPr>
                  <w:rFonts w:ascii="Cambria Math" w:eastAsiaTheme="minorEastAsia" w:hAnsi="Cambria Math" w:cs="Arial"/>
                  <w:sz w:val="32"/>
                  <w:szCs w:val="32"/>
                </w:rPr>
                <m:t xml:space="preserve"> </m:t>
              </m:r>
            </m:num>
            <m:den>
              <m:r>
                <m:rPr>
                  <m:sty m:val="bi"/>
                </m:rPr>
                <w:rPr>
                  <w:rFonts w:ascii="Cambria Math" w:hAnsi="Cambria Math" w:cs="Arial"/>
                  <w:sz w:val="32"/>
                  <w:szCs w:val="32"/>
                </w:rPr>
                <m:t>s</m:t>
              </m:r>
            </m:den>
          </m:f>
          <m:r>
            <m:rPr>
              <m:sty m:val="bi"/>
            </m:rPr>
            <w:rPr>
              <w:rFonts w:ascii="Cambria Math" w:hAnsi="Cambria Math" w:cs="Arial"/>
              <w:sz w:val="32"/>
              <w:szCs w:val="32"/>
            </w:rPr>
            <m:t xml:space="preserve"> </m:t>
          </m:r>
        </m:oMath>
      </m:oMathPara>
    </w:p>
    <w:p w:rsidR="008C0E8E" w:rsidRDefault="009973D1" w:rsidP="008C0E8E">
      <w:pPr>
        <w:rPr>
          <w:rFonts w:ascii="Arial" w:hAnsi="Arial" w:cs="Arial"/>
          <w:sz w:val="24"/>
          <w:szCs w:val="24"/>
        </w:rPr>
      </w:pPr>
      <w:r>
        <w:rPr>
          <w:rFonts w:ascii="Arial" w:hAnsi="Arial" w:cs="Arial"/>
          <w:sz w:val="24"/>
          <w:szCs w:val="24"/>
        </w:rPr>
        <w:t>Use Case 2 of the generalized form of Newton’s 2</w:t>
      </w:r>
      <w:r w:rsidRPr="009973D1">
        <w:rPr>
          <w:rFonts w:ascii="Arial" w:hAnsi="Arial" w:cs="Arial"/>
          <w:sz w:val="24"/>
          <w:szCs w:val="24"/>
          <w:vertAlign w:val="superscript"/>
        </w:rPr>
        <w:t>nd</w:t>
      </w:r>
      <w:r>
        <w:rPr>
          <w:rFonts w:ascii="Arial" w:hAnsi="Arial" w:cs="Arial"/>
          <w:sz w:val="24"/>
          <w:szCs w:val="24"/>
        </w:rPr>
        <w:t xml:space="preserve"> Law described in Part. I to calculate the force exerted by this water.</w:t>
      </w:r>
    </w:p>
    <w:p w:rsidR="009973D1" w:rsidRPr="009973D1" w:rsidRDefault="009973D1" w:rsidP="008C0E8E">
      <w:pPr>
        <w:rPr>
          <w:rFonts w:ascii="Arial" w:hAnsi="Arial" w:cs="Arial"/>
          <w:b/>
          <w:sz w:val="36"/>
          <w:szCs w:val="36"/>
        </w:rPr>
      </w:pPr>
      <w:r w:rsidRPr="009973D1">
        <w:rPr>
          <w:rFonts w:ascii="Arial" w:hAnsi="Arial" w:cs="Arial"/>
          <w:b/>
          <w:sz w:val="36"/>
          <w:szCs w:val="36"/>
        </w:rPr>
        <w:t>Write your result below</w:t>
      </w:r>
    </w:p>
    <w:p w:rsidR="009973D1" w:rsidRDefault="009973D1" w:rsidP="008C0E8E">
      <w:pPr>
        <w:rPr>
          <w:rFonts w:ascii="Arial" w:hAnsi="Arial" w:cs="Arial"/>
          <w:sz w:val="24"/>
          <w:szCs w:val="24"/>
        </w:rPr>
      </w:pPr>
    </w:p>
    <w:p w:rsidR="009973D1" w:rsidRDefault="00924724" w:rsidP="008C0E8E">
      <w:pPr>
        <w:rPr>
          <w:rFonts w:ascii="Arial" w:eastAsiaTheme="minorEastAsia" w:hAnsi="Arial" w:cs="Arial"/>
          <w:b/>
          <w:sz w:val="32"/>
          <w:szCs w:val="32"/>
        </w:rPr>
      </w:pPr>
      <w:r>
        <w:rPr>
          <w:rFonts w:ascii="Arial" w:hAnsi="Arial" w:cs="Arial"/>
          <w:sz w:val="24"/>
          <w:szCs w:val="24"/>
        </w:rPr>
        <w:t xml:space="preserve">Force </w:t>
      </w:r>
      <m:oMath>
        <m:acc>
          <m:accPr>
            <m:chr m:val="⃗"/>
            <m:ctrlPr>
              <w:rPr>
                <w:rFonts w:ascii="Cambria Math" w:hAnsi="Cambria Math" w:cs="Arial"/>
                <w:b/>
                <w:i/>
                <w:sz w:val="32"/>
                <w:szCs w:val="32"/>
              </w:rPr>
            </m:ctrlPr>
          </m:accPr>
          <m:e>
            <m:r>
              <m:rPr>
                <m:sty m:val="bi"/>
              </m:rPr>
              <w:rPr>
                <w:rFonts w:ascii="Cambria Math" w:hAnsi="Cambria Math" w:cs="Arial"/>
                <w:sz w:val="32"/>
                <w:szCs w:val="32"/>
              </w:rPr>
              <m:t>F</m:t>
            </m:r>
          </m:e>
        </m:acc>
      </m:oMath>
      <w:r>
        <w:rPr>
          <w:rFonts w:ascii="Arial" w:hAnsi="Arial" w:cs="Arial"/>
          <w:sz w:val="24"/>
          <w:szCs w:val="24"/>
        </w:rPr>
        <w:t xml:space="preserve">  = M </w:t>
      </w:r>
      <m:oMath>
        <m:acc>
          <m:accPr>
            <m:chr m:val="⃗"/>
            <m:ctrlPr>
              <w:rPr>
                <w:rFonts w:ascii="Cambria Math" w:hAnsi="Cambria Math" w:cs="Arial"/>
                <w:b/>
                <w:i/>
                <w:sz w:val="32"/>
                <w:szCs w:val="32"/>
              </w:rPr>
            </m:ctrlPr>
          </m:accPr>
          <m:e>
            <m:r>
              <m:rPr>
                <m:sty m:val="bi"/>
              </m:rPr>
              <w:rPr>
                <w:rFonts w:ascii="Cambria Math" w:hAnsi="Cambria Math" w:cs="Arial"/>
                <w:sz w:val="32"/>
                <w:szCs w:val="32"/>
              </w:rPr>
              <m:t>a</m:t>
            </m:r>
          </m:e>
        </m:acc>
      </m:oMath>
    </w:p>
    <w:p w:rsidR="00924724" w:rsidRDefault="00924724" w:rsidP="008C0E8E">
      <w:pPr>
        <w:rPr>
          <w:rFonts w:ascii="Arial" w:eastAsiaTheme="minorEastAsia" w:hAnsi="Arial" w:cs="Arial"/>
          <w:b/>
          <w:sz w:val="32"/>
          <w:szCs w:val="32"/>
        </w:rPr>
      </w:pPr>
      <w:r>
        <w:rPr>
          <w:rFonts w:ascii="Arial" w:eastAsiaTheme="minorEastAsia" w:hAnsi="Arial" w:cs="Arial"/>
          <w:b/>
          <w:sz w:val="32"/>
          <w:szCs w:val="32"/>
        </w:rPr>
        <w:t xml:space="preserve">But </w:t>
      </w:r>
      <m:oMath>
        <m:acc>
          <m:accPr>
            <m:chr m:val="⃗"/>
            <m:ctrlPr>
              <w:rPr>
                <w:rFonts w:ascii="Cambria Math" w:hAnsi="Cambria Math" w:cs="Arial"/>
                <w:b/>
                <w:i/>
                <w:sz w:val="32"/>
                <w:szCs w:val="32"/>
              </w:rPr>
            </m:ctrlPr>
          </m:accPr>
          <m:e>
            <m:r>
              <m:rPr>
                <m:sty m:val="bi"/>
              </m:rPr>
              <w:rPr>
                <w:rFonts w:ascii="Cambria Math" w:hAnsi="Cambria Math" w:cs="Arial"/>
                <w:sz w:val="32"/>
                <w:szCs w:val="32"/>
              </w:rPr>
              <m:t>a</m:t>
            </m:r>
          </m:e>
        </m:acc>
      </m:oMath>
      <w:r>
        <w:rPr>
          <w:rFonts w:ascii="Arial" w:eastAsiaTheme="minorEastAsia" w:hAnsi="Arial" w:cs="Arial"/>
          <w:b/>
          <w:sz w:val="32"/>
          <w:szCs w:val="32"/>
        </w:rPr>
        <w:t xml:space="preserve"> = </w:t>
      </w:r>
      <m:oMath>
        <m:f>
          <m:fPr>
            <m:ctrlPr>
              <w:rPr>
                <w:rFonts w:ascii="Cambria Math" w:hAnsi="Cambria Math" w:cs="Arial"/>
                <w:b/>
                <w:i/>
                <w:sz w:val="32"/>
                <w:szCs w:val="32"/>
              </w:rPr>
            </m:ctrlPr>
          </m:fPr>
          <m:num>
            <m:r>
              <m:rPr>
                <m:sty m:val="bi"/>
              </m:rPr>
              <w:rPr>
                <w:rFonts w:ascii="Cambria Math" w:hAnsi="Cambria Math" w:cs="Arial"/>
                <w:sz w:val="32"/>
                <w:szCs w:val="32"/>
              </w:rPr>
              <m:t>∆</m:t>
            </m:r>
            <m:acc>
              <m:accPr>
                <m:chr m:val="⃗"/>
                <m:ctrlPr>
                  <w:rPr>
                    <w:rFonts w:ascii="Cambria Math" w:hAnsi="Cambria Math" w:cs="Arial"/>
                    <w:b/>
                    <w:i/>
                    <w:sz w:val="32"/>
                    <w:szCs w:val="32"/>
                  </w:rPr>
                </m:ctrlPr>
              </m:accPr>
              <m:e>
                <m:r>
                  <m:rPr>
                    <m:sty m:val="bi"/>
                  </m:rPr>
                  <w:rPr>
                    <w:rFonts w:ascii="Cambria Math" w:hAnsi="Cambria Math" w:cs="Arial"/>
                    <w:sz w:val="32"/>
                    <w:szCs w:val="32"/>
                  </w:rPr>
                  <m:t>v</m:t>
                </m:r>
              </m:e>
            </m:acc>
          </m:num>
          <m:den>
            <m:r>
              <m:rPr>
                <m:sty m:val="bi"/>
              </m:rPr>
              <w:rPr>
                <w:rFonts w:ascii="Cambria Math" w:hAnsi="Cambria Math" w:cs="Arial"/>
                <w:sz w:val="32"/>
                <w:szCs w:val="32"/>
              </w:rPr>
              <m:t>∆t</m:t>
            </m:r>
          </m:den>
        </m:f>
      </m:oMath>
    </w:p>
    <w:p w:rsidR="00FE5B2E" w:rsidRDefault="00FE5B2E" w:rsidP="008C0E8E">
      <w:pPr>
        <w:rPr>
          <w:rFonts w:ascii="Arial" w:eastAsiaTheme="minorEastAsia" w:hAnsi="Arial" w:cs="Arial"/>
          <w:b/>
          <w:sz w:val="32"/>
          <w:szCs w:val="32"/>
        </w:rPr>
      </w:pPr>
      <w:r>
        <w:rPr>
          <w:rFonts w:ascii="Arial" w:eastAsiaTheme="minorEastAsia" w:hAnsi="Arial" w:cs="Arial"/>
          <w:b/>
          <w:sz w:val="32"/>
          <w:szCs w:val="32"/>
        </w:rPr>
        <w:t>But ;</w:t>
      </w:r>
      <w:r w:rsidRPr="00FE5B2E">
        <w:t xml:space="preserve"> </w:t>
      </w:r>
      <w:r w:rsidRPr="00FE5B2E">
        <w:rPr>
          <w:rFonts w:ascii="Arial" w:eastAsiaTheme="minorEastAsia" w:hAnsi="Arial" w:cs="Arial"/>
          <w:b/>
          <w:sz w:val="32"/>
          <w:szCs w:val="32"/>
        </w:rPr>
        <w:t xml:space="preserve">v=1  (m )/s  </w:t>
      </w:r>
    </w:p>
    <w:p w:rsidR="00924724" w:rsidRDefault="00924724" w:rsidP="008C0E8E">
      <w:pPr>
        <w:rPr>
          <w:rFonts w:ascii="Arial" w:eastAsiaTheme="minorEastAsia" w:hAnsi="Arial" w:cs="Arial"/>
          <w:b/>
          <w:sz w:val="32"/>
          <w:szCs w:val="32"/>
        </w:rPr>
      </w:pPr>
      <w:r>
        <w:rPr>
          <w:rFonts w:ascii="Arial" w:eastAsiaTheme="minorEastAsia" w:hAnsi="Arial" w:cs="Arial"/>
          <w:b/>
          <w:sz w:val="32"/>
          <w:szCs w:val="32"/>
        </w:rPr>
        <w:lastRenderedPageBreak/>
        <w:t>Assuming that the water in the hosepipe is at rest then our initial velocity will be</w:t>
      </w:r>
    </w:p>
    <w:p w:rsidR="00924724" w:rsidRDefault="00FE5B2E" w:rsidP="008C0E8E">
      <w:pPr>
        <w:rPr>
          <w:rFonts w:ascii="Arial" w:eastAsiaTheme="minorEastAsia" w:hAnsi="Arial" w:cs="Arial"/>
          <w:b/>
          <w:sz w:val="32"/>
          <w:szCs w:val="32"/>
        </w:rPr>
      </w:pPr>
      <w:r>
        <w:rPr>
          <w:rFonts w:ascii="Arial" w:eastAsiaTheme="minorEastAsia" w:hAnsi="Arial" w:cs="Arial"/>
          <w:b/>
          <w:sz w:val="32"/>
          <w:szCs w:val="32"/>
        </w:rPr>
        <w:t>= 0</w:t>
      </w:r>
    </w:p>
    <w:p w:rsidR="00FE5B2E" w:rsidRPr="00FE5B2E" w:rsidRDefault="00FE5B2E" w:rsidP="008C0E8E">
      <w:pPr>
        <w:rPr>
          <w:rFonts w:ascii="Arial" w:eastAsiaTheme="minorEastAsia" w:hAnsi="Arial" w:cs="Arial"/>
          <w:b/>
          <w:sz w:val="32"/>
          <w:szCs w:val="32"/>
        </w:rPr>
      </w:pPr>
      <w:r>
        <w:rPr>
          <w:rFonts w:ascii="Arial" w:eastAsiaTheme="minorEastAsia" w:hAnsi="Arial" w:cs="Arial"/>
          <w:b/>
          <w:sz w:val="32"/>
          <w:szCs w:val="32"/>
        </w:rPr>
        <w:t>Which makes our acceleration 1m/s</w:t>
      </w:r>
      <w:r>
        <w:rPr>
          <w:rFonts w:ascii="Arial" w:eastAsiaTheme="minorEastAsia" w:hAnsi="Arial" w:cs="Arial"/>
          <w:b/>
          <w:sz w:val="32"/>
          <w:szCs w:val="32"/>
          <w:vertAlign w:val="superscript"/>
        </w:rPr>
        <w:t>2</w:t>
      </w:r>
    </w:p>
    <w:p w:rsidR="00FE5B2E" w:rsidRPr="0060633B" w:rsidRDefault="00FE5B2E" w:rsidP="008C0E8E">
      <w:pPr>
        <w:rPr>
          <w:rFonts w:ascii="Arial" w:hAnsi="Arial" w:cs="Arial"/>
          <w:b/>
          <w:sz w:val="32"/>
          <w:szCs w:val="32"/>
        </w:rPr>
      </w:pPr>
      <w:r w:rsidRPr="0060633B">
        <w:rPr>
          <w:rFonts w:ascii="Arial" w:hAnsi="Arial" w:cs="Arial"/>
          <w:b/>
          <w:sz w:val="32"/>
          <w:szCs w:val="32"/>
        </w:rPr>
        <w:t>Taking the mass flow rate we can determine the force exerted per unit volume because</w:t>
      </w:r>
    </w:p>
    <w:p w:rsidR="00FE5B2E" w:rsidRPr="0060633B" w:rsidRDefault="00FE5B2E" w:rsidP="008C0E8E">
      <w:pPr>
        <w:rPr>
          <w:rFonts w:ascii="Arial" w:hAnsi="Arial" w:cs="Arial"/>
          <w:b/>
          <w:sz w:val="32"/>
          <w:szCs w:val="32"/>
        </w:rPr>
      </w:pPr>
      <w:r w:rsidRPr="0060633B">
        <w:rPr>
          <w:rFonts w:ascii="Arial" w:hAnsi="Arial" w:cs="Arial"/>
          <w:b/>
          <w:sz w:val="32"/>
          <w:szCs w:val="32"/>
        </w:rPr>
        <w:t>Mass flow rate = mass flux = volume flux *density( which is the representation of mass out of the hose pipe with respect to the cross-section area and  volume- for the density of water is a  constant standard value.</w:t>
      </w:r>
    </w:p>
    <w:p w:rsidR="00FE5B2E" w:rsidRPr="0060633B" w:rsidRDefault="00FE5B2E" w:rsidP="008C0E8E">
      <w:pPr>
        <w:rPr>
          <w:rFonts w:ascii="Arial" w:hAnsi="Arial" w:cs="Arial"/>
          <w:b/>
          <w:sz w:val="32"/>
          <w:szCs w:val="32"/>
        </w:rPr>
      </w:pPr>
      <w:r w:rsidRPr="0060633B">
        <w:rPr>
          <w:rFonts w:ascii="Arial" w:hAnsi="Arial" w:cs="Arial"/>
          <w:b/>
          <w:sz w:val="32"/>
          <w:szCs w:val="32"/>
        </w:rPr>
        <w:t>Therefore force will be equals</w:t>
      </w:r>
    </w:p>
    <w:p w:rsidR="00FE5B2E" w:rsidRPr="0060633B" w:rsidRDefault="00FE5B2E" w:rsidP="008C0E8E">
      <w:pPr>
        <w:rPr>
          <w:rFonts w:ascii="Arial" w:hAnsi="Arial" w:cs="Arial"/>
          <w:b/>
          <w:sz w:val="32"/>
          <w:szCs w:val="32"/>
        </w:rPr>
      </w:pPr>
      <w:r w:rsidRPr="0060633B">
        <w:rPr>
          <w:rFonts w:ascii="Arial" w:hAnsi="Arial" w:cs="Arial"/>
          <w:b/>
          <w:sz w:val="32"/>
          <w:szCs w:val="32"/>
        </w:rPr>
        <w:t xml:space="preserve">= </w:t>
      </w:r>
      <w:r w:rsidR="0060633B" w:rsidRPr="0060633B">
        <w:rPr>
          <w:rFonts w:ascii="Arial" w:hAnsi="Arial" w:cs="Arial"/>
          <w:b/>
          <w:sz w:val="32"/>
          <w:szCs w:val="32"/>
        </w:rPr>
        <w:t>1</w:t>
      </w:r>
      <w:r w:rsidRPr="0060633B">
        <w:rPr>
          <w:rFonts w:ascii="Arial" w:hAnsi="Arial" w:cs="Arial"/>
          <w:b/>
          <w:sz w:val="32"/>
          <w:szCs w:val="32"/>
        </w:rPr>
        <w:t>(</w:t>
      </w:r>
      <w:r w:rsidR="0060633B" w:rsidRPr="0060633B">
        <w:rPr>
          <w:rFonts w:ascii="Arial" w:hAnsi="Arial" w:cs="Arial"/>
          <w:b/>
          <w:sz w:val="32"/>
          <w:szCs w:val="32"/>
        </w:rPr>
        <w:t>m)</w:t>
      </w:r>
      <w:r w:rsidRPr="0060633B">
        <w:rPr>
          <w:rFonts w:ascii="Arial" w:hAnsi="Arial" w:cs="Arial"/>
          <w:b/>
          <w:sz w:val="32"/>
          <w:szCs w:val="32"/>
        </w:rPr>
        <w:t>/</w:t>
      </w:r>
      <w:r w:rsidR="0060633B" w:rsidRPr="0060633B">
        <w:rPr>
          <w:rFonts w:ascii="Arial" w:hAnsi="Arial" w:cs="Arial"/>
          <w:b/>
          <w:sz w:val="32"/>
          <w:szCs w:val="32"/>
        </w:rPr>
        <w:t>s {</w:t>
      </w:r>
      <w:r w:rsidR="0060633B" w:rsidRPr="0060633B">
        <w:rPr>
          <w:b/>
          <w:sz w:val="32"/>
          <w:szCs w:val="32"/>
        </w:rPr>
        <w:t>3800</w:t>
      </w:r>
      <w:r w:rsidR="0060633B" w:rsidRPr="0060633B">
        <w:rPr>
          <w:rFonts w:ascii="Arial" w:hAnsi="Arial" w:cs="Arial"/>
          <w:b/>
          <w:sz w:val="32"/>
          <w:szCs w:val="32"/>
        </w:rPr>
        <w:t xml:space="preserve"> (kg)/s}</w:t>
      </w:r>
    </w:p>
    <w:p w:rsidR="0060633B" w:rsidRPr="0060633B" w:rsidRDefault="0060633B" w:rsidP="008C0E8E">
      <w:pPr>
        <w:rPr>
          <w:rFonts w:ascii="Arial" w:hAnsi="Arial" w:cs="Arial"/>
          <w:b/>
          <w:sz w:val="32"/>
          <w:szCs w:val="32"/>
        </w:rPr>
      </w:pPr>
      <w:r w:rsidRPr="0060633B">
        <w:rPr>
          <w:rFonts w:ascii="Arial" w:hAnsi="Arial" w:cs="Arial"/>
          <w:b/>
          <w:sz w:val="32"/>
          <w:szCs w:val="32"/>
        </w:rPr>
        <w:t>= 3800kgm/s</w:t>
      </w:r>
      <w:r w:rsidRPr="0060633B">
        <w:rPr>
          <w:rFonts w:ascii="Arial" w:hAnsi="Arial" w:cs="Arial"/>
          <w:b/>
          <w:sz w:val="32"/>
          <w:szCs w:val="32"/>
          <w:vertAlign w:val="superscript"/>
        </w:rPr>
        <w:t>2</w:t>
      </w:r>
    </w:p>
    <w:p w:rsidR="00924724" w:rsidRPr="0060633B" w:rsidRDefault="0060633B" w:rsidP="008C0E8E">
      <w:pPr>
        <w:rPr>
          <w:rFonts w:ascii="Arial" w:hAnsi="Arial" w:cs="Arial"/>
          <w:b/>
          <w:sz w:val="32"/>
          <w:szCs w:val="32"/>
        </w:rPr>
      </w:pPr>
      <w:r w:rsidRPr="0060633B">
        <w:rPr>
          <w:rFonts w:ascii="Arial" w:hAnsi="Arial" w:cs="Arial"/>
          <w:b/>
          <w:sz w:val="32"/>
          <w:szCs w:val="32"/>
        </w:rPr>
        <w:t>The force exerted by water per unit volume coming out of the pipe</w:t>
      </w:r>
    </w:p>
    <w:p w:rsidR="009973D1" w:rsidRDefault="009973D1" w:rsidP="008C0E8E">
      <w:pPr>
        <w:rPr>
          <w:rFonts w:ascii="Arial" w:hAnsi="Arial" w:cs="Arial"/>
          <w:sz w:val="24"/>
          <w:szCs w:val="24"/>
        </w:rPr>
      </w:pPr>
    </w:p>
    <w:p w:rsidR="009973D1" w:rsidRDefault="009973D1" w:rsidP="008C0E8E">
      <w:pPr>
        <w:rPr>
          <w:rFonts w:ascii="Arial" w:hAnsi="Arial" w:cs="Arial"/>
          <w:sz w:val="24"/>
          <w:szCs w:val="24"/>
        </w:rPr>
      </w:pPr>
    </w:p>
    <w:p w:rsidR="009973D1" w:rsidRDefault="009973D1" w:rsidP="008C0E8E">
      <w:pPr>
        <w:rPr>
          <w:rFonts w:ascii="Arial" w:hAnsi="Arial" w:cs="Arial"/>
          <w:sz w:val="24"/>
          <w:szCs w:val="24"/>
        </w:rPr>
      </w:pPr>
    </w:p>
    <w:p w:rsidR="008C0E8E" w:rsidRDefault="008C0E8E" w:rsidP="008C0E8E">
      <w:pPr>
        <w:rPr>
          <w:rFonts w:ascii="Arial" w:hAnsi="Arial" w:cs="Arial"/>
          <w:sz w:val="24"/>
          <w:szCs w:val="24"/>
        </w:rPr>
      </w:pPr>
      <w:r>
        <w:rPr>
          <w:rFonts w:ascii="Arial" w:hAnsi="Arial" w:cs="Arial"/>
          <w:sz w:val="24"/>
          <w:szCs w:val="24"/>
        </w:rPr>
        <w:t xml:space="preserve">Watch this movie </w:t>
      </w:r>
      <w:hyperlink r:id="rId10" w:history="1">
        <w:r w:rsidRPr="001F59E2">
          <w:rPr>
            <w:rStyle w:val="Hyperlink"/>
            <w:rFonts w:ascii="Arial" w:hAnsi="Arial" w:cs="Arial"/>
            <w:sz w:val="24"/>
            <w:szCs w:val="24"/>
          </w:rPr>
          <w:t>https://www.youtube.com/watch?v=5TiAQR57650</w:t>
        </w:r>
      </w:hyperlink>
      <w:r>
        <w:rPr>
          <w:rFonts w:ascii="Arial" w:hAnsi="Arial" w:cs="Arial"/>
          <w:sz w:val="24"/>
          <w:szCs w:val="24"/>
        </w:rPr>
        <w:t xml:space="preserve"> to see how the Pyrolance tool used by US AirForce and Navy is able to cut through brick and metal</w:t>
      </w:r>
      <w:r w:rsidR="00E03FF1">
        <w:rPr>
          <w:rFonts w:ascii="Arial" w:hAnsi="Arial" w:cs="Arial"/>
          <w:sz w:val="24"/>
          <w:szCs w:val="24"/>
        </w:rPr>
        <w:t xml:space="preserve"> using the water force</w:t>
      </w:r>
      <w:r>
        <w:rPr>
          <w:rFonts w:ascii="Arial" w:hAnsi="Arial" w:cs="Arial"/>
          <w:sz w:val="24"/>
          <w:szCs w:val="24"/>
        </w:rPr>
        <w:t>.</w:t>
      </w:r>
    </w:p>
    <w:p w:rsidR="00BD48AB" w:rsidRDefault="00BD48AB" w:rsidP="008C0E8E">
      <w:pPr>
        <w:rPr>
          <w:rFonts w:ascii="Arial" w:hAnsi="Arial" w:cs="Arial"/>
          <w:sz w:val="24"/>
          <w:szCs w:val="24"/>
        </w:rPr>
      </w:pPr>
    </w:p>
    <w:p w:rsidR="00BD48AB" w:rsidRPr="00E02451" w:rsidRDefault="00BD48AB" w:rsidP="00BD48AB">
      <w:pPr>
        <w:rPr>
          <w:rFonts w:ascii="Arial" w:hAnsi="Arial" w:cs="Arial"/>
          <w:b/>
          <w:sz w:val="28"/>
          <w:szCs w:val="28"/>
        </w:rPr>
      </w:pPr>
      <w:r w:rsidRPr="00E02451">
        <w:rPr>
          <w:rFonts w:ascii="Arial" w:hAnsi="Arial" w:cs="Arial"/>
          <w:b/>
          <w:sz w:val="28"/>
          <w:szCs w:val="28"/>
        </w:rPr>
        <w:t xml:space="preserve">Part III. (Extra Credit) Read About and Find Real-World Applications of </w:t>
      </w:r>
      <w:r>
        <w:rPr>
          <w:rFonts w:ascii="Arial" w:hAnsi="Arial" w:cs="Arial"/>
          <w:b/>
          <w:sz w:val="28"/>
          <w:szCs w:val="28"/>
        </w:rPr>
        <w:t>Momentum and Collisions</w:t>
      </w:r>
      <w:r w:rsidRPr="00E02451">
        <w:rPr>
          <w:rFonts w:ascii="Arial" w:hAnsi="Arial" w:cs="Arial"/>
          <w:b/>
          <w:sz w:val="28"/>
          <w:szCs w:val="28"/>
        </w:rPr>
        <w:t xml:space="preserve"> (2 points)</w:t>
      </w:r>
    </w:p>
    <w:p w:rsidR="00BD48AB" w:rsidRDefault="00BD48AB" w:rsidP="00BD48AB">
      <w:pPr>
        <w:rPr>
          <w:rFonts w:ascii="Arial" w:hAnsi="Arial" w:cs="Arial"/>
          <w:sz w:val="24"/>
          <w:szCs w:val="24"/>
        </w:rPr>
      </w:pPr>
      <w:r>
        <w:rPr>
          <w:rFonts w:ascii="Arial" w:hAnsi="Arial" w:cs="Arial"/>
          <w:sz w:val="24"/>
          <w:szCs w:val="24"/>
        </w:rPr>
        <w:t xml:space="preserve">Multiple collisions events produce spectacular results. For example, they are responsible for the high rebouncing heights of stacked balls and for the Supernovae explosions. Watch this video </w:t>
      </w:r>
      <w:hyperlink r:id="rId11" w:history="1">
        <w:r w:rsidRPr="001F59E2">
          <w:rPr>
            <w:rStyle w:val="Hyperlink"/>
            <w:rFonts w:ascii="Arial" w:hAnsi="Arial" w:cs="Arial"/>
            <w:sz w:val="24"/>
            <w:szCs w:val="24"/>
          </w:rPr>
          <w:t>https://www.</w:t>
        </w:r>
        <w:r w:rsidRPr="001F59E2">
          <w:rPr>
            <w:rStyle w:val="Hyperlink"/>
            <w:rFonts w:ascii="Arial" w:hAnsi="Arial" w:cs="Arial"/>
            <w:sz w:val="24"/>
            <w:szCs w:val="24"/>
          </w:rPr>
          <w:t>y</w:t>
        </w:r>
        <w:r w:rsidRPr="001F59E2">
          <w:rPr>
            <w:rStyle w:val="Hyperlink"/>
            <w:rFonts w:ascii="Arial" w:hAnsi="Arial" w:cs="Arial"/>
            <w:sz w:val="24"/>
            <w:szCs w:val="24"/>
          </w:rPr>
          <w:t>outube.com/watch?v=2UHS883_P60</w:t>
        </w:r>
      </w:hyperlink>
      <w:r>
        <w:rPr>
          <w:rFonts w:ascii="Arial" w:hAnsi="Arial" w:cs="Arial"/>
          <w:sz w:val="24"/>
          <w:szCs w:val="24"/>
        </w:rPr>
        <w:t xml:space="preserve"> to understand these applications.</w:t>
      </w:r>
    </w:p>
    <w:p w:rsidR="00BD48AB" w:rsidRDefault="00BD48AB" w:rsidP="00BD48AB">
      <w:pPr>
        <w:rPr>
          <w:rFonts w:ascii="Arial" w:hAnsi="Arial" w:cs="Arial"/>
          <w:sz w:val="24"/>
          <w:szCs w:val="24"/>
        </w:rPr>
      </w:pPr>
      <w:r>
        <w:rPr>
          <w:rFonts w:ascii="Arial" w:hAnsi="Arial" w:cs="Arial"/>
          <w:sz w:val="24"/>
          <w:szCs w:val="24"/>
        </w:rPr>
        <w:t xml:space="preserve"> </w:t>
      </w:r>
    </w:p>
    <w:p w:rsidR="00BD48AB" w:rsidRDefault="00BD48AB" w:rsidP="00BD48AB">
      <w:pPr>
        <w:rPr>
          <w:rFonts w:ascii="Arial" w:hAnsi="Arial" w:cs="Arial"/>
          <w:b/>
          <w:i/>
          <w:sz w:val="24"/>
          <w:szCs w:val="24"/>
        </w:rPr>
      </w:pPr>
      <w:r w:rsidRPr="00E02451">
        <w:rPr>
          <w:rFonts w:ascii="Arial" w:hAnsi="Arial" w:cs="Arial"/>
          <w:b/>
          <w:i/>
          <w:sz w:val="24"/>
          <w:szCs w:val="24"/>
        </w:rPr>
        <w:lastRenderedPageBreak/>
        <w:t>Find a</w:t>
      </w:r>
      <w:r>
        <w:rPr>
          <w:rFonts w:ascii="Arial" w:hAnsi="Arial" w:cs="Arial"/>
          <w:b/>
          <w:i/>
          <w:sz w:val="24"/>
          <w:szCs w:val="24"/>
        </w:rPr>
        <w:t>nother</w:t>
      </w:r>
      <w:r w:rsidRPr="00E02451">
        <w:rPr>
          <w:rFonts w:ascii="Arial" w:hAnsi="Arial" w:cs="Arial"/>
          <w:b/>
          <w:i/>
          <w:sz w:val="24"/>
          <w:szCs w:val="24"/>
        </w:rPr>
        <w:t xml:space="preserve"> practical application </w:t>
      </w:r>
      <w:r>
        <w:rPr>
          <w:rFonts w:ascii="Arial" w:hAnsi="Arial" w:cs="Arial"/>
          <w:b/>
          <w:i/>
          <w:sz w:val="24"/>
          <w:szCs w:val="24"/>
        </w:rPr>
        <w:t>that involves momentum and collisions. D</w:t>
      </w:r>
      <w:r w:rsidRPr="00E02451">
        <w:rPr>
          <w:rFonts w:ascii="Arial" w:hAnsi="Arial" w:cs="Arial"/>
          <w:b/>
          <w:i/>
          <w:sz w:val="24"/>
          <w:szCs w:val="24"/>
        </w:rPr>
        <w:t>escribe it below and provide the relevant links/ articles/etc.</w:t>
      </w:r>
    </w:p>
    <w:p w:rsidR="0060633B" w:rsidRPr="0060633B" w:rsidRDefault="0060633B" w:rsidP="0060633B">
      <w:pPr>
        <w:spacing w:after="0" w:line="480" w:lineRule="auto"/>
        <w:ind w:left="720" w:hanging="720"/>
        <w:rPr>
          <w:rFonts w:ascii="Times New Roman" w:eastAsia="Times New Roman" w:hAnsi="Times New Roman" w:cs="Times New Roman"/>
          <w:color w:val="000000"/>
          <w:sz w:val="24"/>
          <w:szCs w:val="24"/>
        </w:rPr>
      </w:pPr>
      <w:r w:rsidRPr="0060633B">
        <w:rPr>
          <w:rFonts w:ascii="Times New Roman" w:eastAsia="Times New Roman" w:hAnsi="Times New Roman" w:cs="Times New Roman"/>
          <w:color w:val="000000"/>
          <w:sz w:val="24"/>
          <w:szCs w:val="24"/>
        </w:rPr>
        <w:t>Ogura, Akihiro. “Elastic Collisions in Minkowski Momentum Space with Lorentz Transformations.” </w:t>
      </w:r>
      <w:r w:rsidRPr="0060633B">
        <w:rPr>
          <w:rFonts w:ascii="Times New Roman" w:eastAsia="Times New Roman" w:hAnsi="Times New Roman" w:cs="Times New Roman"/>
          <w:i/>
          <w:iCs/>
          <w:color w:val="000000"/>
          <w:sz w:val="24"/>
          <w:szCs w:val="24"/>
        </w:rPr>
        <w:t>World Journal of Mechanics</w:t>
      </w:r>
      <w:r w:rsidRPr="0060633B">
        <w:rPr>
          <w:rFonts w:ascii="Times New Roman" w:eastAsia="Times New Roman" w:hAnsi="Times New Roman" w:cs="Times New Roman"/>
          <w:color w:val="000000"/>
          <w:sz w:val="24"/>
          <w:szCs w:val="24"/>
        </w:rPr>
        <w:t>, vol. 09, no. 12, 2019, pp. 267–284, 10.4236/wjm.2019.912018. Accessed 24 Apr. 2020.</w:t>
      </w:r>
    </w:p>
    <w:p w:rsidR="0060633B" w:rsidRPr="0060633B" w:rsidRDefault="0060633B" w:rsidP="0060633B">
      <w:pPr>
        <w:spacing w:before="100" w:beforeAutospacing="1" w:after="100" w:afterAutospacing="1" w:line="240" w:lineRule="auto"/>
        <w:rPr>
          <w:rFonts w:ascii="Times New Roman" w:eastAsia="Times New Roman" w:hAnsi="Times New Roman" w:cs="Times New Roman"/>
          <w:color w:val="000000"/>
          <w:sz w:val="24"/>
          <w:szCs w:val="24"/>
        </w:rPr>
      </w:pPr>
      <w:r w:rsidRPr="0060633B">
        <w:rPr>
          <w:rFonts w:ascii="Times New Roman" w:eastAsia="Times New Roman" w:hAnsi="Times New Roman" w:cs="Times New Roman"/>
          <w:color w:val="000000"/>
          <w:sz w:val="24"/>
          <w:szCs w:val="24"/>
        </w:rPr>
        <w:t>‌</w:t>
      </w:r>
    </w:p>
    <w:p w:rsidR="0060633B" w:rsidRPr="004D3191" w:rsidRDefault="0060633B" w:rsidP="00BD48AB">
      <w:pPr>
        <w:rPr>
          <w:rFonts w:ascii="Arial" w:hAnsi="Arial" w:cs="Arial"/>
          <w:b/>
          <w:i/>
          <w:sz w:val="24"/>
          <w:szCs w:val="24"/>
        </w:rPr>
      </w:pPr>
      <w:r w:rsidRPr="004D3191">
        <w:rPr>
          <w:rFonts w:ascii="Arial" w:hAnsi="Arial" w:cs="Arial"/>
          <w:b/>
          <w:i/>
          <w:sz w:val="24"/>
          <w:szCs w:val="24"/>
        </w:rPr>
        <w:t xml:space="preserve">The </w:t>
      </w:r>
      <w:r w:rsidR="00CE04C1" w:rsidRPr="004D3191">
        <w:rPr>
          <w:rFonts w:ascii="Arial" w:hAnsi="Arial" w:cs="Arial"/>
          <w:b/>
          <w:i/>
          <w:sz w:val="24"/>
          <w:szCs w:val="24"/>
        </w:rPr>
        <w:t>journal explains the occurrence of collisions on space how momentum is generated during and after collisions .the relationship between momentum collision and the Lorentz transformation to establish the relativistic of the collisions on the earth surface.</w:t>
      </w:r>
    </w:p>
    <w:p w:rsidR="00CE04C1" w:rsidRPr="00E02451" w:rsidRDefault="00CE04C1" w:rsidP="00BD48AB">
      <w:pPr>
        <w:rPr>
          <w:rFonts w:ascii="Arial" w:hAnsi="Arial" w:cs="Arial"/>
          <w:b/>
          <w:i/>
          <w:sz w:val="24"/>
          <w:szCs w:val="24"/>
        </w:rPr>
      </w:pPr>
    </w:p>
    <w:p w:rsidR="00CE04C1" w:rsidRPr="00CE04C1" w:rsidRDefault="00CE04C1" w:rsidP="004D3191">
      <w:pPr>
        <w:rPr>
          <w:rFonts w:ascii="Arial" w:hAnsi="Arial" w:cs="Arial"/>
          <w:b/>
          <w:i/>
          <w:sz w:val="24"/>
          <w:szCs w:val="24"/>
          <w:u w:val="single"/>
        </w:rPr>
      </w:pPr>
      <w:r w:rsidRPr="00CE04C1">
        <w:rPr>
          <w:rFonts w:ascii="Arial" w:hAnsi="Arial" w:cs="Arial"/>
          <w:b/>
          <w:i/>
          <w:sz w:val="24"/>
          <w:szCs w:val="24"/>
        </w:rPr>
        <w:t>Prince William School. “Momentum in Collisions - Year Nine Physics Practical.” </w:t>
      </w:r>
      <w:r w:rsidRPr="00CE04C1">
        <w:rPr>
          <w:rFonts w:ascii="Arial" w:hAnsi="Arial" w:cs="Arial"/>
          <w:b/>
          <w:i/>
          <w:sz w:val="24"/>
          <w:szCs w:val="24"/>
          <w:u w:val="single"/>
        </w:rPr>
        <w:t>YouTube, 13 Apr. 2016, www.youtube.com/watch?v=ONHRC4pWa5A. Accessed 24 Apr. 2020.</w:t>
      </w:r>
      <w:bookmarkStart w:id="1" w:name="_GoBack"/>
      <w:bookmarkEnd w:id="1"/>
    </w:p>
    <w:p w:rsidR="00CE04C1" w:rsidRPr="00CE04C1" w:rsidRDefault="00CE04C1" w:rsidP="004D3191">
      <w:pPr>
        <w:rPr>
          <w:rFonts w:ascii="Arial" w:hAnsi="Arial" w:cs="Arial"/>
          <w:b/>
          <w:i/>
          <w:sz w:val="24"/>
          <w:szCs w:val="24"/>
        </w:rPr>
      </w:pPr>
      <w:r w:rsidRPr="00CE04C1">
        <w:rPr>
          <w:rFonts w:ascii="Arial" w:hAnsi="Arial" w:cs="Arial"/>
          <w:b/>
          <w:i/>
          <w:sz w:val="24"/>
          <w:szCs w:val="24"/>
        </w:rPr>
        <w:t>‌</w:t>
      </w:r>
    </w:p>
    <w:p w:rsidR="00BD48AB" w:rsidRPr="004D3191" w:rsidRDefault="00CE04C1" w:rsidP="008C0E8E">
      <w:pPr>
        <w:rPr>
          <w:rFonts w:ascii="Arial" w:hAnsi="Arial" w:cs="Arial"/>
          <w:b/>
          <w:i/>
          <w:sz w:val="24"/>
          <w:szCs w:val="24"/>
        </w:rPr>
      </w:pPr>
      <w:r w:rsidRPr="004D3191">
        <w:rPr>
          <w:rFonts w:ascii="Arial" w:hAnsi="Arial" w:cs="Arial"/>
          <w:b/>
          <w:i/>
          <w:sz w:val="24"/>
          <w:szCs w:val="24"/>
        </w:rPr>
        <w:t>The video explains on the types of momentum calculation of momentum, effects of momentum. The video also illustrates collision effects of collision and lastly practical instances of collision using trolleys and other objects.</w:t>
      </w:r>
    </w:p>
    <w:p w:rsidR="00AF4D0E" w:rsidRDefault="008C0E8E" w:rsidP="009973D1">
      <w:pPr>
        <w:rPr>
          <w:rFonts w:ascii="Arial" w:hAnsi="Arial" w:cs="Arial"/>
          <w:b/>
          <w:sz w:val="24"/>
          <w:szCs w:val="24"/>
        </w:rPr>
      </w:pPr>
      <w:r>
        <w:rPr>
          <w:rFonts w:ascii="Arial" w:hAnsi="Arial" w:cs="Arial"/>
          <w:sz w:val="24"/>
          <w:szCs w:val="24"/>
        </w:rPr>
        <w:t xml:space="preserve"> </w:t>
      </w:r>
    </w:p>
    <w:p w:rsidR="00AF4D0E" w:rsidRPr="00DF2C34" w:rsidRDefault="00AF4D0E" w:rsidP="00AF4D0E">
      <w:pPr>
        <w:rPr>
          <w:rFonts w:ascii="Arial" w:hAnsi="Arial" w:cs="Arial"/>
          <w:sz w:val="24"/>
          <w:szCs w:val="24"/>
        </w:rPr>
      </w:pPr>
    </w:p>
    <w:sectPr w:rsidR="00AF4D0E" w:rsidRPr="00DF2C34">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77C5" w:rsidRDefault="00E677C5" w:rsidP="00AA6861">
      <w:pPr>
        <w:spacing w:after="0" w:line="240" w:lineRule="auto"/>
      </w:pPr>
      <w:r>
        <w:separator/>
      </w:r>
    </w:p>
  </w:endnote>
  <w:endnote w:type="continuationSeparator" w:id="0">
    <w:p w:rsidR="00E677C5" w:rsidRDefault="00E677C5" w:rsidP="00AA6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8918290"/>
      <w:docPartObj>
        <w:docPartGallery w:val="Page Numbers (Bottom of Page)"/>
        <w:docPartUnique/>
      </w:docPartObj>
    </w:sdtPr>
    <w:sdtEndPr>
      <w:rPr>
        <w:noProof/>
      </w:rPr>
    </w:sdtEndPr>
    <w:sdtContent>
      <w:p w:rsidR="00AA6861" w:rsidRDefault="00AA6861">
        <w:pPr>
          <w:pStyle w:val="Footer"/>
          <w:jc w:val="right"/>
        </w:pPr>
        <w:r>
          <w:fldChar w:fldCharType="begin"/>
        </w:r>
        <w:r>
          <w:instrText xml:space="preserve"> PAGE   \* MERGEFORMAT </w:instrText>
        </w:r>
        <w:r>
          <w:fldChar w:fldCharType="separate"/>
        </w:r>
        <w:r w:rsidR="004D3191">
          <w:rPr>
            <w:noProof/>
          </w:rPr>
          <w:t>5</w:t>
        </w:r>
        <w:r>
          <w:rPr>
            <w:noProof/>
          </w:rPr>
          <w:fldChar w:fldCharType="end"/>
        </w:r>
      </w:p>
    </w:sdtContent>
  </w:sdt>
  <w:p w:rsidR="00AA6861" w:rsidRDefault="00AA68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77C5" w:rsidRDefault="00E677C5" w:rsidP="00AA6861">
      <w:pPr>
        <w:spacing w:after="0" w:line="240" w:lineRule="auto"/>
      </w:pPr>
      <w:r>
        <w:separator/>
      </w:r>
    </w:p>
  </w:footnote>
  <w:footnote w:type="continuationSeparator" w:id="0">
    <w:p w:rsidR="00E677C5" w:rsidRDefault="00E677C5" w:rsidP="00AA68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1B31B2"/>
    <w:multiLevelType w:val="hybridMultilevel"/>
    <w:tmpl w:val="9432E6AE"/>
    <w:lvl w:ilvl="0" w:tplc="04090001">
      <w:numFmt w:val="bullet"/>
      <w:lvlText w:val=""/>
      <w:lvlJc w:val="left"/>
      <w:pPr>
        <w:ind w:left="5220" w:hanging="360"/>
      </w:pPr>
      <w:rPr>
        <w:rFonts w:ascii="Symbol" w:eastAsia="Times New Roman" w:hAnsi="Symbol" w:cs="Times New Roman" w:hint="default"/>
      </w:rPr>
    </w:lvl>
    <w:lvl w:ilvl="1" w:tplc="04090003" w:tentative="1">
      <w:start w:val="1"/>
      <w:numFmt w:val="bullet"/>
      <w:lvlText w:val="o"/>
      <w:lvlJc w:val="left"/>
      <w:pPr>
        <w:ind w:left="5940" w:hanging="360"/>
      </w:pPr>
      <w:rPr>
        <w:rFonts w:ascii="Courier New" w:hAnsi="Courier New" w:cs="Courier New" w:hint="default"/>
      </w:rPr>
    </w:lvl>
    <w:lvl w:ilvl="2" w:tplc="04090005" w:tentative="1">
      <w:start w:val="1"/>
      <w:numFmt w:val="bullet"/>
      <w:lvlText w:val=""/>
      <w:lvlJc w:val="left"/>
      <w:pPr>
        <w:ind w:left="6660" w:hanging="360"/>
      </w:pPr>
      <w:rPr>
        <w:rFonts w:ascii="Wingdings" w:hAnsi="Wingdings" w:hint="default"/>
      </w:rPr>
    </w:lvl>
    <w:lvl w:ilvl="3" w:tplc="04090001" w:tentative="1">
      <w:start w:val="1"/>
      <w:numFmt w:val="bullet"/>
      <w:lvlText w:val=""/>
      <w:lvlJc w:val="left"/>
      <w:pPr>
        <w:ind w:left="7380" w:hanging="360"/>
      </w:pPr>
      <w:rPr>
        <w:rFonts w:ascii="Symbol" w:hAnsi="Symbol" w:hint="default"/>
      </w:rPr>
    </w:lvl>
    <w:lvl w:ilvl="4" w:tplc="04090003" w:tentative="1">
      <w:start w:val="1"/>
      <w:numFmt w:val="bullet"/>
      <w:lvlText w:val="o"/>
      <w:lvlJc w:val="left"/>
      <w:pPr>
        <w:ind w:left="8100" w:hanging="360"/>
      </w:pPr>
      <w:rPr>
        <w:rFonts w:ascii="Courier New" w:hAnsi="Courier New" w:cs="Courier New" w:hint="default"/>
      </w:rPr>
    </w:lvl>
    <w:lvl w:ilvl="5" w:tplc="04090005" w:tentative="1">
      <w:start w:val="1"/>
      <w:numFmt w:val="bullet"/>
      <w:lvlText w:val=""/>
      <w:lvlJc w:val="left"/>
      <w:pPr>
        <w:ind w:left="8820" w:hanging="360"/>
      </w:pPr>
      <w:rPr>
        <w:rFonts w:ascii="Wingdings" w:hAnsi="Wingdings" w:hint="default"/>
      </w:rPr>
    </w:lvl>
    <w:lvl w:ilvl="6" w:tplc="04090001" w:tentative="1">
      <w:start w:val="1"/>
      <w:numFmt w:val="bullet"/>
      <w:lvlText w:val=""/>
      <w:lvlJc w:val="left"/>
      <w:pPr>
        <w:ind w:left="9540" w:hanging="360"/>
      </w:pPr>
      <w:rPr>
        <w:rFonts w:ascii="Symbol" w:hAnsi="Symbol" w:hint="default"/>
      </w:rPr>
    </w:lvl>
    <w:lvl w:ilvl="7" w:tplc="04090003" w:tentative="1">
      <w:start w:val="1"/>
      <w:numFmt w:val="bullet"/>
      <w:lvlText w:val="o"/>
      <w:lvlJc w:val="left"/>
      <w:pPr>
        <w:ind w:left="10260" w:hanging="360"/>
      </w:pPr>
      <w:rPr>
        <w:rFonts w:ascii="Courier New" w:hAnsi="Courier New" w:cs="Courier New" w:hint="default"/>
      </w:rPr>
    </w:lvl>
    <w:lvl w:ilvl="8" w:tplc="04090005" w:tentative="1">
      <w:start w:val="1"/>
      <w:numFmt w:val="bullet"/>
      <w:lvlText w:val=""/>
      <w:lvlJc w:val="left"/>
      <w:pPr>
        <w:ind w:left="10980" w:hanging="360"/>
      </w:pPr>
      <w:rPr>
        <w:rFonts w:ascii="Wingdings" w:hAnsi="Wingdings" w:hint="default"/>
      </w:rPr>
    </w:lvl>
  </w:abstractNum>
  <w:abstractNum w:abstractNumId="1">
    <w:nsid w:val="344B57E5"/>
    <w:multiLevelType w:val="singleLevel"/>
    <w:tmpl w:val="04090001"/>
    <w:lvl w:ilvl="0">
      <w:start w:val="1"/>
      <w:numFmt w:val="bullet"/>
      <w:lvlText w:val=""/>
      <w:lvlJc w:val="left"/>
      <w:pPr>
        <w:ind w:left="720" w:hanging="360"/>
      </w:pPr>
      <w:rPr>
        <w:rFonts w:ascii="Symbol" w:hAnsi="Symbol" w:hint="default"/>
      </w:rPr>
    </w:lvl>
  </w:abstractNum>
  <w:abstractNum w:abstractNumId="2">
    <w:nsid w:val="37F90E91"/>
    <w:multiLevelType w:val="hybridMultilevel"/>
    <w:tmpl w:val="9F16AEC4"/>
    <w:lvl w:ilvl="0" w:tplc="7F5EAB7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42035B"/>
    <w:multiLevelType w:val="hybridMultilevel"/>
    <w:tmpl w:val="E3CE19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C505DCE"/>
    <w:multiLevelType w:val="hybridMultilevel"/>
    <w:tmpl w:val="8E72113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57442422"/>
    <w:multiLevelType w:val="hybridMultilevel"/>
    <w:tmpl w:val="1958A0A8"/>
    <w:lvl w:ilvl="0" w:tplc="C46E3C14">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1E25866"/>
    <w:multiLevelType w:val="hybridMultilevel"/>
    <w:tmpl w:val="150E0AE8"/>
    <w:lvl w:ilvl="0" w:tplc="7A266AF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6C252521"/>
    <w:multiLevelType w:val="hybridMultilevel"/>
    <w:tmpl w:val="FA9CCE14"/>
    <w:lvl w:ilvl="0" w:tplc="C6AC723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F597753"/>
    <w:multiLevelType w:val="hybridMultilevel"/>
    <w:tmpl w:val="DB363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70D73B3"/>
    <w:multiLevelType w:val="hybridMultilevel"/>
    <w:tmpl w:val="D90C4CE4"/>
    <w:lvl w:ilvl="0" w:tplc="4FAAC228">
      <w:numFmt w:val="bullet"/>
      <w:lvlText w:val="-"/>
      <w:lvlJc w:val="left"/>
      <w:pPr>
        <w:ind w:left="720" w:hanging="72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72C354A"/>
    <w:multiLevelType w:val="hybridMultilevel"/>
    <w:tmpl w:val="6D0A9CB4"/>
    <w:lvl w:ilvl="0" w:tplc="73564B54">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F972A96"/>
    <w:multiLevelType w:val="singleLevel"/>
    <w:tmpl w:val="04090001"/>
    <w:lvl w:ilvl="0">
      <w:start w:val="1"/>
      <w:numFmt w:val="bullet"/>
      <w:lvlText w:val=""/>
      <w:lvlJc w:val="left"/>
      <w:pPr>
        <w:ind w:left="720" w:hanging="360"/>
      </w:pPr>
      <w:rPr>
        <w:rFonts w:ascii="Symbol" w:hAnsi="Symbol" w:hint="default"/>
      </w:rPr>
    </w:lvl>
  </w:abstractNum>
  <w:num w:numId="1">
    <w:abstractNumId w:val="0"/>
  </w:num>
  <w:num w:numId="2">
    <w:abstractNumId w:val="5"/>
  </w:num>
  <w:num w:numId="3">
    <w:abstractNumId w:val="10"/>
  </w:num>
  <w:num w:numId="4">
    <w:abstractNumId w:val="2"/>
  </w:num>
  <w:num w:numId="5">
    <w:abstractNumId w:val="7"/>
  </w:num>
  <w:num w:numId="6">
    <w:abstractNumId w:val="9"/>
  </w:num>
  <w:num w:numId="7">
    <w:abstractNumId w:val="11"/>
  </w:num>
  <w:num w:numId="8">
    <w:abstractNumId w:val="1"/>
  </w:num>
  <w:num w:numId="9">
    <w:abstractNumId w:val="6"/>
  </w:num>
  <w:num w:numId="10">
    <w:abstractNumId w:val="8"/>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53"/>
    <w:rsid w:val="00002775"/>
    <w:rsid w:val="00004651"/>
    <w:rsid w:val="00012508"/>
    <w:rsid w:val="0004426B"/>
    <w:rsid w:val="000442FC"/>
    <w:rsid w:val="00067EE3"/>
    <w:rsid w:val="00071B24"/>
    <w:rsid w:val="00090435"/>
    <w:rsid w:val="000C57CB"/>
    <w:rsid w:val="000D3E0F"/>
    <w:rsid w:val="00104A9C"/>
    <w:rsid w:val="0014269A"/>
    <w:rsid w:val="00154832"/>
    <w:rsid w:val="00155519"/>
    <w:rsid w:val="001849A5"/>
    <w:rsid w:val="0018694B"/>
    <w:rsid w:val="001A2166"/>
    <w:rsid w:val="001C10F1"/>
    <w:rsid w:val="001C36AE"/>
    <w:rsid w:val="0021117B"/>
    <w:rsid w:val="00261E36"/>
    <w:rsid w:val="00272BCA"/>
    <w:rsid w:val="002904FC"/>
    <w:rsid w:val="002936F0"/>
    <w:rsid w:val="002944D8"/>
    <w:rsid w:val="002D2458"/>
    <w:rsid w:val="002D2BDC"/>
    <w:rsid w:val="00335EA7"/>
    <w:rsid w:val="003606B7"/>
    <w:rsid w:val="003617A0"/>
    <w:rsid w:val="003945D5"/>
    <w:rsid w:val="003B09AE"/>
    <w:rsid w:val="003E7CA6"/>
    <w:rsid w:val="00407E69"/>
    <w:rsid w:val="00420C9F"/>
    <w:rsid w:val="00442326"/>
    <w:rsid w:val="004665B7"/>
    <w:rsid w:val="00485674"/>
    <w:rsid w:val="004D28D1"/>
    <w:rsid w:val="004D3191"/>
    <w:rsid w:val="004D480F"/>
    <w:rsid w:val="004F3DBD"/>
    <w:rsid w:val="00516853"/>
    <w:rsid w:val="00527945"/>
    <w:rsid w:val="005B7EC3"/>
    <w:rsid w:val="005F3331"/>
    <w:rsid w:val="0060633B"/>
    <w:rsid w:val="00626EA2"/>
    <w:rsid w:val="00631A95"/>
    <w:rsid w:val="00634C4F"/>
    <w:rsid w:val="00645457"/>
    <w:rsid w:val="0067601F"/>
    <w:rsid w:val="00695E70"/>
    <w:rsid w:val="006B3AD0"/>
    <w:rsid w:val="006C1131"/>
    <w:rsid w:val="007972C8"/>
    <w:rsid w:val="00812D40"/>
    <w:rsid w:val="008369B2"/>
    <w:rsid w:val="00885FDB"/>
    <w:rsid w:val="008C0E8E"/>
    <w:rsid w:val="008C3971"/>
    <w:rsid w:val="00916E9D"/>
    <w:rsid w:val="00924724"/>
    <w:rsid w:val="009973D1"/>
    <w:rsid w:val="009E0305"/>
    <w:rsid w:val="009F1A84"/>
    <w:rsid w:val="009F1D1C"/>
    <w:rsid w:val="009F420B"/>
    <w:rsid w:val="00A074BD"/>
    <w:rsid w:val="00A25D2A"/>
    <w:rsid w:val="00AA1AB6"/>
    <w:rsid w:val="00AA6861"/>
    <w:rsid w:val="00AD7AD6"/>
    <w:rsid w:val="00AF4D0E"/>
    <w:rsid w:val="00B024C0"/>
    <w:rsid w:val="00B27563"/>
    <w:rsid w:val="00B84666"/>
    <w:rsid w:val="00BD48AB"/>
    <w:rsid w:val="00C07161"/>
    <w:rsid w:val="00C526EA"/>
    <w:rsid w:val="00C7063E"/>
    <w:rsid w:val="00CE04C1"/>
    <w:rsid w:val="00D04EA4"/>
    <w:rsid w:val="00D10AC4"/>
    <w:rsid w:val="00D12DA8"/>
    <w:rsid w:val="00D34AB5"/>
    <w:rsid w:val="00D45450"/>
    <w:rsid w:val="00D572F5"/>
    <w:rsid w:val="00D83D95"/>
    <w:rsid w:val="00D87C77"/>
    <w:rsid w:val="00DB34EA"/>
    <w:rsid w:val="00DC375B"/>
    <w:rsid w:val="00DF2C34"/>
    <w:rsid w:val="00E02451"/>
    <w:rsid w:val="00E03FF1"/>
    <w:rsid w:val="00E34051"/>
    <w:rsid w:val="00E50505"/>
    <w:rsid w:val="00E55EA7"/>
    <w:rsid w:val="00E612A1"/>
    <w:rsid w:val="00E677C5"/>
    <w:rsid w:val="00EC39F8"/>
    <w:rsid w:val="00EC537E"/>
    <w:rsid w:val="00EE03A3"/>
    <w:rsid w:val="00F06035"/>
    <w:rsid w:val="00F4079E"/>
    <w:rsid w:val="00F4283D"/>
    <w:rsid w:val="00F56ADC"/>
    <w:rsid w:val="00F7576A"/>
    <w:rsid w:val="00F81887"/>
    <w:rsid w:val="00FA088A"/>
    <w:rsid w:val="00FA7CB3"/>
    <w:rsid w:val="00FB13E1"/>
    <w:rsid w:val="00FD7646"/>
    <w:rsid w:val="00FE3C79"/>
    <w:rsid w:val="00FE5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BDB8A9-D7C3-408B-96B4-CFECC3A79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D12DA8"/>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link w:val="Heading2Char"/>
    <w:uiPriority w:val="9"/>
    <w:qFormat/>
    <w:rsid w:val="00916E9D"/>
    <w:pPr>
      <w:spacing w:after="0" w:line="288" w:lineRule="atLeast"/>
      <w:outlineLvl w:val="1"/>
    </w:pPr>
    <w:rPr>
      <w:rFonts w:ascii="Times New Roman" w:eastAsia="Times New Roman" w:hAnsi="Times New Roman" w:cs="Times New Roman"/>
      <w:b/>
      <w:bCs/>
      <w:sz w:val="35"/>
      <w:szCs w:val="3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6853"/>
    <w:rPr>
      <w:color w:val="0563C1" w:themeColor="hyperlink"/>
      <w:u w:val="single"/>
    </w:rPr>
  </w:style>
  <w:style w:type="character" w:customStyle="1" w:styleId="Heading2Char">
    <w:name w:val="Heading 2 Char"/>
    <w:basedOn w:val="DefaultParagraphFont"/>
    <w:link w:val="Heading2"/>
    <w:uiPriority w:val="9"/>
    <w:rsid w:val="00916E9D"/>
    <w:rPr>
      <w:rFonts w:ascii="Times New Roman" w:eastAsia="Times New Roman" w:hAnsi="Times New Roman" w:cs="Times New Roman"/>
      <w:b/>
      <w:bCs/>
      <w:sz w:val="35"/>
      <w:szCs w:val="35"/>
    </w:rPr>
  </w:style>
  <w:style w:type="paragraph" w:styleId="NormalWeb">
    <w:name w:val="Normal (Web)"/>
    <w:basedOn w:val="Normal"/>
    <w:uiPriority w:val="99"/>
    <w:unhideWhenUsed/>
    <w:rsid w:val="00916E9D"/>
    <w:pPr>
      <w:spacing w:before="100" w:beforeAutospacing="1" w:after="24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A68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861"/>
  </w:style>
  <w:style w:type="paragraph" w:styleId="Footer">
    <w:name w:val="footer"/>
    <w:basedOn w:val="Normal"/>
    <w:link w:val="FooterChar"/>
    <w:uiPriority w:val="99"/>
    <w:unhideWhenUsed/>
    <w:rsid w:val="00AA68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861"/>
  </w:style>
  <w:style w:type="paragraph" w:styleId="ListParagraph">
    <w:name w:val="List Paragraph"/>
    <w:basedOn w:val="Normal"/>
    <w:uiPriority w:val="34"/>
    <w:qFormat/>
    <w:rsid w:val="00EC537E"/>
    <w:pPr>
      <w:ind w:left="720"/>
      <w:contextualSpacing/>
    </w:pPr>
  </w:style>
  <w:style w:type="table" w:styleId="TableGrid">
    <w:name w:val="Table Grid"/>
    <w:basedOn w:val="TableNormal"/>
    <w:uiPriority w:val="39"/>
    <w:rsid w:val="00EE03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D12DA8"/>
    <w:rPr>
      <w:rFonts w:ascii="Arial" w:eastAsia="Times New Roman" w:hAnsi="Arial" w:cs="Arial"/>
      <w:b/>
      <w:bCs/>
      <w:kern w:val="32"/>
      <w:sz w:val="32"/>
      <w:szCs w:val="32"/>
    </w:rPr>
  </w:style>
  <w:style w:type="paragraph" w:styleId="BodyText">
    <w:name w:val="Body Text"/>
    <w:basedOn w:val="Normal"/>
    <w:link w:val="BodyTextChar"/>
    <w:rsid w:val="00D12DA8"/>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D12DA8"/>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BD48AB"/>
    <w:rPr>
      <w:color w:val="808080"/>
    </w:rPr>
  </w:style>
  <w:style w:type="character" w:styleId="FollowedHyperlink">
    <w:name w:val="FollowedHyperlink"/>
    <w:basedOn w:val="DefaultParagraphFont"/>
    <w:uiPriority w:val="99"/>
    <w:semiHidden/>
    <w:unhideWhenUsed/>
    <w:rsid w:val="009247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900628">
      <w:bodyDiv w:val="1"/>
      <w:marLeft w:val="0"/>
      <w:marRight w:val="0"/>
      <w:marTop w:val="0"/>
      <w:marBottom w:val="0"/>
      <w:divBdr>
        <w:top w:val="none" w:sz="0" w:space="0" w:color="auto"/>
        <w:left w:val="none" w:sz="0" w:space="0" w:color="auto"/>
        <w:bottom w:val="none" w:sz="0" w:space="0" w:color="auto"/>
        <w:right w:val="none" w:sz="0" w:space="0" w:color="auto"/>
      </w:divBdr>
      <w:divsChild>
        <w:div w:id="64111310">
          <w:marLeft w:val="0"/>
          <w:marRight w:val="0"/>
          <w:marTop w:val="0"/>
          <w:marBottom w:val="1875"/>
          <w:divBdr>
            <w:top w:val="none" w:sz="0" w:space="0" w:color="auto"/>
            <w:left w:val="none" w:sz="0" w:space="0" w:color="auto"/>
            <w:bottom w:val="none" w:sz="0" w:space="0" w:color="auto"/>
            <w:right w:val="none" w:sz="0" w:space="0" w:color="auto"/>
          </w:divBdr>
        </w:div>
      </w:divsChild>
    </w:div>
    <w:div w:id="272713074">
      <w:bodyDiv w:val="1"/>
      <w:marLeft w:val="0"/>
      <w:marRight w:val="0"/>
      <w:marTop w:val="0"/>
      <w:marBottom w:val="0"/>
      <w:divBdr>
        <w:top w:val="none" w:sz="0" w:space="0" w:color="auto"/>
        <w:left w:val="none" w:sz="0" w:space="0" w:color="auto"/>
        <w:bottom w:val="none" w:sz="0" w:space="0" w:color="auto"/>
        <w:right w:val="none" w:sz="0" w:space="0" w:color="auto"/>
      </w:divBdr>
      <w:divsChild>
        <w:div w:id="284389624">
          <w:marLeft w:val="0"/>
          <w:marRight w:val="0"/>
          <w:marTop w:val="0"/>
          <w:marBottom w:val="1875"/>
          <w:divBdr>
            <w:top w:val="none" w:sz="0" w:space="0" w:color="auto"/>
            <w:left w:val="none" w:sz="0" w:space="0" w:color="auto"/>
            <w:bottom w:val="none" w:sz="0" w:space="0" w:color="auto"/>
            <w:right w:val="none" w:sz="0" w:space="0" w:color="auto"/>
          </w:divBdr>
        </w:div>
      </w:divsChild>
    </w:div>
    <w:div w:id="347831194">
      <w:bodyDiv w:val="1"/>
      <w:marLeft w:val="0"/>
      <w:marRight w:val="0"/>
      <w:marTop w:val="0"/>
      <w:marBottom w:val="0"/>
      <w:divBdr>
        <w:top w:val="none" w:sz="0" w:space="0" w:color="auto"/>
        <w:left w:val="none" w:sz="0" w:space="0" w:color="auto"/>
        <w:bottom w:val="none" w:sz="0" w:space="0" w:color="auto"/>
        <w:right w:val="none" w:sz="0" w:space="0" w:color="auto"/>
      </w:divBdr>
    </w:div>
    <w:div w:id="698512774">
      <w:bodyDiv w:val="1"/>
      <w:marLeft w:val="0"/>
      <w:marRight w:val="0"/>
      <w:marTop w:val="0"/>
      <w:marBottom w:val="0"/>
      <w:divBdr>
        <w:top w:val="none" w:sz="0" w:space="0" w:color="auto"/>
        <w:left w:val="none" w:sz="0" w:space="0" w:color="auto"/>
        <w:bottom w:val="none" w:sz="0" w:space="0" w:color="auto"/>
        <w:right w:val="none" w:sz="0" w:space="0" w:color="auto"/>
      </w:divBdr>
      <w:divsChild>
        <w:div w:id="908342277">
          <w:marLeft w:val="0"/>
          <w:marRight w:val="0"/>
          <w:marTop w:val="0"/>
          <w:marBottom w:val="1875"/>
          <w:divBdr>
            <w:top w:val="none" w:sz="0" w:space="0" w:color="auto"/>
            <w:left w:val="none" w:sz="0" w:space="0" w:color="auto"/>
            <w:bottom w:val="none" w:sz="0" w:space="0" w:color="auto"/>
            <w:right w:val="none" w:sz="0" w:space="0" w:color="auto"/>
          </w:divBdr>
        </w:div>
      </w:divsChild>
    </w:div>
    <w:div w:id="1480266363">
      <w:bodyDiv w:val="1"/>
      <w:marLeft w:val="0"/>
      <w:marRight w:val="0"/>
      <w:marTop w:val="0"/>
      <w:marBottom w:val="0"/>
      <w:divBdr>
        <w:top w:val="none" w:sz="0" w:space="0" w:color="auto"/>
        <w:left w:val="none" w:sz="0" w:space="0" w:color="auto"/>
        <w:bottom w:val="none" w:sz="0" w:space="0" w:color="auto"/>
        <w:right w:val="none" w:sz="0" w:space="0" w:color="auto"/>
      </w:divBdr>
    </w:div>
    <w:div w:id="179027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2UHS883_P6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youtube.com/watch?v=5TiAQR57650" TargetMode="External"/><Relationship Id="rId4" Type="http://schemas.openxmlformats.org/officeDocument/2006/relationships/settings" Target="settings.xml"/><Relationship Id="rId9" Type="http://schemas.openxmlformats.org/officeDocument/2006/relationships/hyperlink" Target="https://www.pinterest.ca/pin/620159811163931043/"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CDD"/>
    <w:rsid w:val="00271CDD"/>
    <w:rsid w:val="003409C7"/>
    <w:rsid w:val="00CC1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12C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60E9D-E046-4DC1-8F73-D84403B07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676</Words>
  <Characters>3858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Teodorescu, Raluca E.</dc:creator>
  <cp:keywords/>
  <dc:description/>
  <cp:lastModifiedBy>HP</cp:lastModifiedBy>
  <cp:revision>2</cp:revision>
  <cp:lastPrinted>2016-03-23T11:05:00Z</cp:lastPrinted>
  <dcterms:created xsi:type="dcterms:W3CDTF">2020-04-24T10:38:00Z</dcterms:created>
  <dcterms:modified xsi:type="dcterms:W3CDTF">2020-04-24T10:38:00Z</dcterms:modified>
</cp:coreProperties>
</file>