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BC1594">
      <w:pPr>
        <w:spacing w:line="480" w:lineRule="auto"/>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BC1594" w:rsidRDefault="00875769" w:rsidP="00875769">
      <w:pPr>
        <w:spacing w:line="480" w:lineRule="auto"/>
        <w:ind w:firstLine="720"/>
        <w:jc w:val="both"/>
        <w:rPr>
          <w:rFonts w:ascii="Times New Roman" w:hAnsi="Times New Roman" w:cs="Times New Roman"/>
          <w:b/>
          <w:sz w:val="24"/>
          <w:szCs w:val="24"/>
        </w:rPr>
      </w:pPr>
    </w:p>
    <w:p w:rsidR="003B69C4" w:rsidRDefault="003B69C4" w:rsidP="00BC1594">
      <w:pPr>
        <w:spacing w:line="480" w:lineRule="auto"/>
        <w:ind w:firstLine="720"/>
        <w:jc w:val="center"/>
        <w:rPr>
          <w:rFonts w:ascii="Times New Roman" w:hAnsi="Times New Roman" w:cs="Times New Roman"/>
          <w:b/>
          <w:sz w:val="24"/>
          <w:szCs w:val="24"/>
        </w:rPr>
      </w:pPr>
    </w:p>
    <w:p w:rsidR="003B69C4" w:rsidRDefault="003B69C4" w:rsidP="00BC1594">
      <w:pPr>
        <w:spacing w:line="480" w:lineRule="auto"/>
        <w:ind w:firstLine="720"/>
        <w:jc w:val="center"/>
        <w:rPr>
          <w:rFonts w:ascii="Times New Roman" w:hAnsi="Times New Roman" w:cs="Times New Roman"/>
          <w:b/>
          <w:sz w:val="24"/>
          <w:szCs w:val="24"/>
        </w:rPr>
      </w:pPr>
    </w:p>
    <w:p w:rsidR="003B69C4" w:rsidRDefault="003B69C4" w:rsidP="00BC1594">
      <w:pPr>
        <w:spacing w:line="480" w:lineRule="auto"/>
        <w:ind w:firstLine="720"/>
        <w:jc w:val="center"/>
        <w:rPr>
          <w:rFonts w:ascii="Times New Roman" w:hAnsi="Times New Roman" w:cs="Times New Roman"/>
          <w:b/>
          <w:sz w:val="24"/>
          <w:szCs w:val="24"/>
        </w:rPr>
      </w:pPr>
    </w:p>
    <w:p w:rsidR="003B69C4" w:rsidRDefault="003B69C4" w:rsidP="00BC1594">
      <w:pPr>
        <w:spacing w:line="480" w:lineRule="auto"/>
        <w:ind w:firstLine="720"/>
        <w:jc w:val="center"/>
        <w:rPr>
          <w:rFonts w:ascii="Times New Roman" w:hAnsi="Times New Roman" w:cs="Times New Roman"/>
          <w:b/>
          <w:sz w:val="24"/>
          <w:szCs w:val="24"/>
        </w:rPr>
      </w:pPr>
    </w:p>
    <w:p w:rsidR="00BC1594" w:rsidRDefault="00873B83" w:rsidP="00BC1594">
      <w:pPr>
        <w:spacing w:line="480" w:lineRule="auto"/>
        <w:ind w:firstLine="720"/>
        <w:jc w:val="center"/>
        <w:rPr>
          <w:rFonts w:ascii="Times New Roman" w:hAnsi="Times New Roman" w:cs="Times New Roman"/>
          <w:b/>
          <w:sz w:val="24"/>
          <w:szCs w:val="24"/>
        </w:rPr>
      </w:pPr>
      <w:r w:rsidRPr="00BC1594">
        <w:rPr>
          <w:rFonts w:ascii="Times New Roman" w:hAnsi="Times New Roman" w:cs="Times New Roman"/>
          <w:b/>
          <w:sz w:val="24"/>
          <w:szCs w:val="24"/>
        </w:rPr>
        <w:t>Morality’s Part in Human and Animal Rights</w:t>
      </w:r>
    </w:p>
    <w:p w:rsidR="00BC1594" w:rsidRDefault="00873B83" w:rsidP="00BC1594">
      <w:pPr>
        <w:spacing w:line="480" w:lineRule="auto"/>
        <w:ind w:firstLine="720"/>
        <w:jc w:val="center"/>
        <w:rPr>
          <w:rFonts w:ascii="Times New Roman" w:hAnsi="Times New Roman" w:cs="Times New Roman"/>
          <w:sz w:val="24"/>
          <w:szCs w:val="24"/>
        </w:rPr>
      </w:pPr>
      <w:r w:rsidRPr="00BC1594">
        <w:rPr>
          <w:rFonts w:ascii="Times New Roman" w:hAnsi="Times New Roman" w:cs="Times New Roman"/>
          <w:sz w:val="24"/>
          <w:szCs w:val="24"/>
        </w:rPr>
        <w:t>Name</w:t>
      </w:r>
    </w:p>
    <w:p w:rsidR="00BC1594" w:rsidRDefault="00873B83" w:rsidP="00BC159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C1594" w:rsidRDefault="00873B83" w:rsidP="00BC159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BC1594" w:rsidRDefault="00873B83" w:rsidP="00BC159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BC1594" w:rsidRPr="00BC1594" w:rsidRDefault="00873B83" w:rsidP="00BC159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BC1594" w:rsidRDefault="00BC1594" w:rsidP="00BC1594">
      <w:pPr>
        <w:spacing w:line="480" w:lineRule="auto"/>
        <w:jc w:val="both"/>
        <w:rPr>
          <w:rFonts w:ascii="Times New Roman" w:hAnsi="Times New Roman" w:cs="Times New Roman"/>
          <w:sz w:val="24"/>
          <w:szCs w:val="24"/>
        </w:rPr>
      </w:pPr>
    </w:p>
    <w:p w:rsidR="003B69C4" w:rsidRPr="00875769" w:rsidRDefault="003B69C4" w:rsidP="00BC1594">
      <w:pPr>
        <w:spacing w:line="480" w:lineRule="auto"/>
        <w:jc w:val="both"/>
        <w:rPr>
          <w:rFonts w:ascii="Times New Roman" w:hAnsi="Times New Roman" w:cs="Times New Roman"/>
          <w:sz w:val="24"/>
          <w:szCs w:val="24"/>
        </w:rPr>
      </w:pPr>
    </w:p>
    <w:p w:rsidR="00875769" w:rsidRPr="00875769" w:rsidRDefault="00875769" w:rsidP="00875769">
      <w:pPr>
        <w:spacing w:line="480" w:lineRule="auto"/>
        <w:ind w:firstLine="720"/>
        <w:jc w:val="both"/>
        <w:rPr>
          <w:rFonts w:ascii="Times New Roman" w:hAnsi="Times New Roman" w:cs="Times New Roman"/>
          <w:sz w:val="24"/>
          <w:szCs w:val="24"/>
        </w:rPr>
      </w:pPr>
    </w:p>
    <w:p w:rsidR="003B69C4" w:rsidRDefault="003B69C4" w:rsidP="003B69C4">
      <w:pPr>
        <w:spacing w:line="480" w:lineRule="auto"/>
        <w:ind w:firstLine="720"/>
        <w:jc w:val="center"/>
        <w:rPr>
          <w:rFonts w:ascii="Times New Roman" w:hAnsi="Times New Roman" w:cs="Times New Roman"/>
          <w:b/>
          <w:sz w:val="24"/>
          <w:szCs w:val="24"/>
        </w:rPr>
      </w:pPr>
      <w:r w:rsidRPr="00BC1594">
        <w:rPr>
          <w:rFonts w:ascii="Times New Roman" w:hAnsi="Times New Roman" w:cs="Times New Roman"/>
          <w:b/>
          <w:sz w:val="24"/>
          <w:szCs w:val="24"/>
        </w:rPr>
        <w:lastRenderedPageBreak/>
        <w:t>Morality’s Part in Human and Animal Rights</w:t>
      </w:r>
    </w:p>
    <w:p w:rsidR="00875769" w:rsidRPr="00875769" w:rsidRDefault="00873B83" w:rsidP="00875769">
      <w:pPr>
        <w:spacing w:line="480" w:lineRule="auto"/>
        <w:ind w:firstLine="720"/>
        <w:jc w:val="center"/>
        <w:rPr>
          <w:rFonts w:ascii="Times New Roman" w:hAnsi="Times New Roman" w:cs="Times New Roman"/>
          <w:b/>
          <w:sz w:val="24"/>
          <w:szCs w:val="24"/>
        </w:rPr>
      </w:pPr>
      <w:r w:rsidRPr="00875769">
        <w:rPr>
          <w:rFonts w:ascii="Times New Roman" w:hAnsi="Times New Roman" w:cs="Times New Roman"/>
          <w:b/>
          <w:sz w:val="24"/>
          <w:szCs w:val="24"/>
        </w:rPr>
        <w:t>Part 1</w:t>
      </w:r>
    </w:p>
    <w:p w:rsidR="0087576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There exist different theories all trying to define the moral structure of a society. Factors such as the climatic conditions of an area have the power to mold the final cultural doctrines that certain groups of people adhere, which eventually determine their chances of co-existing without encountering conflicts. As human beings, everyone has their definition of what is morally acceptable and what is the contrary, therefore, others' opinions have to be analyzed first to come to a proper conclusion on how to treat people depending on their beliefs. The problem that comes with being accommodating as a means of cohesion is that a blind eye is turned to the cruel sides of some moral stands. </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As</w:t>
      </w:r>
      <w:r w:rsidR="003A2EB2" w:rsidRPr="00875769">
        <w:rPr>
          <w:rFonts w:ascii="Times New Roman" w:hAnsi="Times New Roman" w:cs="Times New Roman"/>
          <w:sz w:val="24"/>
          <w:szCs w:val="24"/>
        </w:rPr>
        <w:t xml:space="preserve"> much as freedom of opinion is important for people, common grounds have to be drawn to avoid extremities from </w:t>
      </w:r>
      <w:r w:rsidRPr="00875769">
        <w:rPr>
          <w:rFonts w:ascii="Times New Roman" w:hAnsi="Times New Roman" w:cs="Times New Roman"/>
          <w:sz w:val="24"/>
          <w:szCs w:val="24"/>
        </w:rPr>
        <w:t>prevailing. Extremities</w:t>
      </w:r>
      <w:r w:rsidR="003A2EB2" w:rsidRPr="00875769">
        <w:rPr>
          <w:rFonts w:ascii="Times New Roman" w:hAnsi="Times New Roman" w:cs="Times New Roman"/>
          <w:sz w:val="24"/>
          <w:szCs w:val="24"/>
        </w:rPr>
        <w:t xml:space="preserve">, in this case, are moral opinions that violate human rights, for instance; cultural practices such as the murder of innocent kittens to avoid their numbers being more than can be </w:t>
      </w:r>
      <w:r w:rsidRPr="00875769">
        <w:rPr>
          <w:rFonts w:ascii="Times New Roman" w:hAnsi="Times New Roman" w:cs="Times New Roman"/>
          <w:sz w:val="24"/>
          <w:szCs w:val="24"/>
        </w:rPr>
        <w:t>accommodated. Such</w:t>
      </w:r>
      <w:r w:rsidR="003A2EB2" w:rsidRPr="00875769">
        <w:rPr>
          <w:rFonts w:ascii="Times New Roman" w:hAnsi="Times New Roman" w:cs="Times New Roman"/>
          <w:sz w:val="24"/>
          <w:szCs w:val="24"/>
        </w:rPr>
        <w:t xml:space="preserve"> is an act of animal rights violation to which others are more sensitive, thus, the need to redefine and integrate various moral stands into a universal code, one that is acceptable by the majority as neutral and regulatory. When such cases are brought to light, the best way to approach them would be to encourage open-mindedness. The subjects need to unlearn so they can relearn</w:t>
      </w:r>
      <w:r>
        <w:rPr>
          <w:rFonts w:ascii="Times New Roman" w:hAnsi="Times New Roman" w:cs="Times New Roman"/>
          <w:sz w:val="24"/>
          <w:szCs w:val="24"/>
        </w:rPr>
        <w:t xml:space="preserve"> (Rachels, 1999)</w:t>
      </w:r>
      <w:r w:rsidR="003A2EB2" w:rsidRPr="00875769">
        <w:rPr>
          <w:rFonts w:ascii="Times New Roman" w:hAnsi="Times New Roman" w:cs="Times New Roman"/>
          <w:sz w:val="24"/>
          <w:szCs w:val="24"/>
        </w:rPr>
        <w:t>.</w:t>
      </w:r>
    </w:p>
    <w:p w:rsidR="00844E49" w:rsidRPr="00875769" w:rsidRDefault="00873B83" w:rsidP="00875769">
      <w:pPr>
        <w:spacing w:line="480" w:lineRule="auto"/>
        <w:ind w:firstLine="720"/>
        <w:jc w:val="center"/>
        <w:rPr>
          <w:rFonts w:ascii="Times New Roman" w:hAnsi="Times New Roman" w:cs="Times New Roman"/>
          <w:b/>
          <w:sz w:val="24"/>
          <w:szCs w:val="24"/>
        </w:rPr>
      </w:pPr>
      <w:r w:rsidRPr="00875769">
        <w:rPr>
          <w:rFonts w:ascii="Times New Roman" w:hAnsi="Times New Roman" w:cs="Times New Roman"/>
          <w:b/>
          <w:sz w:val="24"/>
          <w:szCs w:val="24"/>
        </w:rPr>
        <w:t>Part 2</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Peter Singer states that animals need to be treated the same way that human beings treat each </w:t>
      </w:r>
      <w:r w:rsidR="00875769" w:rsidRPr="00875769">
        <w:rPr>
          <w:rFonts w:ascii="Times New Roman" w:hAnsi="Times New Roman" w:cs="Times New Roman"/>
          <w:sz w:val="24"/>
          <w:szCs w:val="24"/>
        </w:rPr>
        <w:t xml:space="preserve">other, </w:t>
      </w:r>
      <w:r w:rsidRPr="00875769">
        <w:rPr>
          <w:rFonts w:ascii="Times New Roman" w:hAnsi="Times New Roman" w:cs="Times New Roman"/>
          <w:sz w:val="24"/>
          <w:szCs w:val="24"/>
        </w:rPr>
        <w:t xml:space="preserve">about emotional and physical interaction. He references the Christian bible that portrays the creation theory where human beings were created by God to preserve the nature they were created in, and this included the animals. Human beings and animals share similar sensory </w:t>
      </w:r>
      <w:r w:rsidR="00875769" w:rsidRPr="00875769">
        <w:rPr>
          <w:rFonts w:ascii="Times New Roman" w:hAnsi="Times New Roman" w:cs="Times New Roman"/>
          <w:sz w:val="24"/>
          <w:szCs w:val="24"/>
        </w:rPr>
        <w:lastRenderedPageBreak/>
        <w:t>systems;</w:t>
      </w:r>
      <w:r w:rsidRPr="00875769">
        <w:rPr>
          <w:rFonts w:ascii="Times New Roman" w:hAnsi="Times New Roman" w:cs="Times New Roman"/>
          <w:sz w:val="24"/>
          <w:szCs w:val="24"/>
        </w:rPr>
        <w:t xml:space="preserve"> therefore, they can both feel equal amounts of pain which is another reason to avoid hurting animals physically.</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He also states that human beings and animals have similar processes they go through across their lifespan, which connects the two as animals but of different </w:t>
      </w:r>
      <w:r w:rsidR="00875769" w:rsidRPr="00875769">
        <w:rPr>
          <w:rFonts w:ascii="Times New Roman" w:hAnsi="Times New Roman" w:cs="Times New Roman"/>
          <w:sz w:val="24"/>
          <w:szCs w:val="24"/>
        </w:rPr>
        <w:t>species. The</w:t>
      </w:r>
      <w:r w:rsidRPr="00875769">
        <w:rPr>
          <w:rFonts w:ascii="Times New Roman" w:hAnsi="Times New Roman" w:cs="Times New Roman"/>
          <w:sz w:val="24"/>
          <w:szCs w:val="24"/>
        </w:rPr>
        <w:t xml:space="preserve"> human being, as the higher form of species due to intelligence, is responsible for its lower form of species counterpart's survival. </w:t>
      </w:r>
      <w:r w:rsidR="00875769" w:rsidRPr="00875769">
        <w:rPr>
          <w:rFonts w:ascii="Times New Roman" w:hAnsi="Times New Roman" w:cs="Times New Roman"/>
          <w:sz w:val="24"/>
          <w:szCs w:val="24"/>
        </w:rPr>
        <w:t xml:space="preserve">Human beings have justified the consumption of flesh from the bodies of other organisms to the fact that they perceive these creatures as lacking adequate consciousness to attract remorse or consideration. However, the fact that they have similar characteristics as ours, and our scientific classification as animals makes animals entitled to some rights that humans have privileged themselves with. </w:t>
      </w:r>
      <w:r w:rsidRPr="00875769">
        <w:rPr>
          <w:rFonts w:ascii="Times New Roman" w:hAnsi="Times New Roman" w:cs="Times New Roman"/>
          <w:sz w:val="24"/>
          <w:szCs w:val="24"/>
        </w:rPr>
        <w:t>Animals are also a part of our ecosystem which is dependent on successful cohesion between the two to thrive</w:t>
      </w:r>
      <w:r w:rsidR="00875769">
        <w:rPr>
          <w:rFonts w:ascii="Times New Roman" w:hAnsi="Times New Roman" w:cs="Times New Roman"/>
          <w:sz w:val="24"/>
          <w:szCs w:val="24"/>
        </w:rPr>
        <w:t xml:space="preserve"> (Singer, 1973)</w:t>
      </w:r>
      <w:r w:rsidRPr="00875769">
        <w:rPr>
          <w:rFonts w:ascii="Times New Roman" w:hAnsi="Times New Roman" w:cs="Times New Roman"/>
          <w:sz w:val="24"/>
          <w:szCs w:val="24"/>
        </w:rPr>
        <w:t>.</w:t>
      </w:r>
    </w:p>
    <w:p w:rsidR="00875769" w:rsidRPr="00875769" w:rsidRDefault="00873B83" w:rsidP="00875769">
      <w:pPr>
        <w:spacing w:line="480" w:lineRule="auto"/>
        <w:ind w:firstLine="720"/>
        <w:jc w:val="center"/>
        <w:rPr>
          <w:rFonts w:ascii="Times New Roman" w:hAnsi="Times New Roman" w:cs="Times New Roman"/>
          <w:b/>
          <w:sz w:val="24"/>
          <w:szCs w:val="24"/>
        </w:rPr>
      </w:pPr>
      <w:r w:rsidRPr="00875769">
        <w:rPr>
          <w:rFonts w:ascii="Times New Roman" w:hAnsi="Times New Roman" w:cs="Times New Roman"/>
          <w:b/>
          <w:sz w:val="24"/>
          <w:szCs w:val="24"/>
        </w:rPr>
        <w:t>Part 3</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Human beings should live while considering the welfare of others outside their social confinement. In the case where a person is wealthy enough to give out a part of that </w:t>
      </w:r>
      <w:r w:rsidR="00875769" w:rsidRPr="00875769">
        <w:rPr>
          <w:rFonts w:ascii="Times New Roman" w:hAnsi="Times New Roman" w:cs="Times New Roman"/>
          <w:sz w:val="24"/>
          <w:szCs w:val="24"/>
        </w:rPr>
        <w:t>wealth, and</w:t>
      </w:r>
      <w:r w:rsidRPr="00875769">
        <w:rPr>
          <w:rFonts w:ascii="Times New Roman" w:hAnsi="Times New Roman" w:cs="Times New Roman"/>
          <w:sz w:val="24"/>
          <w:szCs w:val="24"/>
        </w:rPr>
        <w:t xml:space="preserve"> eventually not be negatively affected, the person has the responsibility to do so. This is because in the long run, owning items that are of no value to us is a waste of resources that would have otherwise helped the needy to survive. A point against the move to distribute wealth downwards on the class hierarchy is that when the upper classes continue supporting the poorer ones financially the probability of general poverty arising increases. </w:t>
      </w:r>
      <w:r w:rsidR="00875769" w:rsidRPr="00875769">
        <w:rPr>
          <w:rFonts w:ascii="Times New Roman" w:hAnsi="Times New Roman" w:cs="Times New Roman"/>
          <w:sz w:val="24"/>
          <w:szCs w:val="24"/>
        </w:rPr>
        <w:t xml:space="preserve">To prevent this from happening, a well-designed structure is to be made that aims at regulating the amount of money contributed by people concerning their financial status. </w:t>
      </w:r>
      <w:r w:rsidRPr="00875769">
        <w:rPr>
          <w:rFonts w:ascii="Times New Roman" w:hAnsi="Times New Roman" w:cs="Times New Roman"/>
          <w:sz w:val="24"/>
          <w:szCs w:val="24"/>
        </w:rPr>
        <w:t xml:space="preserve">Tragedies that people face such as </w:t>
      </w:r>
      <w:r w:rsidR="00875769" w:rsidRPr="00875769">
        <w:rPr>
          <w:rFonts w:ascii="Times New Roman" w:hAnsi="Times New Roman" w:cs="Times New Roman"/>
          <w:sz w:val="24"/>
          <w:szCs w:val="24"/>
        </w:rPr>
        <w:t>droughts, lack</w:t>
      </w:r>
      <w:r w:rsidRPr="00875769">
        <w:rPr>
          <w:rFonts w:ascii="Times New Roman" w:hAnsi="Times New Roman" w:cs="Times New Roman"/>
          <w:sz w:val="24"/>
          <w:szCs w:val="24"/>
        </w:rPr>
        <w:t xml:space="preserve"> of a consistent and satisfactory income source, and floods test our ability as human beings to cope with tragedy as a unit. If the act of assisting others does not lead to a negative impact </w:t>
      </w:r>
      <w:r w:rsidR="00875769" w:rsidRPr="00875769">
        <w:rPr>
          <w:rFonts w:ascii="Times New Roman" w:hAnsi="Times New Roman" w:cs="Times New Roman"/>
          <w:sz w:val="24"/>
          <w:szCs w:val="24"/>
        </w:rPr>
        <w:t>or</w:t>
      </w:r>
      <w:r w:rsidRPr="00875769">
        <w:rPr>
          <w:rFonts w:ascii="Times New Roman" w:hAnsi="Times New Roman" w:cs="Times New Roman"/>
          <w:sz w:val="24"/>
          <w:szCs w:val="24"/>
        </w:rPr>
        <w:t xml:space="preserve"> loss then </w:t>
      </w:r>
      <w:r w:rsidRPr="00875769">
        <w:rPr>
          <w:rFonts w:ascii="Times New Roman" w:hAnsi="Times New Roman" w:cs="Times New Roman"/>
          <w:sz w:val="24"/>
          <w:szCs w:val="24"/>
        </w:rPr>
        <w:lastRenderedPageBreak/>
        <w:t>it is deemed as worth the time for the person offering their help. A Farming Relief argument was presented by Singer</w:t>
      </w:r>
      <w:r w:rsidR="00875769">
        <w:rPr>
          <w:rFonts w:ascii="Times New Roman" w:hAnsi="Times New Roman" w:cs="Times New Roman"/>
          <w:sz w:val="24"/>
          <w:szCs w:val="24"/>
        </w:rPr>
        <w:t xml:space="preserve"> (1972)</w:t>
      </w:r>
      <w:r w:rsidRPr="00875769">
        <w:rPr>
          <w:rFonts w:ascii="Times New Roman" w:hAnsi="Times New Roman" w:cs="Times New Roman"/>
          <w:sz w:val="24"/>
          <w:szCs w:val="24"/>
        </w:rPr>
        <w:t xml:space="preserve"> that should legally hold people responsible for their contribution to the </w:t>
      </w:r>
      <w:r w:rsidR="00BC1594" w:rsidRPr="00875769">
        <w:rPr>
          <w:rFonts w:ascii="Times New Roman" w:hAnsi="Times New Roman" w:cs="Times New Roman"/>
          <w:sz w:val="24"/>
          <w:szCs w:val="24"/>
        </w:rPr>
        <w:t>poor</w:t>
      </w:r>
      <w:r w:rsidRPr="00875769">
        <w:rPr>
          <w:rFonts w:ascii="Times New Roman" w:hAnsi="Times New Roman" w:cs="Times New Roman"/>
          <w:sz w:val="24"/>
          <w:szCs w:val="24"/>
        </w:rPr>
        <w:t xml:space="preserve"> and their expected contributions to be outlined</w:t>
      </w:r>
      <w:r w:rsidR="00875769">
        <w:rPr>
          <w:rFonts w:ascii="Times New Roman" w:hAnsi="Times New Roman" w:cs="Times New Roman"/>
          <w:sz w:val="24"/>
          <w:szCs w:val="24"/>
        </w:rPr>
        <w:t xml:space="preserve"> (Singer, 1972)</w:t>
      </w:r>
      <w:r w:rsidRPr="00875769">
        <w:rPr>
          <w:rFonts w:ascii="Times New Roman" w:hAnsi="Times New Roman" w:cs="Times New Roman"/>
          <w:sz w:val="24"/>
          <w:szCs w:val="24"/>
        </w:rPr>
        <w:t>.</w:t>
      </w:r>
    </w:p>
    <w:p w:rsidR="00875769" w:rsidRPr="00875769" w:rsidRDefault="00873B83" w:rsidP="00875769">
      <w:pPr>
        <w:spacing w:line="480" w:lineRule="auto"/>
        <w:ind w:firstLine="720"/>
        <w:jc w:val="center"/>
        <w:rPr>
          <w:rFonts w:ascii="Times New Roman" w:hAnsi="Times New Roman" w:cs="Times New Roman"/>
          <w:b/>
          <w:sz w:val="24"/>
          <w:szCs w:val="24"/>
        </w:rPr>
      </w:pPr>
      <w:r w:rsidRPr="00875769">
        <w:rPr>
          <w:rFonts w:ascii="Times New Roman" w:hAnsi="Times New Roman" w:cs="Times New Roman"/>
          <w:b/>
          <w:sz w:val="24"/>
          <w:szCs w:val="24"/>
        </w:rPr>
        <w:t>Part 4</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According to Kant's theory, when an act of generosity is involved, the actual value should lie on the intentions of the party assisting. </w:t>
      </w:r>
      <w:r w:rsidR="00875769" w:rsidRPr="00875769">
        <w:rPr>
          <w:rFonts w:ascii="Times New Roman" w:hAnsi="Times New Roman" w:cs="Times New Roman"/>
          <w:sz w:val="24"/>
          <w:szCs w:val="24"/>
        </w:rPr>
        <w:t xml:space="preserve">This means that a person who gives donations should do so with the intent of changing the less privileged people's lives, however, this has changed as a result of the benefits that come with acts of generosity in the modern-day. Organizations participate in charitable programs that aim to also benefit the firm's brand or alleviate fees like taxes. Kant's theory states that if the intention of charity is genuine then the long-term goals are met, thus, there are enduring periods of sufficient resources for the poor. </w:t>
      </w:r>
      <w:r w:rsidRPr="00875769">
        <w:rPr>
          <w:rFonts w:ascii="Times New Roman" w:hAnsi="Times New Roman" w:cs="Times New Roman"/>
          <w:sz w:val="24"/>
          <w:szCs w:val="24"/>
        </w:rPr>
        <w:t>This is possible if the excess is contributed. The people in the lower levels of society's hierarchy are entitled to a wide variety of options and supplies surplus enough to reduce their reliance on aid and help them expand to a state of independence</w:t>
      </w:r>
      <w:r w:rsidR="00BC1594">
        <w:rPr>
          <w:rFonts w:ascii="Times New Roman" w:hAnsi="Times New Roman" w:cs="Times New Roman"/>
          <w:sz w:val="24"/>
          <w:szCs w:val="24"/>
        </w:rPr>
        <w:t xml:space="preserve"> (Aune, 2014)</w:t>
      </w:r>
      <w:r w:rsidRPr="00875769">
        <w:rPr>
          <w:rFonts w:ascii="Times New Roman" w:hAnsi="Times New Roman" w:cs="Times New Roman"/>
          <w:sz w:val="24"/>
          <w:szCs w:val="24"/>
        </w:rPr>
        <w:t>.</w:t>
      </w:r>
    </w:p>
    <w:p w:rsidR="00844E49" w:rsidRPr="00BC1594" w:rsidRDefault="00873B83" w:rsidP="00BC1594">
      <w:pPr>
        <w:spacing w:line="480" w:lineRule="auto"/>
        <w:ind w:firstLine="720"/>
        <w:jc w:val="center"/>
        <w:rPr>
          <w:rFonts w:ascii="Times New Roman" w:hAnsi="Times New Roman" w:cs="Times New Roman"/>
          <w:b/>
          <w:sz w:val="24"/>
          <w:szCs w:val="24"/>
        </w:rPr>
      </w:pPr>
      <w:r w:rsidRPr="00BC1594">
        <w:rPr>
          <w:rFonts w:ascii="Times New Roman" w:hAnsi="Times New Roman" w:cs="Times New Roman"/>
          <w:b/>
          <w:sz w:val="24"/>
          <w:szCs w:val="24"/>
        </w:rPr>
        <w:t>Conclusion</w:t>
      </w:r>
    </w:p>
    <w:p w:rsidR="00844E49" w:rsidRPr="00875769" w:rsidRDefault="00873B83" w:rsidP="00875769">
      <w:pPr>
        <w:spacing w:line="480" w:lineRule="auto"/>
        <w:ind w:firstLine="720"/>
        <w:jc w:val="both"/>
        <w:rPr>
          <w:rFonts w:ascii="Times New Roman" w:hAnsi="Times New Roman" w:cs="Times New Roman"/>
          <w:sz w:val="24"/>
          <w:szCs w:val="24"/>
        </w:rPr>
      </w:pPr>
      <w:r w:rsidRPr="00875769">
        <w:rPr>
          <w:rFonts w:ascii="Times New Roman" w:hAnsi="Times New Roman" w:cs="Times New Roman"/>
          <w:sz w:val="24"/>
          <w:szCs w:val="24"/>
        </w:rPr>
        <w:t xml:space="preserve">As human beings, we are responsible for the wellbeing of others of our </w:t>
      </w:r>
      <w:r w:rsidR="00875769" w:rsidRPr="00875769">
        <w:rPr>
          <w:rFonts w:ascii="Times New Roman" w:hAnsi="Times New Roman" w:cs="Times New Roman"/>
          <w:sz w:val="24"/>
          <w:szCs w:val="24"/>
        </w:rPr>
        <w:t>kind, which</w:t>
      </w:r>
      <w:r w:rsidRPr="00875769">
        <w:rPr>
          <w:rFonts w:ascii="Times New Roman" w:hAnsi="Times New Roman" w:cs="Times New Roman"/>
          <w:sz w:val="24"/>
          <w:szCs w:val="24"/>
        </w:rPr>
        <w:t xml:space="preserve"> includes animals that share similar bodily structures to ours thus the need for considering them as vulnerable to pain too. Universal moral codes regarding morality need to be set to prevent conflicts, and they need to accommodate the improvement of the current state of society.</w:t>
      </w:r>
    </w:p>
    <w:p w:rsidR="00875769" w:rsidRPr="00875769" w:rsidRDefault="00875769" w:rsidP="00875769">
      <w:pPr>
        <w:spacing w:line="480" w:lineRule="auto"/>
        <w:ind w:firstLine="720"/>
        <w:jc w:val="both"/>
        <w:rPr>
          <w:rFonts w:ascii="Times New Roman" w:hAnsi="Times New Roman" w:cs="Times New Roman"/>
          <w:sz w:val="24"/>
          <w:szCs w:val="24"/>
        </w:rPr>
      </w:pPr>
    </w:p>
    <w:p w:rsidR="00875769" w:rsidRDefault="00875769" w:rsidP="00875769">
      <w:pPr>
        <w:spacing w:line="480" w:lineRule="auto"/>
        <w:jc w:val="both"/>
        <w:rPr>
          <w:rFonts w:ascii="Times New Roman" w:hAnsi="Times New Roman" w:cs="Times New Roman"/>
          <w:sz w:val="24"/>
          <w:szCs w:val="24"/>
        </w:rPr>
      </w:pPr>
    </w:p>
    <w:p w:rsidR="00BC1594" w:rsidRPr="00875769" w:rsidRDefault="00BC1594" w:rsidP="00875769">
      <w:pPr>
        <w:spacing w:line="480" w:lineRule="auto"/>
        <w:jc w:val="both"/>
        <w:rPr>
          <w:rFonts w:ascii="Times New Roman" w:hAnsi="Times New Roman" w:cs="Times New Roman"/>
          <w:sz w:val="24"/>
          <w:szCs w:val="24"/>
        </w:rPr>
      </w:pPr>
    </w:p>
    <w:p w:rsidR="00025063" w:rsidRDefault="00025063" w:rsidP="00875769">
      <w:pPr>
        <w:spacing w:line="480" w:lineRule="auto"/>
        <w:ind w:firstLine="720"/>
        <w:jc w:val="center"/>
        <w:rPr>
          <w:rFonts w:ascii="Times New Roman" w:hAnsi="Times New Roman" w:cs="Times New Roman"/>
          <w:b/>
          <w:sz w:val="24"/>
          <w:szCs w:val="24"/>
        </w:rPr>
      </w:pPr>
    </w:p>
    <w:p w:rsidR="00875769" w:rsidRDefault="00873B83" w:rsidP="00875769">
      <w:pPr>
        <w:spacing w:line="480" w:lineRule="auto"/>
        <w:ind w:firstLine="720"/>
        <w:jc w:val="center"/>
        <w:rPr>
          <w:rFonts w:ascii="Times New Roman" w:hAnsi="Times New Roman" w:cs="Times New Roman"/>
          <w:b/>
          <w:sz w:val="24"/>
          <w:szCs w:val="24"/>
        </w:rPr>
      </w:pPr>
      <w:bookmarkStart w:id="0" w:name="_GoBack"/>
      <w:bookmarkEnd w:id="0"/>
      <w:r w:rsidRPr="00875769">
        <w:rPr>
          <w:rFonts w:ascii="Times New Roman" w:hAnsi="Times New Roman" w:cs="Times New Roman"/>
          <w:b/>
          <w:sz w:val="24"/>
          <w:szCs w:val="24"/>
        </w:rPr>
        <w:lastRenderedPageBreak/>
        <w:t>References</w:t>
      </w:r>
    </w:p>
    <w:p w:rsidR="00875769" w:rsidRPr="00875769" w:rsidRDefault="00873B83" w:rsidP="00875769">
      <w:pPr>
        <w:spacing w:line="480" w:lineRule="auto"/>
        <w:ind w:left="785" w:hangingChars="327" w:hanging="785"/>
        <w:jc w:val="both"/>
        <w:rPr>
          <w:rFonts w:ascii="Times New Roman" w:hAnsi="Times New Roman" w:cs="Times New Roman"/>
          <w:sz w:val="24"/>
          <w:szCs w:val="24"/>
        </w:rPr>
      </w:pPr>
      <w:r w:rsidRPr="00875769">
        <w:rPr>
          <w:rFonts w:ascii="Times New Roman" w:hAnsi="Times New Roman" w:cs="Times New Roman"/>
          <w:sz w:val="24"/>
          <w:szCs w:val="24"/>
        </w:rPr>
        <w:t>Aune, B. (2014). </w:t>
      </w:r>
      <w:r w:rsidRPr="00875769">
        <w:rPr>
          <w:rFonts w:ascii="Times New Roman" w:hAnsi="Times New Roman" w:cs="Times New Roman"/>
          <w:i/>
          <w:iCs/>
          <w:sz w:val="24"/>
          <w:szCs w:val="24"/>
        </w:rPr>
        <w:t>Kant's theory of morals</w:t>
      </w:r>
      <w:r w:rsidRPr="00875769">
        <w:rPr>
          <w:rFonts w:ascii="Times New Roman" w:hAnsi="Times New Roman" w:cs="Times New Roman"/>
          <w:sz w:val="24"/>
          <w:szCs w:val="24"/>
        </w:rPr>
        <w:t> (Vol. 264). Princeton University Press.</w:t>
      </w:r>
    </w:p>
    <w:p w:rsidR="00875769" w:rsidRPr="00875769" w:rsidRDefault="00873B83" w:rsidP="00875769">
      <w:pPr>
        <w:spacing w:line="480" w:lineRule="auto"/>
        <w:ind w:left="785" w:hangingChars="327" w:hanging="785"/>
        <w:jc w:val="both"/>
        <w:rPr>
          <w:rFonts w:ascii="Times New Roman" w:hAnsi="Times New Roman" w:cs="Times New Roman"/>
          <w:sz w:val="24"/>
          <w:szCs w:val="24"/>
        </w:rPr>
      </w:pPr>
      <w:r w:rsidRPr="00875769">
        <w:rPr>
          <w:rFonts w:ascii="Times New Roman" w:hAnsi="Times New Roman" w:cs="Times New Roman"/>
          <w:sz w:val="24"/>
          <w:szCs w:val="24"/>
        </w:rPr>
        <w:t>Rachels, J. (1999). The challenge of cultural relativism.</w:t>
      </w:r>
    </w:p>
    <w:p w:rsidR="00875769" w:rsidRPr="00875769" w:rsidRDefault="00873B83" w:rsidP="00875769">
      <w:pPr>
        <w:spacing w:line="480" w:lineRule="auto"/>
        <w:ind w:left="785" w:hangingChars="327" w:hanging="785"/>
        <w:jc w:val="both"/>
        <w:rPr>
          <w:rFonts w:ascii="Times New Roman" w:hAnsi="Times New Roman" w:cs="Times New Roman"/>
          <w:sz w:val="24"/>
          <w:szCs w:val="24"/>
        </w:rPr>
      </w:pPr>
      <w:r w:rsidRPr="00875769">
        <w:rPr>
          <w:rFonts w:ascii="Times New Roman" w:hAnsi="Times New Roman" w:cs="Times New Roman"/>
          <w:sz w:val="24"/>
          <w:szCs w:val="24"/>
        </w:rPr>
        <w:t>Singer, P. (1972). Famine, affluence, and morality. </w:t>
      </w:r>
      <w:r w:rsidRPr="00875769">
        <w:rPr>
          <w:rFonts w:ascii="Times New Roman" w:hAnsi="Times New Roman" w:cs="Times New Roman"/>
          <w:i/>
          <w:iCs/>
          <w:sz w:val="24"/>
          <w:szCs w:val="24"/>
        </w:rPr>
        <w:t>Philosophy &amp; public affairs</w:t>
      </w:r>
      <w:r w:rsidRPr="00875769">
        <w:rPr>
          <w:rFonts w:ascii="Times New Roman" w:hAnsi="Times New Roman" w:cs="Times New Roman"/>
          <w:sz w:val="24"/>
          <w:szCs w:val="24"/>
        </w:rPr>
        <w:t>, 229-243.</w:t>
      </w:r>
    </w:p>
    <w:p w:rsidR="00875769" w:rsidRDefault="00873B83" w:rsidP="00875769">
      <w:pPr>
        <w:spacing w:line="480" w:lineRule="auto"/>
        <w:ind w:left="785" w:hangingChars="327" w:hanging="785"/>
        <w:jc w:val="both"/>
        <w:rPr>
          <w:rFonts w:ascii="Times New Roman" w:hAnsi="Times New Roman" w:cs="Times New Roman"/>
          <w:sz w:val="24"/>
          <w:szCs w:val="24"/>
        </w:rPr>
      </w:pPr>
      <w:r w:rsidRPr="00875769">
        <w:rPr>
          <w:rFonts w:ascii="Times New Roman" w:hAnsi="Times New Roman" w:cs="Times New Roman"/>
          <w:sz w:val="24"/>
          <w:szCs w:val="24"/>
        </w:rPr>
        <w:t>Singer, P. (1973). Animal liberation. In </w:t>
      </w:r>
      <w:r w:rsidRPr="00875769">
        <w:rPr>
          <w:rFonts w:ascii="Times New Roman" w:hAnsi="Times New Roman" w:cs="Times New Roman"/>
          <w:i/>
          <w:iCs/>
          <w:sz w:val="24"/>
          <w:szCs w:val="24"/>
        </w:rPr>
        <w:t>Animal Rights</w:t>
      </w:r>
      <w:r w:rsidRPr="00875769">
        <w:rPr>
          <w:rFonts w:ascii="Times New Roman" w:hAnsi="Times New Roman" w:cs="Times New Roman"/>
          <w:sz w:val="24"/>
          <w:szCs w:val="24"/>
        </w:rPr>
        <w:t> (pp. 7-18). Palgrave Macmillan, London.</w:t>
      </w:r>
    </w:p>
    <w:p w:rsidR="00875769" w:rsidRPr="00875769" w:rsidRDefault="00875769" w:rsidP="00875769">
      <w:pPr>
        <w:spacing w:line="480" w:lineRule="auto"/>
        <w:ind w:firstLine="720"/>
        <w:rPr>
          <w:rFonts w:ascii="Times New Roman" w:hAnsi="Times New Roman" w:cs="Times New Roman"/>
          <w:sz w:val="24"/>
          <w:szCs w:val="24"/>
        </w:rPr>
      </w:pPr>
    </w:p>
    <w:p w:rsidR="00844E49" w:rsidRPr="00875769" w:rsidRDefault="00844E49" w:rsidP="00875769">
      <w:pPr>
        <w:spacing w:line="480" w:lineRule="auto"/>
        <w:ind w:firstLine="720"/>
        <w:jc w:val="both"/>
        <w:rPr>
          <w:rFonts w:ascii="Times New Roman" w:hAnsi="Times New Roman" w:cs="Times New Roman"/>
          <w:sz w:val="24"/>
          <w:szCs w:val="24"/>
        </w:rPr>
      </w:pPr>
    </w:p>
    <w:p w:rsidR="00844E49" w:rsidRPr="00875769" w:rsidRDefault="00844E49" w:rsidP="00875769">
      <w:pPr>
        <w:spacing w:line="480" w:lineRule="auto"/>
        <w:ind w:firstLine="720"/>
        <w:jc w:val="both"/>
        <w:rPr>
          <w:rFonts w:ascii="Times New Roman" w:hAnsi="Times New Roman" w:cs="Times New Roman"/>
          <w:sz w:val="24"/>
          <w:szCs w:val="24"/>
        </w:rPr>
      </w:pPr>
    </w:p>
    <w:p w:rsidR="00844E49" w:rsidRPr="00875769" w:rsidRDefault="00844E49" w:rsidP="00875769">
      <w:pPr>
        <w:spacing w:line="480" w:lineRule="auto"/>
        <w:ind w:firstLine="720"/>
        <w:jc w:val="both"/>
        <w:rPr>
          <w:rFonts w:ascii="Times New Roman" w:hAnsi="Times New Roman" w:cs="Times New Roman"/>
          <w:sz w:val="24"/>
          <w:szCs w:val="24"/>
        </w:rPr>
      </w:pPr>
    </w:p>
    <w:sectPr w:rsidR="00844E49" w:rsidRPr="00875769" w:rsidSect="00011FD5">
      <w:head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E69" w:rsidRDefault="00AE2E69" w:rsidP="00025063">
      <w:pPr>
        <w:spacing w:line="240" w:lineRule="auto"/>
      </w:pPr>
      <w:r>
        <w:separator/>
      </w:r>
    </w:p>
  </w:endnote>
  <w:endnote w:type="continuationSeparator" w:id="1">
    <w:p w:rsidR="00AE2E69" w:rsidRDefault="00AE2E69" w:rsidP="000250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E69" w:rsidRDefault="00AE2E69" w:rsidP="00025063">
      <w:pPr>
        <w:spacing w:line="240" w:lineRule="auto"/>
      </w:pPr>
      <w:r>
        <w:separator/>
      </w:r>
    </w:p>
  </w:footnote>
  <w:footnote w:type="continuationSeparator" w:id="1">
    <w:p w:rsidR="00AE2E69" w:rsidRDefault="00AE2E69" w:rsidP="000250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131516707"/>
      <w:docPartObj>
        <w:docPartGallery w:val="Page Numbers (Top of Page)"/>
        <w:docPartUnique/>
      </w:docPartObj>
    </w:sdtPr>
    <w:sdtEndPr>
      <w:rPr>
        <w:noProof/>
      </w:rPr>
    </w:sdtEndPr>
    <w:sdtContent>
      <w:p w:rsidR="00025063" w:rsidRPr="00025063" w:rsidRDefault="009276B8">
        <w:pPr>
          <w:pStyle w:val="Header"/>
          <w:jc w:val="right"/>
          <w:rPr>
            <w:rFonts w:ascii="Times New Roman" w:hAnsi="Times New Roman" w:cs="Times New Roman"/>
            <w:sz w:val="24"/>
            <w:szCs w:val="24"/>
          </w:rPr>
        </w:pPr>
        <w:r w:rsidRPr="00025063">
          <w:rPr>
            <w:rFonts w:ascii="Times New Roman" w:hAnsi="Times New Roman" w:cs="Times New Roman"/>
            <w:sz w:val="24"/>
            <w:szCs w:val="24"/>
          </w:rPr>
          <w:fldChar w:fldCharType="begin"/>
        </w:r>
        <w:r w:rsidR="00025063" w:rsidRPr="00025063">
          <w:rPr>
            <w:rFonts w:ascii="Times New Roman" w:hAnsi="Times New Roman" w:cs="Times New Roman"/>
            <w:sz w:val="24"/>
            <w:szCs w:val="24"/>
          </w:rPr>
          <w:instrText xml:space="preserve"> PAGE   \* MERGEFORMAT </w:instrText>
        </w:r>
        <w:r w:rsidRPr="00025063">
          <w:rPr>
            <w:rFonts w:ascii="Times New Roman" w:hAnsi="Times New Roman" w:cs="Times New Roman"/>
            <w:sz w:val="24"/>
            <w:szCs w:val="24"/>
          </w:rPr>
          <w:fldChar w:fldCharType="separate"/>
        </w:r>
        <w:r w:rsidR="00722998">
          <w:rPr>
            <w:rFonts w:ascii="Times New Roman" w:hAnsi="Times New Roman" w:cs="Times New Roman"/>
            <w:noProof/>
            <w:sz w:val="24"/>
            <w:szCs w:val="24"/>
          </w:rPr>
          <w:t>1</w:t>
        </w:r>
        <w:r w:rsidRPr="00025063">
          <w:rPr>
            <w:rFonts w:ascii="Times New Roman" w:hAnsi="Times New Roman" w:cs="Times New Roman"/>
            <w:noProof/>
            <w:sz w:val="24"/>
            <w:szCs w:val="24"/>
          </w:rPr>
          <w:fldChar w:fldCharType="end"/>
        </w:r>
      </w:p>
    </w:sdtContent>
  </w:sdt>
  <w:p w:rsidR="00025063" w:rsidRDefault="000250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E49"/>
    <w:rsid w:val="00011FD5"/>
    <w:rsid w:val="00025063"/>
    <w:rsid w:val="00275B79"/>
    <w:rsid w:val="003A2EB2"/>
    <w:rsid w:val="003B69C4"/>
    <w:rsid w:val="00722998"/>
    <w:rsid w:val="00844E49"/>
    <w:rsid w:val="00873B83"/>
    <w:rsid w:val="00875769"/>
    <w:rsid w:val="008F3A98"/>
    <w:rsid w:val="009276B8"/>
    <w:rsid w:val="00AE2E69"/>
    <w:rsid w:val="00BC1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FD5"/>
  </w:style>
  <w:style w:type="paragraph" w:styleId="Heading1">
    <w:name w:val="heading 1"/>
    <w:basedOn w:val="Normal"/>
    <w:next w:val="Normal"/>
    <w:rsid w:val="00011FD5"/>
    <w:pPr>
      <w:keepNext/>
      <w:keepLines/>
      <w:spacing w:before="400" w:after="120"/>
      <w:outlineLvl w:val="0"/>
    </w:pPr>
    <w:rPr>
      <w:sz w:val="40"/>
      <w:szCs w:val="40"/>
    </w:rPr>
  </w:style>
  <w:style w:type="paragraph" w:styleId="Heading2">
    <w:name w:val="heading 2"/>
    <w:basedOn w:val="Normal"/>
    <w:next w:val="Normal"/>
    <w:rsid w:val="00011FD5"/>
    <w:pPr>
      <w:keepNext/>
      <w:keepLines/>
      <w:spacing w:before="360" w:after="120"/>
      <w:outlineLvl w:val="1"/>
    </w:pPr>
    <w:rPr>
      <w:sz w:val="32"/>
      <w:szCs w:val="32"/>
    </w:rPr>
  </w:style>
  <w:style w:type="paragraph" w:styleId="Heading3">
    <w:name w:val="heading 3"/>
    <w:basedOn w:val="Normal"/>
    <w:next w:val="Normal"/>
    <w:rsid w:val="00011FD5"/>
    <w:pPr>
      <w:keepNext/>
      <w:keepLines/>
      <w:spacing w:before="320" w:after="80"/>
      <w:outlineLvl w:val="2"/>
    </w:pPr>
    <w:rPr>
      <w:color w:val="434343"/>
      <w:sz w:val="28"/>
      <w:szCs w:val="28"/>
    </w:rPr>
  </w:style>
  <w:style w:type="paragraph" w:styleId="Heading4">
    <w:name w:val="heading 4"/>
    <w:basedOn w:val="Normal"/>
    <w:next w:val="Normal"/>
    <w:rsid w:val="00011FD5"/>
    <w:pPr>
      <w:keepNext/>
      <w:keepLines/>
      <w:spacing w:before="280" w:after="80"/>
      <w:outlineLvl w:val="3"/>
    </w:pPr>
    <w:rPr>
      <w:color w:val="666666"/>
      <w:sz w:val="24"/>
      <w:szCs w:val="24"/>
    </w:rPr>
  </w:style>
  <w:style w:type="paragraph" w:styleId="Heading5">
    <w:name w:val="heading 5"/>
    <w:basedOn w:val="Normal"/>
    <w:next w:val="Normal"/>
    <w:rsid w:val="00011FD5"/>
    <w:pPr>
      <w:keepNext/>
      <w:keepLines/>
      <w:spacing w:before="240" w:after="80"/>
      <w:outlineLvl w:val="4"/>
    </w:pPr>
    <w:rPr>
      <w:color w:val="666666"/>
    </w:rPr>
  </w:style>
  <w:style w:type="paragraph" w:styleId="Heading6">
    <w:name w:val="heading 6"/>
    <w:basedOn w:val="Normal"/>
    <w:next w:val="Normal"/>
    <w:rsid w:val="00011FD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11FD5"/>
    <w:pPr>
      <w:keepNext/>
      <w:keepLines/>
      <w:spacing w:after="60"/>
    </w:pPr>
    <w:rPr>
      <w:sz w:val="52"/>
      <w:szCs w:val="52"/>
    </w:rPr>
  </w:style>
  <w:style w:type="paragraph" w:styleId="Subtitle">
    <w:name w:val="Subtitle"/>
    <w:basedOn w:val="Normal"/>
    <w:next w:val="Normal"/>
    <w:rsid w:val="00011FD5"/>
    <w:pPr>
      <w:keepNext/>
      <w:keepLines/>
      <w:spacing w:after="320"/>
    </w:pPr>
    <w:rPr>
      <w:color w:val="666666"/>
      <w:sz w:val="30"/>
      <w:szCs w:val="30"/>
    </w:rPr>
  </w:style>
  <w:style w:type="paragraph" w:styleId="Header">
    <w:name w:val="header"/>
    <w:basedOn w:val="Normal"/>
    <w:link w:val="HeaderChar"/>
    <w:uiPriority w:val="99"/>
    <w:unhideWhenUsed/>
    <w:rsid w:val="00BC1594"/>
    <w:pPr>
      <w:tabs>
        <w:tab w:val="center" w:pos="4680"/>
        <w:tab w:val="right" w:pos="9360"/>
      </w:tabs>
      <w:spacing w:line="240" w:lineRule="auto"/>
    </w:pPr>
  </w:style>
  <w:style w:type="character" w:customStyle="1" w:styleId="HeaderChar">
    <w:name w:val="Header Char"/>
    <w:basedOn w:val="DefaultParagraphFont"/>
    <w:link w:val="Header"/>
    <w:uiPriority w:val="99"/>
    <w:rsid w:val="00BC1594"/>
  </w:style>
  <w:style w:type="paragraph" w:styleId="Footer">
    <w:name w:val="footer"/>
    <w:basedOn w:val="Normal"/>
    <w:link w:val="FooterChar"/>
    <w:uiPriority w:val="99"/>
    <w:unhideWhenUsed/>
    <w:rsid w:val="00BC1594"/>
    <w:pPr>
      <w:tabs>
        <w:tab w:val="center" w:pos="4680"/>
        <w:tab w:val="right" w:pos="9360"/>
      </w:tabs>
      <w:spacing w:line="240" w:lineRule="auto"/>
    </w:pPr>
  </w:style>
  <w:style w:type="character" w:customStyle="1" w:styleId="FooterChar">
    <w:name w:val="Footer Char"/>
    <w:basedOn w:val="DefaultParagraphFont"/>
    <w:link w:val="Footer"/>
    <w:uiPriority w:val="99"/>
    <w:rsid w:val="00BC15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8BCA5-A5A3-4D8D-A419-BED9C9C2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2021-04-03T01:38:00Z</dcterms:created>
  <dcterms:modified xsi:type="dcterms:W3CDTF">2021-04-03T01:38:00Z</dcterms:modified>
</cp:coreProperties>
</file>