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E032EA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Assessment</w:t>
      </w: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B7C">
        <w:rPr>
          <w:rFonts w:ascii="Times New Roman" w:hAnsi="Times New Roman" w:cs="Times New Roman"/>
          <w:sz w:val="24"/>
          <w:szCs w:val="24"/>
        </w:rPr>
        <w:t>Student’s Name</w:t>
      </w: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B7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1F" w:rsidRPr="00C57B7C" w:rsidRDefault="00502C1F" w:rsidP="00502C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57B7C">
        <w:rPr>
          <w:rFonts w:ascii="Times New Roman" w:hAnsi="Times New Roman" w:cs="Times New Roman"/>
          <w:sz w:val="24"/>
          <w:szCs w:val="24"/>
        </w:rPr>
        <w:br w:type="page"/>
      </w:r>
    </w:p>
    <w:p w:rsidR="00EA3747" w:rsidRDefault="00E032EA" w:rsidP="00EA374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Patient Assessment</w:t>
      </w:r>
    </w:p>
    <w:p w:rsidR="00F54F0A" w:rsidRDefault="00F54F0A" w:rsidP="00272A0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378B">
        <w:rPr>
          <w:rFonts w:ascii="Times New Roman" w:hAnsi="Times New Roman" w:cs="Times New Roman"/>
          <w:b/>
          <w:bCs/>
          <w:sz w:val="24"/>
          <w:szCs w:val="24"/>
        </w:rPr>
        <w:t>BASELINE PATIENT DATA</w:t>
      </w:r>
    </w:p>
    <w:p w:rsidR="00272A02" w:rsidRPr="00272A02" w:rsidRDefault="00272A02" w:rsidP="00272A0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 HISTORY</w:t>
      </w:r>
    </w:p>
    <w:p w:rsidR="00DA4812" w:rsidRPr="00E032EA" w:rsidRDefault="00F54F0A" w:rsidP="00DA4812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Patient’s Initial </w:t>
      </w:r>
      <w:r w:rsidRPr="00E032EA">
        <w:rPr>
          <w:rFonts w:ascii="Times New Roman" w:hAnsi="Times New Roman" w:cs="Times New Roman"/>
          <w:sz w:val="24"/>
          <w:szCs w:val="24"/>
          <w:u w:val="single"/>
        </w:rPr>
        <w:t xml:space="preserve">    C.</w:t>
      </w:r>
      <w:r w:rsidR="005F1DC8" w:rsidRPr="00E032EA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E032EA">
        <w:rPr>
          <w:rFonts w:ascii="Times New Roman" w:hAnsi="Times New Roman" w:cs="Times New Roman"/>
          <w:sz w:val="24"/>
          <w:szCs w:val="24"/>
        </w:rPr>
        <w:t>Age</w:t>
      </w:r>
      <w:r w:rsidRPr="00E032EA">
        <w:rPr>
          <w:rFonts w:ascii="Times New Roman" w:hAnsi="Times New Roman" w:cs="Times New Roman"/>
          <w:sz w:val="24"/>
          <w:szCs w:val="24"/>
          <w:u w:val="single"/>
        </w:rPr>
        <w:t xml:space="preserve">    38    </w:t>
      </w:r>
      <w:r w:rsidRPr="00E032EA">
        <w:rPr>
          <w:rFonts w:ascii="Times New Roman" w:hAnsi="Times New Roman" w:cs="Times New Roman"/>
          <w:sz w:val="24"/>
          <w:szCs w:val="24"/>
        </w:rPr>
        <w:t xml:space="preserve">Sex </w:t>
      </w:r>
      <w:r w:rsidRPr="00E032EA">
        <w:rPr>
          <w:rFonts w:ascii="Times New Roman" w:hAnsi="Times New Roman" w:cs="Times New Roman"/>
          <w:sz w:val="24"/>
          <w:szCs w:val="24"/>
          <w:u w:val="single"/>
        </w:rPr>
        <w:t xml:space="preserve">   Male    </w:t>
      </w:r>
      <w:r w:rsidRPr="00E032EA">
        <w:rPr>
          <w:rFonts w:ascii="Times New Roman" w:hAnsi="Times New Roman" w:cs="Times New Roman"/>
          <w:sz w:val="24"/>
          <w:szCs w:val="24"/>
        </w:rPr>
        <w:t xml:space="preserve">Marital Status </w:t>
      </w:r>
      <w:r w:rsidRPr="00E032EA">
        <w:rPr>
          <w:rFonts w:ascii="Times New Roman" w:hAnsi="Times New Roman" w:cs="Times New Roman"/>
          <w:sz w:val="24"/>
          <w:szCs w:val="24"/>
          <w:u w:val="single"/>
        </w:rPr>
        <w:t xml:space="preserve"> Married  </w:t>
      </w:r>
    </w:p>
    <w:p w:rsidR="00F54F0A" w:rsidRPr="00E032EA" w:rsidRDefault="00F54F0A" w:rsidP="00DA4812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032EA">
        <w:rPr>
          <w:rFonts w:ascii="Times New Roman" w:hAnsi="Times New Roman" w:cs="Times New Roman"/>
          <w:sz w:val="24"/>
          <w:szCs w:val="24"/>
        </w:rPr>
        <w:t>Rac</w:t>
      </w:r>
      <w:r w:rsidR="00FE559B" w:rsidRPr="00E032EA">
        <w:rPr>
          <w:rFonts w:ascii="Times New Roman" w:hAnsi="Times New Roman" w:cs="Times New Roman"/>
          <w:sz w:val="24"/>
          <w:szCs w:val="24"/>
        </w:rPr>
        <w:t>e</w:t>
      </w:r>
      <w:r w:rsidRPr="00E032EA">
        <w:rPr>
          <w:rFonts w:ascii="Times New Roman" w:hAnsi="Times New Roman" w:cs="Times New Roman"/>
          <w:sz w:val="24"/>
          <w:szCs w:val="24"/>
          <w:u w:val="single"/>
        </w:rPr>
        <w:t xml:space="preserve">White  </w:t>
      </w:r>
      <w:r w:rsidR="00FE559B" w:rsidRPr="00E032EA">
        <w:rPr>
          <w:rFonts w:ascii="Times New Roman" w:hAnsi="Times New Roman" w:cs="Times New Roman"/>
          <w:sz w:val="24"/>
          <w:szCs w:val="24"/>
        </w:rPr>
        <w:t xml:space="preserve">Place of Birth </w:t>
      </w:r>
      <w:r w:rsidR="00FE559B" w:rsidRPr="00E032EA">
        <w:rPr>
          <w:rFonts w:ascii="Times New Roman" w:hAnsi="Times New Roman" w:cs="Times New Roman"/>
          <w:sz w:val="24"/>
          <w:szCs w:val="24"/>
          <w:u w:val="single"/>
        </w:rPr>
        <w:t xml:space="preserve">  C.A   </w:t>
      </w:r>
      <w:r w:rsidR="00FE559B" w:rsidRPr="00E032EA">
        <w:rPr>
          <w:rFonts w:ascii="Times New Roman" w:hAnsi="Times New Roman" w:cs="Times New Roman"/>
          <w:sz w:val="24"/>
          <w:szCs w:val="24"/>
        </w:rPr>
        <w:t xml:space="preserve">DOB </w:t>
      </w:r>
      <w:r w:rsidR="00FE559B" w:rsidRPr="00E032EA">
        <w:rPr>
          <w:rFonts w:ascii="Times New Roman" w:hAnsi="Times New Roman" w:cs="Times New Roman"/>
          <w:sz w:val="24"/>
          <w:szCs w:val="24"/>
          <w:u w:val="single"/>
        </w:rPr>
        <w:t xml:space="preserve">4/2/81          </w:t>
      </w:r>
    </w:p>
    <w:p w:rsidR="00FE559B" w:rsidRPr="00E032EA" w:rsidRDefault="00FE559B" w:rsidP="00DA481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Address </w:t>
      </w:r>
      <w:r w:rsidRPr="00E032EA">
        <w:rPr>
          <w:rFonts w:ascii="Times New Roman" w:hAnsi="Times New Roman" w:cs="Times New Roman"/>
          <w:sz w:val="24"/>
          <w:szCs w:val="24"/>
          <w:u w:val="single"/>
        </w:rPr>
        <w:t>19720 Steinway Canyon County CA 91351</w:t>
      </w:r>
      <w:r w:rsidRPr="00E032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Occupation</w:t>
      </w:r>
      <w:r w:rsidRPr="00E032EA">
        <w:rPr>
          <w:rFonts w:ascii="Times New Roman" w:hAnsi="Times New Roman" w:cs="Times New Roman"/>
          <w:sz w:val="24"/>
          <w:szCs w:val="24"/>
          <w:u w:val="single"/>
        </w:rPr>
        <w:t xml:space="preserve">         Manager Engineer  </w:t>
      </w:r>
      <w:r w:rsidRPr="00E032EA">
        <w:rPr>
          <w:rFonts w:ascii="Times New Roman" w:hAnsi="Times New Roman" w:cs="Times New Roman"/>
          <w:sz w:val="24"/>
          <w:szCs w:val="24"/>
        </w:rPr>
        <w:t xml:space="preserve">Religion </w:t>
      </w:r>
      <w:r w:rsidRPr="00E032EA">
        <w:rPr>
          <w:rFonts w:ascii="Times New Roman" w:hAnsi="Times New Roman" w:cs="Times New Roman"/>
          <w:sz w:val="24"/>
          <w:szCs w:val="24"/>
          <w:u w:val="single"/>
        </w:rPr>
        <w:t xml:space="preserve">  None   </w:t>
      </w:r>
    </w:p>
    <w:p w:rsidR="00FE559B" w:rsidRPr="00E032EA" w:rsidRDefault="00FE559B" w:rsidP="00DA481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 Primary Language </w:t>
      </w:r>
      <w:r w:rsidR="00D16E34" w:rsidRPr="00E032EA">
        <w:rPr>
          <w:rFonts w:ascii="Times New Roman" w:hAnsi="Times New Roman" w:cs="Times New Roman"/>
          <w:sz w:val="24"/>
          <w:szCs w:val="24"/>
          <w:u w:val="single"/>
        </w:rPr>
        <w:t>English</w:t>
      </w:r>
      <w:r w:rsidRPr="00E032EA">
        <w:rPr>
          <w:rFonts w:ascii="Times New Roman" w:hAnsi="Times New Roman" w:cs="Times New Roman"/>
          <w:sz w:val="24"/>
          <w:szCs w:val="24"/>
        </w:rPr>
        <w:t>Height</w:t>
      </w:r>
      <w:r w:rsidR="00D16E34" w:rsidRPr="00E032EA">
        <w:rPr>
          <w:rFonts w:ascii="Times New Roman" w:hAnsi="Times New Roman" w:cs="Times New Roman"/>
          <w:sz w:val="24"/>
          <w:szCs w:val="24"/>
          <w:u w:val="single"/>
        </w:rPr>
        <w:t>5’11</w:t>
      </w:r>
      <w:r w:rsidRPr="00E032EA">
        <w:rPr>
          <w:rFonts w:ascii="Times New Roman" w:hAnsi="Times New Roman" w:cs="Times New Roman"/>
          <w:sz w:val="24"/>
          <w:szCs w:val="24"/>
        </w:rPr>
        <w:t xml:space="preserve">Weight </w:t>
      </w:r>
      <w:r w:rsidR="00D16E34" w:rsidRPr="00E032EA">
        <w:rPr>
          <w:rFonts w:ascii="Times New Roman" w:hAnsi="Times New Roman" w:cs="Times New Roman"/>
          <w:sz w:val="24"/>
          <w:szCs w:val="24"/>
          <w:u w:val="single"/>
        </w:rPr>
        <w:t>15</w:t>
      </w:r>
      <w:r w:rsidR="00BF6F0E" w:rsidRPr="00E032EA">
        <w:rPr>
          <w:rFonts w:ascii="Times New Roman" w:hAnsi="Times New Roman" w:cs="Times New Roman"/>
          <w:sz w:val="24"/>
          <w:szCs w:val="24"/>
          <w:u w:val="single"/>
        </w:rPr>
        <w:t xml:space="preserve">4    </w:t>
      </w:r>
    </w:p>
    <w:p w:rsidR="00FE559B" w:rsidRPr="00E032EA" w:rsidRDefault="00FE559B" w:rsidP="00DA481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Allergies</w:t>
      </w:r>
      <w:r w:rsidR="00D16E34" w:rsidRPr="00E032EA">
        <w:rPr>
          <w:rFonts w:ascii="Times New Roman" w:hAnsi="Times New Roman" w:cs="Times New Roman"/>
          <w:sz w:val="24"/>
          <w:szCs w:val="24"/>
          <w:u w:val="single"/>
        </w:rPr>
        <w:t>No known allergies</w:t>
      </w:r>
    </w:p>
    <w:p w:rsidR="00F17DD3" w:rsidRPr="00E032EA" w:rsidRDefault="00FE559B" w:rsidP="00BF6F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Date of Admission</w:t>
      </w:r>
      <w:r w:rsidR="00D16E34" w:rsidRPr="00E032EA">
        <w:rPr>
          <w:rFonts w:ascii="Times New Roman" w:hAnsi="Times New Roman" w:cs="Times New Roman"/>
          <w:sz w:val="24"/>
          <w:szCs w:val="24"/>
          <w:u w:val="single"/>
        </w:rPr>
        <w:t>8/14/19</w:t>
      </w:r>
      <w:r w:rsidRPr="00E032EA">
        <w:rPr>
          <w:rFonts w:ascii="Times New Roman" w:hAnsi="Times New Roman" w:cs="Times New Roman"/>
          <w:sz w:val="24"/>
          <w:szCs w:val="24"/>
        </w:rPr>
        <w:t xml:space="preserve">Code Status  </w:t>
      </w:r>
      <w:r w:rsidR="00D16E34" w:rsidRPr="00E032EA">
        <w:rPr>
          <w:rFonts w:ascii="Times New Roman" w:hAnsi="Times New Roman" w:cs="Times New Roman"/>
          <w:sz w:val="24"/>
          <w:szCs w:val="24"/>
          <w:u w:val="single"/>
        </w:rPr>
        <w:t>Full code</w:t>
      </w:r>
    </w:p>
    <w:p w:rsidR="00633EF5" w:rsidRPr="00E032EA" w:rsidRDefault="00F17DD3" w:rsidP="00330A7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>B. ADMITTING DIAGNOSIS</w:t>
      </w:r>
    </w:p>
    <w:p w:rsidR="00633EF5" w:rsidRPr="00E032EA" w:rsidRDefault="00633EF5" w:rsidP="00F17DD3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-Multiple fractures of libs (left side)</w:t>
      </w:r>
    </w:p>
    <w:p w:rsidR="00633EF5" w:rsidRPr="00E032EA" w:rsidRDefault="00633EF5" w:rsidP="00F17DD3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-subsequent fracture of unspecified clavicle</w:t>
      </w:r>
    </w:p>
    <w:p w:rsidR="00633EF5" w:rsidRPr="00E032EA" w:rsidRDefault="00633EF5" w:rsidP="00F17DD3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-Subsequent encounter for fracture with routine healing.</w:t>
      </w:r>
    </w:p>
    <w:p w:rsidR="00633EF5" w:rsidRPr="00E032EA" w:rsidRDefault="00633EF5" w:rsidP="00F17DD3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-Injury of celiac artery, subsequent encounter</w:t>
      </w:r>
    </w:p>
    <w:p w:rsidR="009D7F5B" w:rsidRPr="00E032EA" w:rsidRDefault="00633EF5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Speech</w:t>
      </w:r>
    </w:p>
    <w:p w:rsidR="00EA3747" w:rsidRPr="00E032EA" w:rsidRDefault="00EA3747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Speech is normal. It has not been affected.</w:t>
      </w:r>
    </w:p>
    <w:p w:rsidR="0065210B" w:rsidRPr="00E032EA" w:rsidRDefault="0065210B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Vision </w:t>
      </w:r>
    </w:p>
    <w:p w:rsidR="00EA3747" w:rsidRPr="00E032EA" w:rsidRDefault="00EA3747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Vision is normal. It has not been affected.</w:t>
      </w:r>
    </w:p>
    <w:p w:rsidR="0065210B" w:rsidRPr="00E032EA" w:rsidRDefault="0065210B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Hearing</w:t>
      </w:r>
    </w:p>
    <w:p w:rsidR="00EA3747" w:rsidRPr="00E032EA" w:rsidRDefault="00EA3747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His hearing is good.</w:t>
      </w:r>
    </w:p>
    <w:p w:rsidR="0065210B" w:rsidRPr="00E032EA" w:rsidRDefault="0065210B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Mobility </w:t>
      </w:r>
    </w:p>
    <w:p w:rsidR="00EA3747" w:rsidRPr="00E032EA" w:rsidRDefault="00EA3747" w:rsidP="00BA5EE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lastRenderedPageBreak/>
        <w:t>The patient can only move using a wheel chair from one place to another. His mobility has been affected.</w:t>
      </w:r>
      <w:r w:rsidR="00272A02" w:rsidRPr="00E032EA">
        <w:rPr>
          <w:rFonts w:ascii="Times New Roman" w:hAnsi="Times New Roman" w:cs="Times New Roman"/>
          <w:sz w:val="24"/>
          <w:szCs w:val="24"/>
        </w:rPr>
        <w:t xml:space="preserve"> This is affecting the patient physically and movement has been restricted.</w:t>
      </w:r>
    </w:p>
    <w:p w:rsidR="0057764D" w:rsidRPr="00E032EA" w:rsidRDefault="0057764D" w:rsidP="000F42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The patient has s/p MVA and multiple </w:t>
      </w:r>
      <w:r w:rsidR="00666341" w:rsidRPr="00E032EA">
        <w:rPr>
          <w:rFonts w:ascii="Times New Roman" w:hAnsi="Times New Roman" w:cs="Times New Roman"/>
          <w:sz w:val="24"/>
          <w:szCs w:val="24"/>
        </w:rPr>
        <w:t>orthopedic</w:t>
      </w:r>
      <w:r w:rsidRPr="00E032EA">
        <w:rPr>
          <w:rFonts w:ascii="Times New Roman" w:hAnsi="Times New Roman" w:cs="Times New Roman"/>
          <w:sz w:val="24"/>
          <w:szCs w:val="24"/>
        </w:rPr>
        <w:t xml:space="preserve"> surgeries, specifically BLE compartment syndrome and plateau fractures now s/p fasciotomy release and STSG. The Patient also </w:t>
      </w:r>
      <w:r w:rsidR="00666341" w:rsidRPr="00E032EA">
        <w:rPr>
          <w:rFonts w:ascii="Times New Roman" w:hAnsi="Times New Roman" w:cs="Times New Roman"/>
          <w:sz w:val="24"/>
          <w:szCs w:val="24"/>
        </w:rPr>
        <w:t>has multiple</w:t>
      </w:r>
      <w:r w:rsidRPr="00E032EA">
        <w:rPr>
          <w:rFonts w:ascii="Times New Roman" w:hAnsi="Times New Roman" w:cs="Times New Roman"/>
          <w:sz w:val="24"/>
          <w:szCs w:val="24"/>
        </w:rPr>
        <w:t xml:space="preserve"> delayed healing wounds on BLE</w:t>
      </w:r>
      <w:r w:rsidR="000F421A" w:rsidRPr="00E032EA">
        <w:rPr>
          <w:rFonts w:ascii="Times New Roman" w:hAnsi="Times New Roman" w:cs="Times New Roman"/>
          <w:sz w:val="24"/>
          <w:szCs w:val="24"/>
        </w:rPr>
        <w:t xml:space="preserve"> (Anderson et al., 2005).</w:t>
      </w:r>
    </w:p>
    <w:p w:rsidR="00EA3747" w:rsidRPr="00E032EA" w:rsidRDefault="0065210B" w:rsidP="00EA374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>Fine motor</w:t>
      </w:r>
    </w:p>
    <w:p w:rsidR="00272A02" w:rsidRPr="00E032EA" w:rsidRDefault="00272A02" w:rsidP="00272A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right fine motor is okay meaning that it has not been affected.</w:t>
      </w:r>
    </w:p>
    <w:p w:rsidR="0065210B" w:rsidRPr="00E032EA" w:rsidRDefault="00EA3747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</w:t>
      </w:r>
      <w:r w:rsidR="0065210B" w:rsidRPr="00E032EA">
        <w:rPr>
          <w:rFonts w:ascii="Times New Roman" w:hAnsi="Times New Roman" w:cs="Times New Roman"/>
          <w:sz w:val="24"/>
          <w:szCs w:val="24"/>
        </w:rPr>
        <w:t xml:space="preserve"> left</w:t>
      </w:r>
      <w:r w:rsidRPr="00E032EA">
        <w:rPr>
          <w:rFonts w:ascii="Times New Roman" w:hAnsi="Times New Roman" w:cs="Times New Roman"/>
          <w:sz w:val="24"/>
          <w:szCs w:val="24"/>
        </w:rPr>
        <w:t xml:space="preserve"> fine motoris </w:t>
      </w:r>
      <w:r w:rsidR="0065210B" w:rsidRPr="00E032EA">
        <w:rPr>
          <w:rFonts w:ascii="Times New Roman" w:hAnsi="Times New Roman" w:cs="Times New Roman"/>
          <w:sz w:val="24"/>
          <w:szCs w:val="24"/>
        </w:rPr>
        <w:t>impaired</w:t>
      </w:r>
      <w:r w:rsidRPr="00E032EA">
        <w:rPr>
          <w:rFonts w:ascii="Times New Roman" w:hAnsi="Times New Roman" w:cs="Times New Roman"/>
          <w:sz w:val="24"/>
          <w:szCs w:val="24"/>
        </w:rPr>
        <w:t xml:space="preserve"> hence poor</w:t>
      </w:r>
      <w:r w:rsidR="00272A02" w:rsidRPr="00E032EA">
        <w:rPr>
          <w:rFonts w:ascii="Times New Roman" w:hAnsi="Times New Roman" w:cs="Times New Roman"/>
          <w:sz w:val="24"/>
          <w:szCs w:val="24"/>
        </w:rPr>
        <w:t xml:space="preserve"> coordination of movement.</w:t>
      </w:r>
    </w:p>
    <w:p w:rsidR="0065210B" w:rsidRPr="00E032EA" w:rsidRDefault="00EA3747" w:rsidP="00EA37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One on one </w:t>
      </w:r>
      <w:r w:rsidR="0065210B" w:rsidRPr="00E032EA">
        <w:rPr>
          <w:rFonts w:ascii="Times New Roman" w:hAnsi="Times New Roman" w:cs="Times New Roman"/>
          <w:sz w:val="24"/>
          <w:szCs w:val="24"/>
        </w:rPr>
        <w:t>Level of participation</w:t>
      </w:r>
      <w:r w:rsidR="0018378B" w:rsidRPr="00E032EA">
        <w:rPr>
          <w:rFonts w:ascii="Times New Roman" w:hAnsi="Times New Roman" w:cs="Times New Roman"/>
          <w:sz w:val="24"/>
          <w:szCs w:val="24"/>
        </w:rPr>
        <w:t xml:space="preserve"> on the </w:t>
      </w:r>
      <w:r w:rsidR="00330A77" w:rsidRPr="00E032EA">
        <w:rPr>
          <w:rFonts w:ascii="Times New Roman" w:hAnsi="Times New Roman" w:cs="Times New Roman"/>
          <w:sz w:val="24"/>
          <w:szCs w:val="24"/>
        </w:rPr>
        <w:t>bedside</w:t>
      </w:r>
      <w:r w:rsidR="0018378B" w:rsidRPr="00E032EA">
        <w:rPr>
          <w:rFonts w:ascii="Times New Roman" w:hAnsi="Times New Roman" w:cs="Times New Roman"/>
          <w:sz w:val="24"/>
          <w:szCs w:val="24"/>
        </w:rPr>
        <w:t xml:space="preserve"> is</w:t>
      </w:r>
      <w:r w:rsidR="00330A77" w:rsidRPr="00E032EA">
        <w:rPr>
          <w:rFonts w:ascii="Times New Roman" w:hAnsi="Times New Roman" w:cs="Times New Roman"/>
          <w:sz w:val="24"/>
          <w:szCs w:val="24"/>
        </w:rPr>
        <w:t xml:space="preserve"> independent</w:t>
      </w:r>
      <w:r w:rsidR="0065210B" w:rsidRPr="00E032EA">
        <w:rPr>
          <w:rFonts w:ascii="Times New Roman" w:hAnsi="Times New Roman" w:cs="Times New Roman"/>
          <w:sz w:val="24"/>
          <w:szCs w:val="24"/>
        </w:rPr>
        <w:t>.</w:t>
      </w:r>
    </w:p>
    <w:p w:rsidR="003F13E6" w:rsidRPr="00E032EA" w:rsidRDefault="008B3B2C" w:rsidP="00EA374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="003F13E6" w:rsidRPr="00E032E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E032EA">
        <w:rPr>
          <w:rFonts w:ascii="Times New Roman" w:hAnsi="Times New Roman" w:cs="Times New Roman"/>
          <w:b/>
          <w:bCs/>
          <w:sz w:val="24"/>
          <w:szCs w:val="24"/>
        </w:rPr>
        <w:t>ELEVANT PAST HEALTH HISTORY</w:t>
      </w:r>
    </w:p>
    <w:p w:rsidR="00F92E87" w:rsidRPr="00E032EA" w:rsidRDefault="00F92E87" w:rsidP="003F13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Past Surgical </w:t>
      </w:r>
      <w:r w:rsidR="00382A78" w:rsidRPr="00E032EA">
        <w:rPr>
          <w:rFonts w:ascii="Times New Roman" w:hAnsi="Times New Roman" w:cs="Times New Roman"/>
          <w:sz w:val="24"/>
          <w:szCs w:val="24"/>
        </w:rPr>
        <w:t>History</w:t>
      </w:r>
    </w:p>
    <w:p w:rsidR="00F92E87" w:rsidRPr="00E032EA" w:rsidRDefault="007854EC" w:rsidP="003F13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patient has had an</w:t>
      </w:r>
      <w:r w:rsidR="00F92E87" w:rsidRPr="00E032EA">
        <w:rPr>
          <w:rFonts w:ascii="Times New Roman" w:hAnsi="Times New Roman" w:cs="Times New Roman"/>
          <w:sz w:val="24"/>
          <w:szCs w:val="24"/>
        </w:rPr>
        <w:t xml:space="preserve"> Open treatment </w:t>
      </w:r>
      <w:r w:rsidR="005446A9" w:rsidRPr="00E032EA">
        <w:rPr>
          <w:rFonts w:ascii="Times New Roman" w:hAnsi="Times New Roman" w:cs="Times New Roman"/>
          <w:sz w:val="24"/>
          <w:szCs w:val="24"/>
        </w:rPr>
        <w:t xml:space="preserve">W internal fixation, </w:t>
      </w:r>
      <w:r w:rsidR="00382A78" w:rsidRPr="00E032EA">
        <w:rPr>
          <w:rFonts w:ascii="Times New Roman" w:hAnsi="Times New Roman" w:cs="Times New Roman"/>
          <w:sz w:val="24"/>
          <w:szCs w:val="24"/>
        </w:rPr>
        <w:t>Hetaryl</w:t>
      </w:r>
      <w:r w:rsidR="005446A9" w:rsidRPr="00E032EA">
        <w:rPr>
          <w:rFonts w:ascii="Times New Roman" w:hAnsi="Times New Roman" w:cs="Times New Roman"/>
          <w:sz w:val="24"/>
          <w:szCs w:val="24"/>
        </w:rPr>
        <w:t xml:space="preserve"> orif Fracture</w:t>
      </w:r>
      <w:r w:rsidR="00833DEE" w:rsidRPr="00E032EA">
        <w:rPr>
          <w:rFonts w:ascii="Times New Roman" w:hAnsi="Times New Roman" w:cs="Times New Roman"/>
          <w:sz w:val="24"/>
          <w:szCs w:val="24"/>
        </w:rPr>
        <w:t>on 7/31/2019.</w:t>
      </w:r>
    </w:p>
    <w:p w:rsidR="00775E65" w:rsidRPr="00E032EA" w:rsidRDefault="00775E65" w:rsidP="003F13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patient active problem list is as follows: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FOOT CALLUS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HX OF LASIK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BILAT DRY EYE SYNDROME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NASAL SINUS CONGESTION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DRY MOUTH</w:t>
      </w:r>
    </w:p>
    <w:p w:rsidR="00833DEE" w:rsidRPr="00E032EA" w:rsidRDefault="00666341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GERD (</w:t>
      </w:r>
      <w:r w:rsidR="00833DEE" w:rsidRPr="00E032EA">
        <w:rPr>
          <w:rFonts w:ascii="Times New Roman" w:hAnsi="Times New Roman" w:cs="Times New Roman"/>
          <w:sz w:val="24"/>
          <w:szCs w:val="24"/>
        </w:rPr>
        <w:t>GASTROESOPHAGEAL REFLUX DISEASE)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SJOGRENS SYNDROME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CAUSE OF INJURY, MVA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ACETABULUM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TIBIA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lastRenderedPageBreak/>
        <w:t>RIGHT PATELLA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FEMUR CONDYLE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FIBULA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PATELLA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ULNA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DISTAL HUMERUS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PROXIMAL ULNA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CLAVICLE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CALCANEUS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TALUS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FIFTH METATARSAL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BILAT FOOT DROP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SINUS TACHYCARDIA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MANDIBULAR CONDYLAR PROCESS FX</w:t>
      </w:r>
    </w:p>
    <w:p w:rsidR="00833DEE" w:rsidRPr="00E032EA" w:rsidRDefault="00833DEE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METATARSAL FX</w:t>
      </w:r>
    </w:p>
    <w:p w:rsidR="00157551" w:rsidRPr="00E032EA" w:rsidRDefault="00157551" w:rsidP="00833D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factors contribute to the level of complexity of this encounter.He does not work and reports pain to LLE heel not to rest of legs.</w:t>
      </w:r>
    </w:p>
    <w:p w:rsidR="008B3B2C" w:rsidRPr="00E032EA" w:rsidRDefault="008B3B2C" w:rsidP="008B3B2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>D. SOCIAL</w:t>
      </w:r>
      <w:r w:rsidR="00201916" w:rsidRPr="00E032EA">
        <w:rPr>
          <w:rFonts w:ascii="Times New Roman" w:hAnsi="Times New Roman" w:cs="Times New Roman"/>
          <w:b/>
          <w:bCs/>
          <w:sz w:val="24"/>
          <w:szCs w:val="24"/>
        </w:rPr>
        <w:t>, PSYCHOLOGICAL</w:t>
      </w:r>
      <w:r w:rsidRPr="00E032EA">
        <w:rPr>
          <w:rFonts w:ascii="Times New Roman" w:hAnsi="Times New Roman" w:cs="Times New Roman"/>
          <w:b/>
          <w:bCs/>
          <w:sz w:val="24"/>
          <w:szCs w:val="24"/>
        </w:rPr>
        <w:t xml:space="preserve"> HISTORY</w:t>
      </w:r>
    </w:p>
    <w:p w:rsidR="00E00024" w:rsidRPr="00E032EA" w:rsidRDefault="00E00024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patient had no physical disability previously</w:t>
      </w:r>
    </w:p>
    <w:p w:rsidR="00775E65" w:rsidRPr="00E032EA" w:rsidRDefault="00775E65" w:rsidP="00775E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Tobacco use</w:t>
      </w:r>
    </w:p>
    <w:p w:rsidR="00D84564" w:rsidRPr="00E032EA" w:rsidRDefault="00775E65" w:rsidP="00775E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patient says that he has never used tobacco</w:t>
      </w:r>
      <w:r w:rsidR="00833DEE" w:rsidRPr="00E032EA">
        <w:rPr>
          <w:rFonts w:ascii="Times New Roman" w:hAnsi="Times New Roman" w:cs="Times New Roman"/>
          <w:sz w:val="24"/>
          <w:szCs w:val="24"/>
        </w:rPr>
        <w:t xml:space="preserve">. At the same </w:t>
      </w:r>
      <w:r w:rsidR="00666341" w:rsidRPr="00E032EA">
        <w:rPr>
          <w:rFonts w:ascii="Times New Roman" w:hAnsi="Times New Roman" w:cs="Times New Roman"/>
          <w:sz w:val="24"/>
          <w:szCs w:val="24"/>
        </w:rPr>
        <w:t>time,</w:t>
      </w:r>
      <w:r w:rsidR="00833DEE" w:rsidRPr="00E032EA">
        <w:rPr>
          <w:rFonts w:ascii="Times New Roman" w:hAnsi="Times New Roman" w:cs="Times New Roman"/>
          <w:sz w:val="24"/>
          <w:szCs w:val="24"/>
        </w:rPr>
        <w:t xml:space="preserve"> he has never used alcohol.</w:t>
      </w:r>
    </w:p>
    <w:p w:rsidR="0057764D" w:rsidRPr="00E032EA" w:rsidRDefault="0057764D" w:rsidP="0057764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>E. HABITS</w:t>
      </w:r>
    </w:p>
    <w:p w:rsidR="00FF7BD8" w:rsidRPr="00E032EA" w:rsidRDefault="00FF7BD8" w:rsidP="005776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patient does not have a bad habit history.</w:t>
      </w:r>
    </w:p>
    <w:p w:rsidR="0057764D" w:rsidRPr="00E032EA" w:rsidRDefault="0057764D" w:rsidP="0057764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lastRenderedPageBreak/>
        <w:t>F. HEAD TO TOE ASSESMENT</w:t>
      </w:r>
    </w:p>
    <w:p w:rsidR="0057764D" w:rsidRPr="00E032EA" w:rsidRDefault="0057764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patient active problem list is as follows:</w:t>
      </w:r>
    </w:p>
    <w:p w:rsidR="0057764D" w:rsidRPr="00E032EA" w:rsidRDefault="0057764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FOOT CALLUS</w:t>
      </w:r>
    </w:p>
    <w:p w:rsidR="0057764D" w:rsidRPr="00E032EA" w:rsidRDefault="0057764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HX OF LASIK</w:t>
      </w:r>
    </w:p>
    <w:p w:rsidR="0057764D" w:rsidRPr="00E032EA" w:rsidRDefault="0057764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BILAT DRY EYE SYNDROME</w:t>
      </w:r>
    </w:p>
    <w:p w:rsidR="0057764D" w:rsidRPr="00E032EA" w:rsidRDefault="0057764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NASAL SINUS CONGESTION</w:t>
      </w:r>
    </w:p>
    <w:p w:rsidR="0057764D" w:rsidRPr="00E032EA" w:rsidRDefault="0057764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DRY MOUTH</w:t>
      </w:r>
    </w:p>
    <w:p w:rsidR="0057764D" w:rsidRPr="00E032EA" w:rsidRDefault="00666341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GERD (</w:t>
      </w:r>
      <w:r w:rsidR="0057764D" w:rsidRPr="00E032EA">
        <w:rPr>
          <w:rFonts w:ascii="Times New Roman" w:hAnsi="Times New Roman" w:cs="Times New Roman"/>
          <w:sz w:val="24"/>
          <w:szCs w:val="24"/>
        </w:rPr>
        <w:t>GASTROESOPHAGEAL REFLUX DISEASE)</w:t>
      </w:r>
    </w:p>
    <w:p w:rsidR="0057764D" w:rsidRPr="00E032EA" w:rsidRDefault="0057764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SJOGRENS SYNDROME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CAUSE OF INJURY, MVA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ACETABULUM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TIBIA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PATELLA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FEMUR CONDYLE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FIBULA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PATELLA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ULNA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DISTAL HUMERUS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PROXIMAL ULNA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CLAVICLE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CALCANEUS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TALUS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FIFTH METATARSAL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lastRenderedPageBreak/>
        <w:t>BILAT FOOT DROP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SINUS TACHYCARDIA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RIGHT MANDIBULAR CONDYLAR PROCESS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LEFT METATARSAL FX</w:t>
      </w:r>
    </w:p>
    <w:p w:rsidR="00775E65" w:rsidRPr="00E032EA" w:rsidRDefault="00775E65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patient denies fever and chills.</w:t>
      </w:r>
    </w:p>
    <w:p w:rsidR="00833DEE" w:rsidRPr="00E032EA" w:rsidRDefault="00833DEE" w:rsidP="000F42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The physical Exam shows that temperature is at 36.7 degrees </w:t>
      </w:r>
      <w:r w:rsidR="00666341" w:rsidRPr="00E032EA">
        <w:rPr>
          <w:rFonts w:ascii="Times New Roman" w:hAnsi="Times New Roman" w:cs="Times New Roman"/>
          <w:sz w:val="24"/>
          <w:szCs w:val="24"/>
        </w:rPr>
        <w:t>Celsius</w:t>
      </w:r>
      <w:r w:rsidRPr="00E032EA">
        <w:rPr>
          <w:rFonts w:ascii="Times New Roman" w:hAnsi="Times New Roman" w:cs="Times New Roman"/>
          <w:sz w:val="24"/>
          <w:szCs w:val="24"/>
        </w:rPr>
        <w:t xml:space="preserve"> (oral)</w:t>
      </w:r>
      <w:r w:rsidR="000F421A" w:rsidRPr="00E032EA">
        <w:rPr>
          <w:rFonts w:ascii="Times New Roman" w:hAnsi="Times New Roman" w:cs="Times New Roman"/>
          <w:sz w:val="24"/>
          <w:szCs w:val="24"/>
        </w:rPr>
        <w:t xml:space="preserve"> (Anderson et al., 2005).</w:t>
      </w:r>
      <w:r w:rsidRPr="00E032EA">
        <w:rPr>
          <w:rFonts w:ascii="Times New Roman" w:hAnsi="Times New Roman" w:cs="Times New Roman"/>
          <w:sz w:val="24"/>
          <w:szCs w:val="24"/>
        </w:rPr>
        <w:t xml:space="preserve">The estimated body mass index is 21.49 kilograms per </w:t>
      </w:r>
      <w:r w:rsidR="00666341" w:rsidRPr="00E032EA">
        <w:rPr>
          <w:rFonts w:ascii="Times New Roman" w:hAnsi="Times New Roman" w:cs="Times New Roman"/>
          <w:sz w:val="24"/>
          <w:szCs w:val="24"/>
        </w:rPr>
        <w:t>meters</w:t>
      </w:r>
      <w:r w:rsidRPr="00E032EA">
        <w:rPr>
          <w:rFonts w:ascii="Times New Roman" w:hAnsi="Times New Roman" w:cs="Times New Roman"/>
          <w:sz w:val="24"/>
          <w:szCs w:val="24"/>
        </w:rPr>
        <w:t xml:space="preserve"> squared as calculated from height as of 8/19/19 is 1.803m (5’11</w:t>
      </w:r>
      <w:r w:rsidR="00FF7BD8" w:rsidRPr="00E032EA">
        <w:rPr>
          <w:rFonts w:ascii="Times New Roman" w:hAnsi="Times New Roman" w:cs="Times New Roman"/>
          <w:sz w:val="24"/>
          <w:szCs w:val="24"/>
        </w:rPr>
        <w:t>’) candy</w:t>
      </w:r>
      <w:r w:rsidRPr="00E032EA">
        <w:rPr>
          <w:rFonts w:ascii="Times New Roman" w:hAnsi="Times New Roman" w:cs="Times New Roman"/>
          <w:sz w:val="24"/>
          <w:szCs w:val="24"/>
        </w:rPr>
        <w:t xml:space="preserve"> weight as of 7/25/19 is 69.9 kg</w:t>
      </w:r>
      <w:r w:rsidR="003F22DB" w:rsidRPr="00E032EA">
        <w:rPr>
          <w:rFonts w:ascii="Times New Roman" w:hAnsi="Times New Roman" w:cs="Times New Roman"/>
          <w:sz w:val="24"/>
          <w:szCs w:val="24"/>
        </w:rPr>
        <w:t xml:space="preserve"> (154lb 1.6 oz).</w:t>
      </w:r>
    </w:p>
    <w:p w:rsidR="003F22DB" w:rsidRPr="00E032EA" w:rsidRDefault="003F22DB" w:rsidP="00BA5EE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The skin wound had no intact and had normal </w:t>
      </w:r>
      <w:r w:rsidR="00FF7BD8" w:rsidRPr="00E032EA">
        <w:rPr>
          <w:rFonts w:ascii="Times New Roman" w:hAnsi="Times New Roman" w:cs="Times New Roman"/>
          <w:sz w:val="24"/>
          <w:szCs w:val="24"/>
        </w:rPr>
        <w:t>temperatures</w:t>
      </w:r>
      <w:r w:rsidR="0014495D" w:rsidRPr="00E032EA">
        <w:rPr>
          <w:rFonts w:ascii="Times New Roman" w:hAnsi="Times New Roman" w:cs="Times New Roman"/>
          <w:sz w:val="24"/>
          <w:szCs w:val="24"/>
        </w:rPr>
        <w:t xml:space="preserve"> to Bilat Lower extremity/surrounding area/</w:t>
      </w:r>
      <w:r w:rsidR="004D4013" w:rsidRPr="00E032EA">
        <w:rPr>
          <w:rFonts w:ascii="Times New Roman" w:hAnsi="Times New Roman" w:cs="Times New Roman"/>
          <w:sz w:val="24"/>
          <w:szCs w:val="24"/>
        </w:rPr>
        <w:t>s.</w:t>
      </w:r>
      <w:r w:rsidRPr="00E032EA">
        <w:rPr>
          <w:rFonts w:ascii="Times New Roman" w:hAnsi="Times New Roman" w:cs="Times New Roman"/>
          <w:sz w:val="24"/>
          <w:szCs w:val="24"/>
        </w:rPr>
        <w:t xml:space="preserve"> The patient also has no allergies.</w:t>
      </w:r>
    </w:p>
    <w:p w:rsidR="003F22DB" w:rsidRPr="00E032EA" w:rsidRDefault="003F22DB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HGBA1C 5.6 10/20/2017</w:t>
      </w:r>
    </w:p>
    <w:p w:rsidR="0014495D" w:rsidRPr="00E032EA" w:rsidRDefault="0014495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No results were found for this </w:t>
      </w:r>
      <w:r w:rsidR="004D4013" w:rsidRPr="00E032EA">
        <w:rPr>
          <w:rFonts w:ascii="Times New Roman" w:hAnsi="Times New Roman" w:cs="Times New Roman"/>
          <w:sz w:val="24"/>
          <w:szCs w:val="24"/>
        </w:rPr>
        <w:t>base name</w:t>
      </w:r>
      <w:r w:rsidRPr="00E032EA">
        <w:rPr>
          <w:rFonts w:ascii="Times New Roman" w:hAnsi="Times New Roman" w:cs="Times New Roman"/>
          <w:sz w:val="24"/>
          <w:szCs w:val="24"/>
        </w:rPr>
        <w:t>: ALB</w:t>
      </w:r>
    </w:p>
    <w:p w:rsidR="0014495D" w:rsidRPr="00E032EA" w:rsidRDefault="0014495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PREALBUMIN</w:t>
      </w:r>
      <w:r w:rsidRPr="00E032EA">
        <w:rPr>
          <w:rFonts w:ascii="Times New Roman" w:hAnsi="Times New Roman" w:cs="Times New Roman"/>
          <w:sz w:val="24"/>
          <w:szCs w:val="24"/>
        </w:rPr>
        <w:tab/>
        <w:t>13</w:t>
      </w:r>
      <w:r w:rsidRPr="00E032EA">
        <w:rPr>
          <w:rFonts w:ascii="Times New Roman" w:hAnsi="Times New Roman" w:cs="Times New Roman"/>
          <w:sz w:val="24"/>
          <w:szCs w:val="24"/>
        </w:rPr>
        <w:tab/>
        <w:t>08/01/2019</w:t>
      </w:r>
    </w:p>
    <w:p w:rsidR="0014495D" w:rsidRPr="00E032EA" w:rsidRDefault="0014495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BUN</w:t>
      </w:r>
      <w:r w:rsidRPr="00E032EA">
        <w:rPr>
          <w:rFonts w:ascii="Times New Roman" w:hAnsi="Times New Roman" w:cs="Times New Roman"/>
          <w:sz w:val="24"/>
          <w:szCs w:val="24"/>
        </w:rPr>
        <w:tab/>
        <w:t>5</w:t>
      </w:r>
      <w:r w:rsidRPr="00E032EA">
        <w:rPr>
          <w:rFonts w:ascii="Times New Roman" w:hAnsi="Times New Roman" w:cs="Times New Roman"/>
          <w:sz w:val="24"/>
          <w:szCs w:val="24"/>
        </w:rPr>
        <w:tab/>
        <w:t>08</w:t>
      </w:r>
    </w:p>
    <w:p w:rsidR="0014495D" w:rsidRPr="00E032EA" w:rsidRDefault="0014495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CREAT</w:t>
      </w:r>
      <w:r w:rsidRPr="00E032EA">
        <w:rPr>
          <w:rFonts w:ascii="Times New Roman" w:hAnsi="Times New Roman" w:cs="Times New Roman"/>
          <w:sz w:val="24"/>
          <w:szCs w:val="24"/>
        </w:rPr>
        <w:tab/>
        <w:t>0.44</w:t>
      </w:r>
      <w:r w:rsidRPr="00E032EA">
        <w:rPr>
          <w:rFonts w:ascii="Times New Roman" w:hAnsi="Times New Roman" w:cs="Times New Roman"/>
          <w:sz w:val="24"/>
          <w:szCs w:val="24"/>
        </w:rPr>
        <w:tab/>
        <w:t>08/06/2019</w:t>
      </w:r>
    </w:p>
    <w:p w:rsidR="0014495D" w:rsidRPr="00E032EA" w:rsidRDefault="0014495D" w:rsidP="00D864F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GFR</w:t>
      </w:r>
      <w:r w:rsidRPr="00E032EA">
        <w:rPr>
          <w:rFonts w:ascii="Times New Roman" w:hAnsi="Times New Roman" w:cs="Times New Roman"/>
          <w:sz w:val="24"/>
          <w:szCs w:val="24"/>
        </w:rPr>
        <w:tab/>
        <w:t>&gt;120</w:t>
      </w:r>
      <w:r w:rsidRPr="00E032EA">
        <w:rPr>
          <w:rFonts w:ascii="Times New Roman" w:hAnsi="Times New Roman" w:cs="Times New Roman"/>
          <w:sz w:val="24"/>
          <w:szCs w:val="24"/>
        </w:rPr>
        <w:tab/>
        <w:t>08/06/2019</w:t>
      </w:r>
    </w:p>
    <w:p w:rsidR="009D7F5B" w:rsidRPr="00E032EA" w:rsidRDefault="00360B78" w:rsidP="007854E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7854EC" w:rsidRPr="00E032E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D7F5B" w:rsidRPr="00E032EA">
        <w:rPr>
          <w:rFonts w:ascii="Times New Roman" w:hAnsi="Times New Roman" w:cs="Times New Roman"/>
          <w:b/>
          <w:bCs/>
          <w:sz w:val="24"/>
          <w:szCs w:val="24"/>
        </w:rPr>
        <w:t>LABORATORY AND DIAGNOSTIC DATA</w:t>
      </w:r>
    </w:p>
    <w:tbl>
      <w:tblPr>
        <w:tblStyle w:val="GridTableLight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9D7F5B" w:rsidRPr="00E032EA" w:rsidTr="009D7F5B"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Test</w:t>
            </w: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Test Result</w:t>
            </w: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 range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1B46CE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kv</w:t>
            </w:r>
            <w:r w:rsidR="009D7F5B" w:rsidRPr="00E032EA">
              <w:rPr>
                <w:rFonts w:ascii="Times New Roman" w:hAnsi="Times New Roman" w:cs="Times New Roman"/>
                <w:sz w:val="24"/>
                <w:szCs w:val="24"/>
              </w:rPr>
              <w:t>Creatin with eGFR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0.70-1.30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136-145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Chloride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394" w:type="dxa"/>
          </w:tcPr>
          <w:p w:rsidR="009D7F5B" w:rsidRPr="00E032EA" w:rsidRDefault="009D7F5B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98-107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Albumin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3.5-5.7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Alkaline Phosphatase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34-104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BUN/Creatinine Ratio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10.0-20.0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RBC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2394" w:type="dxa"/>
          </w:tcPr>
          <w:p w:rsidR="009D7F5B" w:rsidRPr="00E032EA" w:rsidRDefault="003C626C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4.63-6.08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13.7-17.5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Hematocrit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36.4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40.1-51.0</w:t>
            </w:r>
          </w:p>
        </w:tc>
      </w:tr>
      <w:tr w:rsidR="009D7F5B" w:rsidRPr="00E032EA" w:rsidTr="009D7F5B"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Platelet count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2394" w:type="dxa"/>
          </w:tcPr>
          <w:p w:rsidR="009D7F5B" w:rsidRPr="00E032EA" w:rsidRDefault="00F634EA" w:rsidP="00F17D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150-400</w:t>
            </w:r>
          </w:p>
        </w:tc>
      </w:tr>
    </w:tbl>
    <w:p w:rsidR="009D7F5B" w:rsidRPr="00E032EA" w:rsidRDefault="009D7F5B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93CB4" w:rsidRPr="00E032EA" w:rsidRDefault="00F93CB4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Pt referred for:</w:t>
      </w:r>
    </w:p>
    <w:p w:rsidR="00F93CB4" w:rsidRPr="00E032EA" w:rsidRDefault="00F93CB4" w:rsidP="00BA5EE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s/p MVA and multiple </w:t>
      </w:r>
      <w:r w:rsidR="004D4013" w:rsidRPr="00E032EA">
        <w:rPr>
          <w:rFonts w:ascii="Times New Roman" w:hAnsi="Times New Roman" w:cs="Times New Roman"/>
          <w:sz w:val="24"/>
          <w:szCs w:val="24"/>
        </w:rPr>
        <w:t>orthopedic</w:t>
      </w:r>
      <w:r w:rsidRPr="00E032EA">
        <w:rPr>
          <w:rFonts w:ascii="Times New Roman" w:hAnsi="Times New Roman" w:cs="Times New Roman"/>
          <w:sz w:val="24"/>
          <w:szCs w:val="24"/>
        </w:rPr>
        <w:t xml:space="preserve"> surgeries, specifically BLE compartment syndrome and plateau fractures now s/p fasciotomy release</w:t>
      </w:r>
      <w:r w:rsidR="00E73EEF" w:rsidRPr="00E032EA">
        <w:rPr>
          <w:rFonts w:ascii="Times New Roman" w:hAnsi="Times New Roman" w:cs="Times New Roman"/>
          <w:sz w:val="24"/>
          <w:szCs w:val="24"/>
        </w:rPr>
        <w:t xml:space="preserve"> and STSG. The patient has multiple delayed healing wounds on</w:t>
      </w:r>
      <w:r w:rsidR="000F421A" w:rsidRPr="00E032EA">
        <w:rPr>
          <w:rFonts w:ascii="Times New Roman" w:hAnsi="Times New Roman" w:cs="Times New Roman"/>
          <w:sz w:val="24"/>
          <w:szCs w:val="24"/>
        </w:rPr>
        <w:t xml:space="preserve"> BLE, please evaluate and treat (Anderson et al., 2005).</w:t>
      </w:r>
    </w:p>
    <w:p w:rsidR="00E73EEF" w:rsidRPr="00E032EA" w:rsidRDefault="00E73EEF" w:rsidP="00BA5EE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He has 38 polytrauma after MVA with significant foot drop</w:t>
      </w:r>
      <w:r w:rsidR="00157551" w:rsidRPr="00E032EA">
        <w:rPr>
          <w:rFonts w:ascii="Times New Roman" w:hAnsi="Times New Roman" w:cs="Times New Roman"/>
          <w:sz w:val="24"/>
          <w:szCs w:val="24"/>
        </w:rPr>
        <w:t xml:space="preserve"> and LE fractures. Presented from OSH with bilateral pressure ulcers on heels, right worse than left.</w:t>
      </w:r>
    </w:p>
    <w:p w:rsidR="00F93CB4" w:rsidRPr="00E032EA" w:rsidRDefault="00F93CB4" w:rsidP="00E372A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>H. LIST OF MEDICATION</w:t>
      </w:r>
    </w:p>
    <w:p w:rsidR="00157551" w:rsidRPr="00E032EA" w:rsidRDefault="00157551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He is currently at outside rehab facility and requires ongoing management of the </w:t>
      </w:r>
      <w:r w:rsidR="004D4013" w:rsidRPr="00E032EA">
        <w:rPr>
          <w:rFonts w:ascii="Times New Roman" w:hAnsi="Times New Roman" w:cs="Times New Roman"/>
          <w:sz w:val="24"/>
          <w:szCs w:val="24"/>
        </w:rPr>
        <w:t>pressureulcers</w:t>
      </w:r>
      <w:r w:rsidRPr="00E032EA">
        <w:rPr>
          <w:rFonts w:ascii="Times New Roman" w:hAnsi="Times New Roman" w:cs="Times New Roman"/>
          <w:sz w:val="24"/>
          <w:szCs w:val="24"/>
        </w:rPr>
        <w:t xml:space="preserve"> to ensure healing.</w:t>
      </w:r>
    </w:p>
    <w:p w:rsidR="00157551" w:rsidRPr="00E032EA" w:rsidRDefault="00157551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The following is the list of medication:</w:t>
      </w:r>
    </w:p>
    <w:tbl>
      <w:tblPr>
        <w:tblStyle w:val="GridTableLight"/>
        <w:tblW w:w="0" w:type="auto"/>
        <w:tblLook w:val="04A0"/>
      </w:tblPr>
      <w:tblGrid>
        <w:gridCol w:w="4788"/>
        <w:gridCol w:w="4788"/>
      </w:tblGrid>
      <w:tr w:rsidR="0065210B" w:rsidRPr="00E032EA" w:rsidTr="005F6E61">
        <w:tc>
          <w:tcPr>
            <w:tcW w:w="4788" w:type="dxa"/>
          </w:tcPr>
          <w:p w:rsidR="0065210B" w:rsidRPr="00E032EA" w:rsidRDefault="0065210B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65210B" w:rsidRPr="00E032EA" w:rsidRDefault="0065210B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Dosage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65210B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Metoprolol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t>Tartrate 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LOPRESSOR) 50mg Oral Tab (Taking)</w:t>
            </w:r>
          </w:p>
        </w:tc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0.5 tablet oral 2 TIMES A DAY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Aspirin (ECOTRIN LOW STRENGTH) 81mg Oral TBEC DR Tab (Taking)</w:t>
            </w:r>
          </w:p>
        </w:tc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TAB PO DAILY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Zinc Sulfate (ZINC-220) 220 (50) mg Oral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t>Cap 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Taking)</w:t>
            </w:r>
          </w:p>
        </w:tc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Take 1 capsule by mouth daily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LORazepam (ATIVAN) 1mg Oral Tab (Taking)</w:t>
            </w:r>
          </w:p>
        </w:tc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Tablet Oral 2 TIMES A DAY AS NEEDED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Oxycodone-Acetaminophen (PERCOCET) 10-325 mg Oral Tab (Taking)</w:t>
            </w:r>
          </w:p>
        </w:tc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Take 1 tablet by mouth every 4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t>hours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 as needed for pain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5F6E6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Carboxymethylcellulose (REFRESH) CELLUVISC/THERA TEARS) 1% Opht DpGe (Taking)</w:t>
            </w:r>
          </w:p>
        </w:tc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0.1389 Each Opht 2 TIMES A DAY IS NEEDED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Enoxaparin (LOVENOX) 40mg/0.4ml SubQ Syringe (Taking)</w:t>
            </w:r>
          </w:p>
        </w:tc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0.4 ml SubQ EVERY 24 HOURS until 8/28/19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Famotidine (PEPCID AC) 20mg Oral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t>Tab 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Taking)</w:t>
            </w:r>
          </w:p>
        </w:tc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Tablet Oral 2 TIMS A DAY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Gabapentin (NEURONTIN) 300 MG Oral Cap (Taking)</w:t>
            </w:r>
          </w:p>
        </w:tc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Capsule Oral twice a day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Multivitamin Oral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t>Tab 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Taking) </w:t>
            </w:r>
          </w:p>
        </w:tc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tablet Oral Daily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Polythene Glycol 3350 (IRALAX) 17gram/dose Oral Powd (Taking)</w:t>
            </w:r>
          </w:p>
        </w:tc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MIX 1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t>TBSP 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15ML) IN 8OUNCES OF WATER OR JUICE AND DRINK ORAL THREE TIMES DAILY UNTIL YOU HAVE NORMAL BOWEL MOVEMENTS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Sessosides (SENOKOTXTRA) 17.2 mg Oral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t>Tab 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Taking) </w:t>
            </w:r>
          </w:p>
        </w:tc>
        <w:tc>
          <w:tcPr>
            <w:tcW w:w="4788" w:type="dxa"/>
          </w:tcPr>
          <w:p w:rsidR="0065210B" w:rsidRPr="00E032EA" w:rsidRDefault="00C9117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Take one tablet QHS as needed for constipation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2C0F5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Vit A &amp; D – White Pet- Lanolin Top Oint (Taking)</w:t>
            </w:r>
          </w:p>
        </w:tc>
        <w:tc>
          <w:tcPr>
            <w:tcW w:w="4788" w:type="dxa"/>
          </w:tcPr>
          <w:p w:rsidR="0065210B" w:rsidRPr="00E032EA" w:rsidRDefault="002C0F5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Top DAILY</w:t>
            </w:r>
          </w:p>
        </w:tc>
      </w:tr>
      <w:tr w:rsidR="0065210B" w:rsidRPr="00E032EA" w:rsidTr="005F6E61">
        <w:tc>
          <w:tcPr>
            <w:tcW w:w="4788" w:type="dxa"/>
          </w:tcPr>
          <w:p w:rsidR="002C0F5C" w:rsidRPr="00E032EA" w:rsidRDefault="002C0F5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Docusate Sodium (COLACE) 250mg Oral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Cap </w:t>
            </w:r>
            <w:r w:rsidR="00330A77"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Taking)</w:t>
            </w:r>
          </w:p>
        </w:tc>
        <w:tc>
          <w:tcPr>
            <w:tcW w:w="4788" w:type="dxa"/>
          </w:tcPr>
          <w:p w:rsidR="0065210B" w:rsidRPr="00E032EA" w:rsidRDefault="002C0F5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CAP PO DAILY AT BEDTIME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2C0F5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Saliva Substitution Combo (BIOTENE DRY MOUTH ORAL RINSE) MM Mouthwash (Taking)</w:t>
            </w:r>
          </w:p>
        </w:tc>
        <w:tc>
          <w:tcPr>
            <w:tcW w:w="4788" w:type="dxa"/>
          </w:tcPr>
          <w:p w:rsidR="0065210B" w:rsidRPr="00E032EA" w:rsidRDefault="002C0F5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Use as directed</w:t>
            </w:r>
          </w:p>
        </w:tc>
      </w:tr>
      <w:tr w:rsidR="0065210B" w:rsidRPr="00E032EA" w:rsidTr="005F6E61">
        <w:tc>
          <w:tcPr>
            <w:tcW w:w="4788" w:type="dxa"/>
          </w:tcPr>
          <w:p w:rsidR="0065210B" w:rsidRPr="00E032EA" w:rsidRDefault="002C0F5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Fluti</w:t>
            </w:r>
            <w:r w:rsidR="00491AC9" w:rsidRPr="00E032EA">
              <w:rPr>
                <w:rFonts w:ascii="Times New Roman" w:hAnsi="Times New Roman" w:cs="Times New Roman"/>
                <w:sz w:val="24"/>
                <w:szCs w:val="24"/>
              </w:rPr>
              <w:t>casone (FLONASE ALLERGY RELIEF) 50 mcg/actuation Nasl SpSn (Taking)</w:t>
            </w:r>
          </w:p>
        </w:tc>
        <w:tc>
          <w:tcPr>
            <w:tcW w:w="4788" w:type="dxa"/>
          </w:tcPr>
          <w:p w:rsidR="0065210B" w:rsidRPr="00E032EA" w:rsidRDefault="00491AC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USE 2 SPRAYS IN EACH NOSTRIL DAILY. REDUCE TO 1 SPRSY IN EACH NOSTRIL DAILY WHEN SYMPTOMS IMPROVE (replaces Prescription Flonase)</w:t>
            </w:r>
          </w:p>
        </w:tc>
      </w:tr>
    </w:tbl>
    <w:p w:rsidR="00272A02" w:rsidRPr="00E032EA" w:rsidRDefault="00272A02" w:rsidP="00E372A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dTableLight"/>
        <w:tblW w:w="0" w:type="auto"/>
        <w:tblLook w:val="04A0"/>
      </w:tblPr>
      <w:tblGrid>
        <w:gridCol w:w="2563"/>
        <w:gridCol w:w="2345"/>
        <w:gridCol w:w="2340"/>
        <w:gridCol w:w="2328"/>
      </w:tblGrid>
      <w:tr w:rsidR="008A6854" w:rsidRPr="00E032EA" w:rsidTr="008A6854">
        <w:tc>
          <w:tcPr>
            <w:tcW w:w="2394" w:type="dxa"/>
          </w:tcPr>
          <w:p w:rsidR="008A6854" w:rsidRPr="00E032EA" w:rsidRDefault="008A6854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Medication</w:t>
            </w:r>
          </w:p>
        </w:tc>
        <w:tc>
          <w:tcPr>
            <w:tcW w:w="2394" w:type="dxa"/>
          </w:tcPr>
          <w:p w:rsidR="008A6854" w:rsidRPr="00E032EA" w:rsidRDefault="008A6854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sig</w:t>
            </w:r>
          </w:p>
        </w:tc>
        <w:tc>
          <w:tcPr>
            <w:tcW w:w="2394" w:type="dxa"/>
          </w:tcPr>
          <w:p w:rsidR="008A6854" w:rsidRPr="00E032EA" w:rsidRDefault="008A6854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dispense</w:t>
            </w:r>
          </w:p>
        </w:tc>
        <w:tc>
          <w:tcPr>
            <w:tcW w:w="2394" w:type="dxa"/>
          </w:tcPr>
          <w:p w:rsidR="008A6854" w:rsidRPr="00E032EA" w:rsidRDefault="008A6854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Refill</w:t>
            </w:r>
          </w:p>
        </w:tc>
      </w:tr>
      <w:tr w:rsidR="008A6854" w:rsidRPr="00E032EA" w:rsidTr="008A6854">
        <w:tc>
          <w:tcPr>
            <w:tcW w:w="2394" w:type="dxa"/>
          </w:tcPr>
          <w:p w:rsidR="008A6854" w:rsidRPr="00E032EA" w:rsidRDefault="00FF7BD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LORazepam (</w:t>
            </w:r>
            <w:r w:rsidR="008A6854" w:rsidRPr="00E032EA">
              <w:rPr>
                <w:rFonts w:ascii="Times New Roman" w:hAnsi="Times New Roman" w:cs="Times New Roman"/>
                <w:sz w:val="24"/>
                <w:szCs w:val="24"/>
              </w:rPr>
              <w:t>ACTIVAN) 1mg Oral tab</w:t>
            </w:r>
          </w:p>
        </w:tc>
        <w:tc>
          <w:tcPr>
            <w:tcW w:w="2394" w:type="dxa"/>
          </w:tcPr>
          <w:p w:rsidR="008A6854" w:rsidRPr="00E032EA" w:rsidRDefault="008A6854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tablet oral 2 TIMES A DAY AS NEEDED</w:t>
            </w:r>
          </w:p>
        </w:tc>
        <w:tc>
          <w:tcPr>
            <w:tcW w:w="2394" w:type="dxa"/>
          </w:tcPr>
          <w:p w:rsidR="008A6854" w:rsidRPr="00E032EA" w:rsidRDefault="008A6854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94" w:type="dxa"/>
          </w:tcPr>
          <w:p w:rsidR="008A6854" w:rsidRPr="00E032EA" w:rsidRDefault="008A6854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6854" w:rsidRPr="00E032EA" w:rsidTr="008A6854">
        <w:tc>
          <w:tcPr>
            <w:tcW w:w="2394" w:type="dxa"/>
          </w:tcPr>
          <w:p w:rsidR="008A6854" w:rsidRPr="00E032EA" w:rsidRDefault="008A6854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Metoprolol </w:t>
            </w:r>
            <w:r w:rsidR="00FF7BD8" w:rsidRPr="00E032EA">
              <w:rPr>
                <w:rFonts w:ascii="Times New Roman" w:hAnsi="Times New Roman" w:cs="Times New Roman"/>
                <w:sz w:val="24"/>
                <w:szCs w:val="24"/>
              </w:rPr>
              <w:t>Tartrate 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LOPRESSOR) 50mg Oral Tab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Tablet Oral 2 TIMES A DAY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A6854" w:rsidRPr="00E032EA" w:rsidTr="008A6854"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Oxycodone- </w:t>
            </w:r>
            <w:r w:rsidR="00FF7BD8" w:rsidRPr="00E032EA">
              <w:rPr>
                <w:rFonts w:ascii="Times New Roman" w:hAnsi="Times New Roman" w:cs="Times New Roman"/>
                <w:sz w:val="24"/>
                <w:szCs w:val="24"/>
              </w:rPr>
              <w:t>Acetaminophen (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PERCOCET) 10-325mg Oral Tab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Take 1 tablet by mouth every 4 hours as needed for pain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6854" w:rsidRPr="00E032EA" w:rsidTr="008A6854"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Carboxymethylcellulose (REFRESH CELLUVISC/THERA 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TEARS) 1% Opht DpGe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0.1389 Each Orpht 2 TIMES A DAY AS NEEDED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6854" w:rsidRPr="00E032EA" w:rsidTr="008A6854"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Enoxaparin (LOVENOX) 40 mg/0.4ml SubQ Syringe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0.4 ml SubQ EVERY 24 HOURS until 8/28/19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6854" w:rsidRPr="00E032EA" w:rsidTr="008A6854"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Farmotidine (PEPCID AC) 20mg Oral Tab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tablet Oral 2 TIMES A DAY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6854" w:rsidRPr="00E032EA" w:rsidTr="008A6854"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Gabpentin (NEURONTIN) 300mg Oral Cap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Capsule Oral twice a day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6854" w:rsidRPr="00E032EA" w:rsidTr="008A6854"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Multivitamin Oral Tab 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1 Tablet Oral daily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94" w:type="dxa"/>
          </w:tcPr>
          <w:p w:rsidR="008A6854" w:rsidRPr="00E032EA" w:rsidRDefault="00666341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75E65" w:rsidRPr="00E032EA" w:rsidRDefault="00775E65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Light"/>
        <w:tblW w:w="0" w:type="auto"/>
        <w:tblLook w:val="04A0"/>
      </w:tblPr>
      <w:tblGrid>
        <w:gridCol w:w="2496"/>
        <w:gridCol w:w="1962"/>
        <w:gridCol w:w="3202"/>
        <w:gridCol w:w="1916"/>
      </w:tblGrid>
      <w:tr w:rsidR="001C3BEC" w:rsidRPr="00E032EA" w:rsidTr="00154C45">
        <w:tc>
          <w:tcPr>
            <w:tcW w:w="2394" w:type="dxa"/>
          </w:tcPr>
          <w:p w:rsidR="00154C45" w:rsidRPr="00E032EA" w:rsidRDefault="00154C45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Major Medications</w:t>
            </w:r>
          </w:p>
        </w:tc>
        <w:tc>
          <w:tcPr>
            <w:tcW w:w="2394" w:type="dxa"/>
          </w:tcPr>
          <w:p w:rsidR="00154C45" w:rsidRPr="00E032EA" w:rsidRDefault="00154C45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Side effects</w:t>
            </w:r>
          </w:p>
        </w:tc>
        <w:tc>
          <w:tcPr>
            <w:tcW w:w="2394" w:type="dxa"/>
          </w:tcPr>
          <w:p w:rsidR="00154C45" w:rsidRPr="00E032EA" w:rsidRDefault="00154C45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Nursing implications</w:t>
            </w:r>
          </w:p>
        </w:tc>
        <w:tc>
          <w:tcPr>
            <w:tcW w:w="2394" w:type="dxa"/>
          </w:tcPr>
          <w:p w:rsidR="00154C45" w:rsidRPr="00E032EA" w:rsidRDefault="00154C45" w:rsidP="00E372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effectiveness</w:t>
            </w:r>
          </w:p>
        </w:tc>
      </w:tr>
      <w:tr w:rsidR="001C3BEC" w:rsidRPr="00E032EA" w:rsidTr="00154C45">
        <w:tc>
          <w:tcPr>
            <w:tcW w:w="2394" w:type="dxa"/>
          </w:tcPr>
          <w:p w:rsidR="00154C45" w:rsidRPr="00E032EA" w:rsidRDefault="00E55B53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Lorazepam (</w:t>
            </w:r>
            <w:r w:rsidR="00E74FD3" w:rsidRPr="00E032EA">
              <w:rPr>
                <w:rFonts w:ascii="Times New Roman" w:hAnsi="Times New Roman" w:cs="Times New Roman"/>
                <w:sz w:val="24"/>
                <w:szCs w:val="24"/>
              </w:rPr>
              <w:t>ATIVAN)</w:t>
            </w:r>
          </w:p>
        </w:tc>
        <w:tc>
          <w:tcPr>
            <w:tcW w:w="2394" w:type="dxa"/>
          </w:tcPr>
          <w:p w:rsidR="00154C45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-body weakness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-problems with memory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-lack of coordination and a slurred speech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-Unsteadiness feeling</w:t>
            </w:r>
          </w:p>
        </w:tc>
        <w:tc>
          <w:tcPr>
            <w:tcW w:w="2394" w:type="dxa"/>
          </w:tcPr>
          <w:p w:rsidR="00154C45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-always avoid the use of alcohol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-you should use caution with other CNS depressants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-make use of caution with sleep apnea and COPD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-Antidote is romazicon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-At times it </w:t>
            </w:r>
            <w:r w:rsidR="0043652C" w:rsidRPr="00E032EA">
              <w:rPr>
                <w:rFonts w:ascii="Times New Roman" w:hAnsi="Times New Roman" w:cs="Times New Roman"/>
                <w:sz w:val="24"/>
                <w:szCs w:val="24"/>
              </w:rPr>
              <w:t>might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 cause hypotension,apnea,</w:t>
            </w:r>
            <w:bookmarkStart w:id="0" w:name="_GoBack"/>
            <w:bookmarkEnd w:id="0"/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bradycardia or even cardiac arrest </w:t>
            </w:r>
          </w:p>
        </w:tc>
        <w:tc>
          <w:tcPr>
            <w:tcW w:w="2394" w:type="dxa"/>
          </w:tcPr>
          <w:p w:rsidR="00154C45" w:rsidRPr="00E032EA" w:rsidRDefault="003A6082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This drug gets into the body system within hours and works very quickly meaning that it controls anxiety in a day taken a few times</w:t>
            </w:r>
          </w:p>
        </w:tc>
      </w:tr>
      <w:tr w:rsidR="001C3BEC" w:rsidRPr="00E032EA" w:rsidTr="00154C45">
        <w:tc>
          <w:tcPr>
            <w:tcW w:w="2394" w:type="dxa"/>
          </w:tcPr>
          <w:p w:rsidR="00154C45" w:rsidRPr="00E032EA" w:rsidRDefault="00E74FD3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Metoprolol Tartrate(LOPRESSOR)</w:t>
            </w:r>
          </w:p>
        </w:tc>
        <w:tc>
          <w:tcPr>
            <w:tcW w:w="2394" w:type="dxa"/>
          </w:tcPr>
          <w:p w:rsidR="00154C45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-diarrhoea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-occurrence of slow heart beat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-Dizziness and drowsiness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-decreased sexual ability although rare</w:t>
            </w:r>
          </w:p>
        </w:tc>
        <w:tc>
          <w:tcPr>
            <w:tcW w:w="2394" w:type="dxa"/>
          </w:tcPr>
          <w:p w:rsidR="00154C45" w:rsidRPr="00E032EA" w:rsidRDefault="00A67E4F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-expect effects on blood pressure after about one week of therapy</w:t>
            </w:r>
          </w:p>
          <w:p w:rsidR="00A67E4F" w:rsidRPr="00E032EA" w:rsidRDefault="00A67E4F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-due to impending heart failure, always observe hypertensive patients with CHF closely</w:t>
            </w:r>
          </w:p>
          <w:p w:rsidR="00A67E4F" w:rsidRPr="00E032EA" w:rsidRDefault="00A67E4F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-always perform lab tests on blood glucose, blood cell counts, liver functioning and kidney evaluations.</w:t>
            </w:r>
          </w:p>
          <w:p w:rsidR="00A67E4F" w:rsidRPr="00E032EA" w:rsidRDefault="00A67E4F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-avoid late evening doses to reduce increased dreaming or insomnia.</w:t>
            </w:r>
          </w:p>
          <w:p w:rsidR="00A67E4F" w:rsidRPr="00E032EA" w:rsidRDefault="00A67E4F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-patients to be protected from smoking and cold</w:t>
            </w:r>
          </w:p>
          <w:p w:rsidR="00A67E4F" w:rsidRPr="00E032EA" w:rsidRDefault="00A67E4F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-dosage gradual withdrawal to avoid anginal attacks caused by sudden withdrawal</w:t>
            </w:r>
          </w:p>
        </w:tc>
        <w:tc>
          <w:tcPr>
            <w:tcW w:w="2394" w:type="dxa"/>
          </w:tcPr>
          <w:p w:rsidR="00154C45" w:rsidRPr="00E032EA" w:rsidRDefault="003A6082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It can be used in treating high blood </w:t>
            </w:r>
            <w:r w:rsidR="0043652C" w:rsidRPr="00E032EA">
              <w:rPr>
                <w:rFonts w:ascii="Times New Roman" w:hAnsi="Times New Roman" w:cs="Times New Roman"/>
                <w:sz w:val="24"/>
                <w:szCs w:val="24"/>
              </w:rPr>
              <w:t>pressure. It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 immediately reduces the risk of death in cases of heart attack.</w:t>
            </w:r>
          </w:p>
        </w:tc>
      </w:tr>
      <w:tr w:rsidR="001C3BEC" w:rsidRPr="00E032EA" w:rsidTr="00154C45">
        <w:tc>
          <w:tcPr>
            <w:tcW w:w="2394" w:type="dxa"/>
          </w:tcPr>
          <w:p w:rsidR="00154C45" w:rsidRPr="00E032EA" w:rsidRDefault="0043652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oxycodone</w:t>
            </w:r>
            <w:r w:rsidR="00E74FD3" w:rsidRPr="00E03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4013" w:rsidRPr="00E032EA">
              <w:rPr>
                <w:rFonts w:ascii="Times New Roman" w:hAnsi="Times New Roman" w:cs="Times New Roman"/>
                <w:sz w:val="24"/>
                <w:szCs w:val="24"/>
              </w:rPr>
              <w:t>Acetaminophen (</w:t>
            </w:r>
            <w:r w:rsidR="00E74FD3" w:rsidRPr="00E032EA">
              <w:rPr>
                <w:rFonts w:ascii="Times New Roman" w:hAnsi="Times New Roman" w:cs="Times New Roman"/>
                <w:sz w:val="24"/>
                <w:szCs w:val="24"/>
              </w:rPr>
              <w:t>PERCOCET</w:t>
            </w:r>
          </w:p>
        </w:tc>
        <w:tc>
          <w:tcPr>
            <w:tcW w:w="2394" w:type="dxa"/>
          </w:tcPr>
          <w:p w:rsidR="00154C45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-vomiting and nausea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-dizziness and drowsiness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-lightheadness</w:t>
            </w:r>
          </w:p>
          <w:p w:rsidR="001C3BEC" w:rsidRPr="00E032EA" w:rsidRDefault="001C3BEC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-constipation</w:t>
            </w:r>
          </w:p>
        </w:tc>
        <w:tc>
          <w:tcPr>
            <w:tcW w:w="2394" w:type="dxa"/>
          </w:tcPr>
          <w:p w:rsidR="00154C45" w:rsidRPr="00E032EA" w:rsidRDefault="00A67A0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-decrease in plasma concentration causes decreased efficiency of drug due to dependence</w:t>
            </w:r>
          </w:p>
          <w:p w:rsidR="00A67A09" w:rsidRPr="00E032EA" w:rsidRDefault="00A67A0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-use of drug together with alcohol increases the risk of hypertension</w:t>
            </w:r>
          </w:p>
          <w:p w:rsidR="00A67A09" w:rsidRPr="00E032EA" w:rsidRDefault="00A67A0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-check patients regularly for respiratory depression</w:t>
            </w:r>
          </w:p>
        </w:tc>
        <w:tc>
          <w:tcPr>
            <w:tcW w:w="2394" w:type="dxa"/>
          </w:tcPr>
          <w:p w:rsidR="00154C45" w:rsidRPr="00E032EA" w:rsidRDefault="003A6082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It effectively manages</w:t>
            </w:r>
            <w:r w:rsidR="00A22179"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 allodynia and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 steady pain</w:t>
            </w:r>
          </w:p>
        </w:tc>
      </w:tr>
      <w:tr w:rsidR="001C3BEC" w:rsidRPr="00E032EA" w:rsidTr="00154C45">
        <w:tc>
          <w:tcPr>
            <w:tcW w:w="2394" w:type="dxa"/>
          </w:tcPr>
          <w:p w:rsidR="00154C45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Famotidine (PEPCID AC)</w:t>
            </w:r>
          </w:p>
        </w:tc>
        <w:tc>
          <w:tcPr>
            <w:tcW w:w="2394" w:type="dxa"/>
          </w:tcPr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-dizziness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-fatigue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-mood changes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Insomnia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-headache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-constipation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-body weakness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diarrhoea</w:t>
            </w:r>
          </w:p>
        </w:tc>
        <w:tc>
          <w:tcPr>
            <w:tcW w:w="2394" w:type="dxa"/>
          </w:tcPr>
          <w:p w:rsidR="00154C45" w:rsidRPr="00E032EA" w:rsidRDefault="00A67A0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-always monitor CBC</w:t>
            </w:r>
          </w:p>
          <w:p w:rsidR="00A67A09" w:rsidRPr="00E032EA" w:rsidRDefault="00A67A0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-it may cause aplastic </w:t>
            </w:r>
            <w:r w:rsidR="0043652C" w:rsidRPr="00E032EA">
              <w:rPr>
                <w:rFonts w:ascii="Times New Roman" w:hAnsi="Times New Roman" w:cs="Times New Roman"/>
                <w:sz w:val="24"/>
                <w:szCs w:val="24"/>
              </w:rPr>
              <w:t>anemias, arrythmias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 or agranulocytosis.</w:t>
            </w:r>
          </w:p>
          <w:p w:rsidR="00A67A09" w:rsidRPr="00E032EA" w:rsidRDefault="00A67A0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-always tell the patient to increase fiber and fluid intake to prevent constipation</w:t>
            </w:r>
          </w:p>
          <w:p w:rsidR="00A67A09" w:rsidRPr="00E032EA" w:rsidRDefault="003A6082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-check for occult blood and abdominal pain</w:t>
            </w:r>
          </w:p>
        </w:tc>
        <w:tc>
          <w:tcPr>
            <w:tcW w:w="2394" w:type="dxa"/>
          </w:tcPr>
          <w:p w:rsidR="00154C45" w:rsidRPr="00E032EA" w:rsidRDefault="00A2217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Its very effective in reducing gastric acid</w:t>
            </w:r>
          </w:p>
        </w:tc>
      </w:tr>
      <w:tr w:rsidR="001C3BEC" w:rsidRPr="00E032EA" w:rsidTr="00154C45">
        <w:tc>
          <w:tcPr>
            <w:tcW w:w="2394" w:type="dxa"/>
          </w:tcPr>
          <w:p w:rsidR="00154C45" w:rsidRPr="00E032EA" w:rsidRDefault="004D4013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Enoxaparin (</w:t>
            </w:r>
            <w:r w:rsidR="00E74FD3" w:rsidRPr="00E032EA">
              <w:rPr>
                <w:rFonts w:ascii="Times New Roman" w:hAnsi="Times New Roman" w:cs="Times New Roman"/>
                <w:sz w:val="24"/>
                <w:szCs w:val="24"/>
              </w:rPr>
              <w:t>LOVENOX)</w:t>
            </w:r>
          </w:p>
        </w:tc>
        <w:tc>
          <w:tcPr>
            <w:tcW w:w="2394" w:type="dxa"/>
          </w:tcPr>
          <w:p w:rsidR="00154C45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-fever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-Nausea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-diarrhoea</w:t>
            </w:r>
          </w:p>
          <w:p w:rsidR="00590C48" w:rsidRPr="00E032EA" w:rsidRDefault="00590C48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-Hands and feet swelling</w:t>
            </w:r>
          </w:p>
        </w:tc>
        <w:tc>
          <w:tcPr>
            <w:tcW w:w="2394" w:type="dxa"/>
          </w:tcPr>
          <w:p w:rsidR="00154C45" w:rsidRPr="00E032EA" w:rsidRDefault="003A6082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-always check on bleeding disorders</w:t>
            </w:r>
          </w:p>
          <w:p w:rsidR="003A6082" w:rsidRPr="00E032EA" w:rsidRDefault="003A6082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-patient to report on cases of rashes or itching or any dizziness and fever</w:t>
            </w:r>
          </w:p>
          <w:p w:rsidR="003A6082" w:rsidRPr="00E032EA" w:rsidRDefault="003A6082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>-advise patient to report case of breathing difficulties</w:t>
            </w:r>
          </w:p>
        </w:tc>
        <w:tc>
          <w:tcPr>
            <w:tcW w:w="2394" w:type="dxa"/>
          </w:tcPr>
          <w:p w:rsidR="00154C45" w:rsidRPr="00E032EA" w:rsidRDefault="00A22179" w:rsidP="00E372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It is always effective and very safe with RA occlusion in </w:t>
            </w:r>
            <w:r w:rsidR="00E55B53" w:rsidRPr="00E032EA">
              <w:rPr>
                <w:rFonts w:ascii="Times New Roman" w:hAnsi="Times New Roman" w:cs="Times New Roman"/>
                <w:sz w:val="24"/>
                <w:szCs w:val="24"/>
              </w:rPr>
              <w:t>trans radial</w:t>
            </w:r>
            <w:r w:rsidRPr="00E032EA">
              <w:rPr>
                <w:rFonts w:ascii="Times New Roman" w:hAnsi="Times New Roman" w:cs="Times New Roman"/>
                <w:sz w:val="24"/>
                <w:szCs w:val="24"/>
              </w:rPr>
              <w:t xml:space="preserve"> procedures</w:t>
            </w:r>
          </w:p>
        </w:tc>
      </w:tr>
    </w:tbl>
    <w:p w:rsidR="00272A02" w:rsidRPr="00E032EA" w:rsidRDefault="00272A0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2A02" w:rsidRPr="00E032EA" w:rsidRDefault="00272A02" w:rsidP="00E372A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>I. DIET AND NUTRITION</w:t>
      </w:r>
    </w:p>
    <w:p w:rsidR="00FF7BD8" w:rsidRPr="00E032EA" w:rsidRDefault="00FF7BD8" w:rsidP="00FF7BD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On dieting, the patient takes his diet on a regular basis. He has PT and OT.</w:t>
      </w:r>
    </w:p>
    <w:p w:rsidR="00F93CB4" w:rsidRPr="00E032EA" w:rsidRDefault="00247932" w:rsidP="00E372A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lastRenderedPageBreak/>
        <w:t>J. NURSING CARE PLANS</w:t>
      </w:r>
    </w:p>
    <w:p w:rsidR="00247932" w:rsidRPr="00E032EA" w:rsidRDefault="0024793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Wound treatment plan</w:t>
      </w:r>
    </w:p>
    <w:p w:rsidR="00247932" w:rsidRPr="00E032EA" w:rsidRDefault="0024793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1. Cle</w:t>
      </w:r>
      <w:r w:rsidR="00772B62" w:rsidRPr="00E032EA">
        <w:rPr>
          <w:rFonts w:ascii="Times New Roman" w:hAnsi="Times New Roman" w:cs="Times New Roman"/>
          <w:sz w:val="24"/>
          <w:szCs w:val="24"/>
        </w:rPr>
        <w:t>an</w:t>
      </w:r>
      <w:r w:rsidRPr="00E032EA">
        <w:rPr>
          <w:rFonts w:ascii="Times New Roman" w:hAnsi="Times New Roman" w:cs="Times New Roman"/>
          <w:sz w:val="24"/>
          <w:szCs w:val="24"/>
        </w:rPr>
        <w:t xml:space="preserve">se wounds with normal </w:t>
      </w:r>
      <w:r w:rsidR="00772B62" w:rsidRPr="00E032EA">
        <w:rPr>
          <w:rFonts w:ascii="Times New Roman" w:hAnsi="Times New Roman" w:cs="Times New Roman"/>
          <w:sz w:val="24"/>
          <w:szCs w:val="24"/>
        </w:rPr>
        <w:t>saline. Pat</w:t>
      </w:r>
      <w:r w:rsidRPr="00E032EA">
        <w:rPr>
          <w:rFonts w:ascii="Times New Roman" w:hAnsi="Times New Roman" w:cs="Times New Roman"/>
          <w:sz w:val="24"/>
          <w:szCs w:val="24"/>
        </w:rPr>
        <w:t xml:space="preserve"> dry’</w:t>
      </w:r>
    </w:p>
    <w:p w:rsidR="00247932" w:rsidRPr="00E032EA" w:rsidRDefault="0024793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2.</w:t>
      </w:r>
      <w:r w:rsidR="00772B62" w:rsidRPr="00E032EA">
        <w:rPr>
          <w:rFonts w:ascii="Times New Roman" w:hAnsi="Times New Roman" w:cs="Times New Roman"/>
          <w:sz w:val="24"/>
          <w:szCs w:val="24"/>
        </w:rPr>
        <w:t xml:space="preserve">Use </w:t>
      </w:r>
      <w:r w:rsidRPr="00E032EA">
        <w:rPr>
          <w:rFonts w:ascii="Times New Roman" w:hAnsi="Times New Roman" w:cs="Times New Roman"/>
          <w:sz w:val="24"/>
          <w:szCs w:val="24"/>
        </w:rPr>
        <w:t xml:space="preserve">A&amp;D ointment to </w:t>
      </w:r>
      <w:r w:rsidR="00772B62" w:rsidRPr="00E032EA">
        <w:rPr>
          <w:rFonts w:ascii="Times New Roman" w:hAnsi="Times New Roman" w:cs="Times New Roman"/>
          <w:sz w:val="24"/>
          <w:szCs w:val="24"/>
        </w:rPr>
        <w:t>peri wound</w:t>
      </w:r>
      <w:r w:rsidRPr="00E032EA">
        <w:rPr>
          <w:rFonts w:ascii="Times New Roman" w:hAnsi="Times New Roman" w:cs="Times New Roman"/>
          <w:sz w:val="24"/>
          <w:szCs w:val="24"/>
        </w:rPr>
        <w:t xml:space="preserve"> and to intact skin except in between toes.</w:t>
      </w:r>
    </w:p>
    <w:p w:rsidR="00247932" w:rsidRPr="00E032EA" w:rsidRDefault="0024793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3.Apply </w:t>
      </w:r>
      <w:r w:rsidR="00772B62" w:rsidRPr="00E032EA">
        <w:rPr>
          <w:rFonts w:ascii="Times New Roman" w:hAnsi="Times New Roman" w:cs="Times New Roman"/>
          <w:sz w:val="24"/>
          <w:szCs w:val="24"/>
        </w:rPr>
        <w:t>med honey</w:t>
      </w:r>
      <w:r w:rsidRPr="00E032EA">
        <w:rPr>
          <w:rFonts w:ascii="Times New Roman" w:hAnsi="Times New Roman" w:cs="Times New Roman"/>
          <w:sz w:val="24"/>
          <w:szCs w:val="24"/>
        </w:rPr>
        <w:t xml:space="preserve"> gel to ulcer- fill wound 80%.</w:t>
      </w:r>
    </w:p>
    <w:p w:rsidR="00247932" w:rsidRPr="00E032EA" w:rsidRDefault="0024793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4.Adaptic</w:t>
      </w:r>
    </w:p>
    <w:p w:rsidR="00247932" w:rsidRPr="00E032EA" w:rsidRDefault="0024793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5.ABD pads.</w:t>
      </w:r>
    </w:p>
    <w:p w:rsidR="00247932" w:rsidRPr="00E032EA" w:rsidRDefault="0024793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6.Kerix to secure.</w:t>
      </w:r>
    </w:p>
    <w:p w:rsidR="00247932" w:rsidRPr="00E032EA" w:rsidRDefault="00247932" w:rsidP="00E37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Change 3</w:t>
      </w:r>
      <w:r w:rsidR="00772B62" w:rsidRPr="00E032EA">
        <w:rPr>
          <w:rFonts w:ascii="Times New Roman" w:hAnsi="Times New Roman" w:cs="Times New Roman"/>
          <w:sz w:val="24"/>
          <w:szCs w:val="24"/>
        </w:rPr>
        <w:t xml:space="preserve"> times</w:t>
      </w:r>
      <w:r w:rsidRPr="00E032EA">
        <w:rPr>
          <w:rFonts w:ascii="Times New Roman" w:hAnsi="Times New Roman" w:cs="Times New Roman"/>
          <w:sz w:val="24"/>
          <w:szCs w:val="24"/>
        </w:rPr>
        <w:t xml:space="preserve"> a week</w:t>
      </w:r>
    </w:p>
    <w:p w:rsidR="00247932" w:rsidRPr="00E032EA" w:rsidRDefault="00772B62" w:rsidP="00BA5EE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Continue to apply A&amp;D ointment 3x a week with dressing changes t</w:t>
      </w:r>
      <w:r w:rsidR="00247932" w:rsidRPr="00E032EA">
        <w:rPr>
          <w:rFonts w:ascii="Times New Roman" w:hAnsi="Times New Roman" w:cs="Times New Roman"/>
          <w:sz w:val="24"/>
          <w:szCs w:val="24"/>
        </w:rPr>
        <w:t xml:space="preserve">o bilateral </w:t>
      </w:r>
      <w:r w:rsidRPr="00E032EA">
        <w:rPr>
          <w:rFonts w:ascii="Times New Roman" w:hAnsi="Times New Roman" w:cs="Times New Roman"/>
          <w:sz w:val="24"/>
          <w:szCs w:val="24"/>
        </w:rPr>
        <w:t>calves (where</w:t>
      </w:r>
      <w:r w:rsidR="00247932" w:rsidRPr="00E032EA">
        <w:rPr>
          <w:rFonts w:ascii="Times New Roman" w:hAnsi="Times New Roman" w:cs="Times New Roman"/>
          <w:sz w:val="24"/>
          <w:szCs w:val="24"/>
        </w:rPr>
        <w:t xml:space="preserve"> STSG is</w:t>
      </w:r>
      <w:r w:rsidRPr="00E032EA">
        <w:rPr>
          <w:rFonts w:ascii="Times New Roman" w:hAnsi="Times New Roman" w:cs="Times New Roman"/>
          <w:sz w:val="24"/>
          <w:szCs w:val="24"/>
        </w:rPr>
        <w:t>) and</w:t>
      </w:r>
      <w:r w:rsidR="00247932" w:rsidRPr="00E032EA">
        <w:rPr>
          <w:rFonts w:ascii="Times New Roman" w:hAnsi="Times New Roman" w:cs="Times New Roman"/>
          <w:sz w:val="24"/>
          <w:szCs w:val="24"/>
        </w:rPr>
        <w:t xml:space="preserve"> adaptic PRN</w:t>
      </w:r>
      <w:r w:rsidRPr="00E032EA">
        <w:rPr>
          <w:rFonts w:ascii="Times New Roman" w:hAnsi="Times New Roman" w:cs="Times New Roman"/>
          <w:sz w:val="24"/>
          <w:szCs w:val="24"/>
        </w:rPr>
        <w:t xml:space="preserve"> can be used</w:t>
      </w:r>
      <w:r w:rsidR="00247932" w:rsidRPr="00E032EA">
        <w:rPr>
          <w:rFonts w:ascii="Times New Roman" w:hAnsi="Times New Roman" w:cs="Times New Roman"/>
          <w:sz w:val="24"/>
          <w:szCs w:val="24"/>
        </w:rPr>
        <w:t xml:space="preserve"> to area and ABD pads and Kerlix to secure 3</w:t>
      </w:r>
      <w:r w:rsidRPr="00E032EA">
        <w:rPr>
          <w:rFonts w:ascii="Times New Roman" w:hAnsi="Times New Roman" w:cs="Times New Roman"/>
          <w:sz w:val="24"/>
          <w:szCs w:val="24"/>
        </w:rPr>
        <w:t xml:space="preserve"> times</w:t>
      </w:r>
      <w:r w:rsidR="00247932" w:rsidRPr="00E032EA">
        <w:rPr>
          <w:rFonts w:ascii="Times New Roman" w:hAnsi="Times New Roman" w:cs="Times New Roman"/>
          <w:sz w:val="24"/>
          <w:szCs w:val="24"/>
        </w:rPr>
        <w:t xml:space="preserve"> a </w:t>
      </w:r>
      <w:r w:rsidRPr="00E032EA">
        <w:rPr>
          <w:rFonts w:ascii="Times New Roman" w:hAnsi="Times New Roman" w:cs="Times New Roman"/>
          <w:sz w:val="24"/>
          <w:szCs w:val="24"/>
        </w:rPr>
        <w:t>week</w:t>
      </w:r>
      <w:r w:rsidR="000F421A" w:rsidRPr="00E032EA">
        <w:rPr>
          <w:rFonts w:ascii="Times New Roman" w:hAnsi="Times New Roman" w:cs="Times New Roman"/>
          <w:sz w:val="24"/>
          <w:szCs w:val="24"/>
        </w:rPr>
        <w:t xml:space="preserve"> (Amerson, 2006)</w:t>
      </w:r>
      <w:r w:rsidRPr="00E032EA">
        <w:rPr>
          <w:rFonts w:ascii="Times New Roman" w:hAnsi="Times New Roman" w:cs="Times New Roman"/>
          <w:sz w:val="24"/>
          <w:szCs w:val="24"/>
        </w:rPr>
        <w:t>. To the</w:t>
      </w:r>
      <w:r w:rsidR="00247932" w:rsidRPr="00E032EA">
        <w:rPr>
          <w:rFonts w:ascii="Times New Roman" w:hAnsi="Times New Roman" w:cs="Times New Roman"/>
          <w:sz w:val="24"/>
          <w:szCs w:val="24"/>
        </w:rPr>
        <w:t xml:space="preserve"> left heel</w:t>
      </w:r>
      <w:r w:rsidRPr="00E032EA">
        <w:rPr>
          <w:rFonts w:ascii="Times New Roman" w:hAnsi="Times New Roman" w:cs="Times New Roman"/>
          <w:sz w:val="24"/>
          <w:szCs w:val="24"/>
        </w:rPr>
        <w:t>, l</w:t>
      </w:r>
      <w:r w:rsidR="00247932" w:rsidRPr="00E032EA">
        <w:rPr>
          <w:rFonts w:ascii="Times New Roman" w:hAnsi="Times New Roman" w:cs="Times New Roman"/>
          <w:sz w:val="24"/>
          <w:szCs w:val="24"/>
        </w:rPr>
        <w:t xml:space="preserve">eave affected areas open to air. Prevent </w:t>
      </w:r>
      <w:r w:rsidRPr="00E032EA">
        <w:rPr>
          <w:rFonts w:ascii="Times New Roman" w:hAnsi="Times New Roman" w:cs="Times New Roman"/>
          <w:sz w:val="24"/>
          <w:szCs w:val="24"/>
        </w:rPr>
        <w:t>friction, pressure</w:t>
      </w:r>
      <w:r w:rsidR="00247932" w:rsidRPr="00E032EA">
        <w:rPr>
          <w:rFonts w:ascii="Times New Roman" w:hAnsi="Times New Roman" w:cs="Times New Roman"/>
          <w:sz w:val="24"/>
          <w:szCs w:val="24"/>
        </w:rPr>
        <w:t xml:space="preserve"> and rubbing to area. Float heel.</w:t>
      </w:r>
    </w:p>
    <w:p w:rsidR="00247932" w:rsidRPr="00E032EA" w:rsidRDefault="00247932" w:rsidP="00BA5EE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Pad plastic rigid b</w:t>
      </w:r>
      <w:r w:rsidR="007403DD" w:rsidRPr="00E032EA">
        <w:rPr>
          <w:rFonts w:ascii="Times New Roman" w:hAnsi="Times New Roman" w:cs="Times New Roman"/>
          <w:sz w:val="24"/>
          <w:szCs w:val="24"/>
        </w:rPr>
        <w:t>races to BLE with foam dressings cut like a washer to offload plastic from heel areas. Do this daily until changed to AFO boot.</w:t>
      </w:r>
    </w:p>
    <w:p w:rsidR="007403DD" w:rsidRPr="00E032EA" w:rsidRDefault="007403DD" w:rsidP="00BA5EE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>Getting AFO measured this week- make sure heels are floating and AFO not touching heels especially LLE – has healing DTPI.</w:t>
      </w:r>
    </w:p>
    <w:p w:rsidR="007403DD" w:rsidRPr="00E032EA" w:rsidRDefault="007403DD" w:rsidP="00E372A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2EA">
        <w:rPr>
          <w:rFonts w:ascii="Times New Roman" w:hAnsi="Times New Roman" w:cs="Times New Roman"/>
          <w:b/>
          <w:bCs/>
          <w:sz w:val="24"/>
          <w:szCs w:val="24"/>
        </w:rPr>
        <w:t>The wound care procedure:</w:t>
      </w:r>
    </w:p>
    <w:p w:rsidR="00F54F0A" w:rsidRPr="00E032EA" w:rsidRDefault="007403DD" w:rsidP="00BA5EE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32EA">
        <w:rPr>
          <w:rFonts w:ascii="Times New Roman" w:hAnsi="Times New Roman" w:cs="Times New Roman"/>
          <w:sz w:val="24"/>
          <w:szCs w:val="24"/>
        </w:rPr>
        <w:t xml:space="preserve">Sharp debridement should be </w:t>
      </w:r>
      <w:r w:rsidR="00772B62" w:rsidRPr="00E032EA">
        <w:rPr>
          <w:rFonts w:ascii="Times New Roman" w:hAnsi="Times New Roman" w:cs="Times New Roman"/>
          <w:sz w:val="24"/>
          <w:szCs w:val="24"/>
        </w:rPr>
        <w:t>performed</w:t>
      </w:r>
      <w:r w:rsidRPr="00E032EA">
        <w:rPr>
          <w:rFonts w:ascii="Times New Roman" w:hAnsi="Times New Roman" w:cs="Times New Roman"/>
          <w:sz w:val="24"/>
          <w:szCs w:val="24"/>
        </w:rPr>
        <w:t xml:space="preserve"> on the wound. </w:t>
      </w:r>
      <w:r w:rsidR="00772B62" w:rsidRPr="00E032EA">
        <w:rPr>
          <w:rFonts w:ascii="Times New Roman" w:hAnsi="Times New Roman" w:cs="Times New Roman"/>
          <w:sz w:val="24"/>
          <w:szCs w:val="24"/>
        </w:rPr>
        <w:t>Nutrition</w:t>
      </w:r>
      <w:r w:rsidRPr="00E032EA">
        <w:rPr>
          <w:rFonts w:ascii="Times New Roman" w:hAnsi="Times New Roman" w:cs="Times New Roman"/>
          <w:sz w:val="24"/>
          <w:szCs w:val="24"/>
        </w:rPr>
        <w:t xml:space="preserve"> of the patient should also change whereby he should increase protein in his diet for wound healing 3 times a day. The patient should also continue receiving would healing supplements, that is to continue with MVI,to add Zinc sulfate 220mg OTC daily and at the same time taking protein supplement 2 times a day</w:t>
      </w:r>
      <w:r w:rsidR="000F421A" w:rsidRPr="00E032EA">
        <w:rPr>
          <w:rFonts w:ascii="Times New Roman" w:hAnsi="Times New Roman" w:cs="Times New Roman"/>
          <w:sz w:val="24"/>
          <w:szCs w:val="24"/>
        </w:rPr>
        <w:t xml:space="preserve"> (Amerson, 2006).</w:t>
      </w:r>
    </w:p>
    <w:p w:rsidR="00B77432" w:rsidRDefault="00502C1F" w:rsidP="00B774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B7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C6143" w:rsidRDefault="004C6143" w:rsidP="00E032E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A5EE3">
        <w:rPr>
          <w:rFonts w:ascii="Times New Roman" w:hAnsi="Times New Roman" w:cs="Times New Roman"/>
          <w:sz w:val="24"/>
          <w:szCs w:val="24"/>
        </w:rPr>
        <w:t>Amerson, R. (2006). Energizing the nursing lecture: Application of the theory of multiple intelligence learning. Nursing Education Perspectives, 27(4), 194-196.</w:t>
      </w:r>
    </w:p>
    <w:p w:rsidR="004C6143" w:rsidRDefault="004C6143" w:rsidP="00E032EA">
      <w:pPr>
        <w:pStyle w:val="Heading1"/>
        <w:shd w:val="clear" w:color="auto" w:fill="FFFFFF"/>
        <w:spacing w:before="0" w:line="48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BA5EE3">
        <w:rPr>
          <w:rFonts w:ascii="Times New Roman" w:hAnsi="Times New Roman" w:cs="Times New Roman"/>
          <w:color w:val="auto"/>
          <w:sz w:val="24"/>
          <w:szCs w:val="24"/>
        </w:rPr>
        <w:t>Anderson, M. S., Todd, J. K., &amp; Glode, M. P. (2005). Delayed diagnosis of Kawasaki syndrome: an analysis of the problem. Pediatrics, 115(4), e428-e433.</w:t>
      </w:r>
    </w:p>
    <w:p w:rsidR="00E032EA" w:rsidRPr="00BA5EE3" w:rsidRDefault="00E032EA" w:rsidP="00E032EA">
      <w:pPr>
        <w:pStyle w:val="Heading1"/>
        <w:shd w:val="clear" w:color="auto" w:fill="FFFFFF"/>
        <w:spacing w:before="0" w:line="48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BA5EE3">
        <w:rPr>
          <w:rFonts w:ascii="Times New Roman" w:hAnsi="Times New Roman" w:cs="Times New Roman"/>
          <w:color w:val="auto"/>
          <w:sz w:val="24"/>
          <w:szCs w:val="24"/>
        </w:rPr>
        <w:t xml:space="preserve">Jongenelis, K., Pot, A. M., Eisses, A. M., Beekman, A. T., Kluiter, H., &amp; Ribbe, M. W. (2004). Prevalence and risk indicators of depression in elderly nursing home patients: the AGED study. </w:t>
      </w:r>
      <w:r w:rsidRPr="00BA5EE3">
        <w:rPr>
          <w:rFonts w:ascii="Times New Roman" w:hAnsi="Times New Roman" w:cs="Times New Roman"/>
          <w:i/>
          <w:iCs/>
          <w:color w:val="auto"/>
          <w:sz w:val="24"/>
          <w:szCs w:val="24"/>
        </w:rPr>
        <w:t>Journal of affective disorders</w:t>
      </w:r>
      <w:r w:rsidRPr="00BA5EE3">
        <w:rPr>
          <w:rFonts w:ascii="Times New Roman" w:hAnsi="Times New Roman" w:cs="Times New Roman"/>
          <w:color w:val="auto"/>
          <w:sz w:val="24"/>
          <w:szCs w:val="24"/>
        </w:rPr>
        <w:t>, 83(2-3), 135-142.</w:t>
      </w:r>
    </w:p>
    <w:p w:rsidR="00502C1F" w:rsidRPr="00BA5EE3" w:rsidRDefault="00B77432" w:rsidP="00E032E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A5EE3">
        <w:rPr>
          <w:rFonts w:ascii="Times New Roman" w:hAnsi="Times New Roman" w:cs="Times New Roman"/>
          <w:sz w:val="24"/>
          <w:szCs w:val="24"/>
        </w:rPr>
        <w:t>Hatoum, H.T., Thomas, S.K., Lin, S. J., Lane, R., &amp; Bullock, R. (2009). Predicting time to nursing home</w:t>
      </w:r>
      <w:r w:rsidR="00F577D2" w:rsidRPr="00BA5EE3">
        <w:rPr>
          <w:rFonts w:ascii="Times New Roman" w:hAnsi="Times New Roman" w:cs="Times New Roman"/>
          <w:sz w:val="24"/>
          <w:szCs w:val="24"/>
        </w:rPr>
        <w:t xml:space="preserve"> placement based on activities of daily living living scores-a modelling analysis using data on Alzheimer’s disease patients receiving rivastigmine or donepezil. </w:t>
      </w:r>
      <w:r w:rsidR="00F577D2" w:rsidRPr="00BA5EE3">
        <w:rPr>
          <w:rFonts w:ascii="Times New Roman" w:hAnsi="Times New Roman" w:cs="Times New Roman"/>
          <w:i/>
          <w:iCs/>
          <w:sz w:val="24"/>
          <w:szCs w:val="24"/>
        </w:rPr>
        <w:t>Journal of medical economics,</w:t>
      </w:r>
      <w:r w:rsidR="00F577D2" w:rsidRPr="00BA5EE3">
        <w:rPr>
          <w:rFonts w:ascii="Times New Roman" w:hAnsi="Times New Roman" w:cs="Times New Roman"/>
          <w:sz w:val="24"/>
          <w:szCs w:val="24"/>
        </w:rPr>
        <w:t xml:space="preserve"> 12(2), 98-103.</w:t>
      </w:r>
    </w:p>
    <w:p w:rsidR="00502C1F" w:rsidRPr="00BA5EE3" w:rsidRDefault="00F577D2" w:rsidP="00E032EA">
      <w:pPr>
        <w:pStyle w:val="Heading1"/>
        <w:shd w:val="clear" w:color="auto" w:fill="FFFFFF"/>
        <w:spacing w:before="0" w:line="48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BA5EE3">
        <w:rPr>
          <w:rFonts w:ascii="Times New Roman" w:hAnsi="Times New Roman" w:cs="Times New Roman"/>
          <w:color w:val="auto"/>
          <w:sz w:val="24"/>
          <w:szCs w:val="24"/>
        </w:rPr>
        <w:t xml:space="preserve">Vossius, C., Nilsen, O.B., &amp; Larsen, J.P. (2009). Parkinson’s </w:t>
      </w:r>
      <w:r w:rsidR="00307EC2" w:rsidRPr="00BA5EE3">
        <w:rPr>
          <w:rFonts w:ascii="Times New Roman" w:hAnsi="Times New Roman" w:cs="Times New Roman"/>
          <w:color w:val="auto"/>
          <w:sz w:val="24"/>
          <w:szCs w:val="24"/>
        </w:rPr>
        <w:t>disease</w:t>
      </w:r>
      <w:r w:rsidRPr="00BA5EE3">
        <w:rPr>
          <w:rFonts w:ascii="Times New Roman" w:hAnsi="Times New Roman" w:cs="Times New Roman"/>
          <w:color w:val="auto"/>
          <w:sz w:val="24"/>
          <w:szCs w:val="24"/>
        </w:rPr>
        <w:t xml:space="preserve"> and nursing home placement: the economic impact of the need for care. </w:t>
      </w:r>
      <w:r w:rsidRPr="00BA5EE3">
        <w:rPr>
          <w:rFonts w:ascii="Times New Roman" w:hAnsi="Times New Roman" w:cs="Times New Roman"/>
          <w:i/>
          <w:iCs/>
          <w:color w:val="auto"/>
          <w:sz w:val="24"/>
          <w:szCs w:val="24"/>
        </w:rPr>
        <w:t>European journal of neurology,</w:t>
      </w:r>
      <w:r w:rsidRPr="00BA5EE3">
        <w:rPr>
          <w:rFonts w:ascii="Times New Roman" w:hAnsi="Times New Roman" w:cs="Times New Roman"/>
          <w:color w:val="auto"/>
          <w:sz w:val="24"/>
          <w:szCs w:val="24"/>
        </w:rPr>
        <w:t>16(2), 194-200.</w:t>
      </w:r>
    </w:p>
    <w:p w:rsidR="004D125F" w:rsidRDefault="004D125F"/>
    <w:sectPr w:rsidR="004D125F" w:rsidSect="00C9582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7A0" w:rsidRDefault="004D77A0">
      <w:pPr>
        <w:spacing w:after="0" w:line="240" w:lineRule="auto"/>
      </w:pPr>
      <w:r>
        <w:separator/>
      </w:r>
    </w:p>
  </w:endnote>
  <w:endnote w:type="continuationSeparator" w:id="1">
    <w:p w:rsidR="004D77A0" w:rsidRDefault="004D7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7A0" w:rsidRDefault="004D77A0">
      <w:pPr>
        <w:spacing w:after="0" w:line="240" w:lineRule="auto"/>
      </w:pPr>
      <w:r>
        <w:separator/>
      </w:r>
    </w:p>
  </w:footnote>
  <w:footnote w:type="continuationSeparator" w:id="1">
    <w:p w:rsidR="004D77A0" w:rsidRDefault="004D7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1848265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0424" w:rsidRPr="00C95826" w:rsidRDefault="00E032E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PATIENT ASSESSMENT</w:t>
        </w:r>
        <w:r w:rsidR="00502C1F">
          <w:rPr>
            <w:rFonts w:ascii="Times New Roman" w:hAnsi="Times New Roman" w:cs="Times New Roman"/>
            <w:sz w:val="24"/>
            <w:szCs w:val="24"/>
          </w:rPr>
          <w:tab/>
        </w:r>
        <w:r w:rsidR="00502C1F">
          <w:rPr>
            <w:rFonts w:ascii="Times New Roman" w:hAnsi="Times New Roman" w:cs="Times New Roman"/>
            <w:sz w:val="24"/>
            <w:szCs w:val="24"/>
          </w:rPr>
          <w:tab/>
        </w:r>
        <w:r w:rsidR="00217B72" w:rsidRPr="00C958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02C1F" w:rsidRPr="00C958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17B72" w:rsidRPr="00C958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0134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217B72" w:rsidRPr="00C958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E0424" w:rsidRDefault="004D77A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24" w:rsidRPr="00C95826" w:rsidRDefault="00502C1F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Pr="00C95826">
      <w:rPr>
        <w:rFonts w:ascii="Times New Roman" w:hAnsi="Times New Roman" w:cs="Times New Roman"/>
        <w:sz w:val="24"/>
        <w:szCs w:val="24"/>
      </w:rPr>
      <w:t xml:space="preserve">ead: </w:t>
    </w:r>
    <w:r w:rsidR="00E032EA">
      <w:rPr>
        <w:rFonts w:ascii="Times New Roman" w:hAnsi="Times New Roman" w:cs="Times New Roman"/>
        <w:sz w:val="24"/>
        <w:szCs w:val="24"/>
      </w:rPr>
      <w:t>PATIENT ASSESSMENT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084707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17B72" w:rsidRPr="00C958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58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17B72" w:rsidRPr="00C958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32E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17B72" w:rsidRPr="00C958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0424" w:rsidRDefault="004D77A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6C71"/>
    <w:rsid w:val="0000069C"/>
    <w:rsid w:val="00002416"/>
    <w:rsid w:val="000027C6"/>
    <w:rsid w:val="000028C8"/>
    <w:rsid w:val="000032C5"/>
    <w:rsid w:val="00003A42"/>
    <w:rsid w:val="0000418A"/>
    <w:rsid w:val="0000540D"/>
    <w:rsid w:val="00005D02"/>
    <w:rsid w:val="00006A6F"/>
    <w:rsid w:val="00007F30"/>
    <w:rsid w:val="0001065B"/>
    <w:rsid w:val="00010D5E"/>
    <w:rsid w:val="000116D2"/>
    <w:rsid w:val="00011B42"/>
    <w:rsid w:val="000133CD"/>
    <w:rsid w:val="0001475F"/>
    <w:rsid w:val="00015FEF"/>
    <w:rsid w:val="000162B8"/>
    <w:rsid w:val="00016ED4"/>
    <w:rsid w:val="00022D82"/>
    <w:rsid w:val="0002444D"/>
    <w:rsid w:val="00024B1A"/>
    <w:rsid w:val="00024CC8"/>
    <w:rsid w:val="000260C1"/>
    <w:rsid w:val="000266DA"/>
    <w:rsid w:val="00027062"/>
    <w:rsid w:val="000279F9"/>
    <w:rsid w:val="000302A6"/>
    <w:rsid w:val="00031D31"/>
    <w:rsid w:val="00031F94"/>
    <w:rsid w:val="00032913"/>
    <w:rsid w:val="00032CBF"/>
    <w:rsid w:val="0003344B"/>
    <w:rsid w:val="0003565F"/>
    <w:rsid w:val="00036AC3"/>
    <w:rsid w:val="00037981"/>
    <w:rsid w:val="00041BB4"/>
    <w:rsid w:val="0004292B"/>
    <w:rsid w:val="000434D6"/>
    <w:rsid w:val="00044054"/>
    <w:rsid w:val="000459FD"/>
    <w:rsid w:val="00046EA2"/>
    <w:rsid w:val="00050883"/>
    <w:rsid w:val="00050A79"/>
    <w:rsid w:val="000514B6"/>
    <w:rsid w:val="0005151C"/>
    <w:rsid w:val="00053D1A"/>
    <w:rsid w:val="000557DF"/>
    <w:rsid w:val="0005645F"/>
    <w:rsid w:val="000566AF"/>
    <w:rsid w:val="00056EC3"/>
    <w:rsid w:val="000578D6"/>
    <w:rsid w:val="00060B6F"/>
    <w:rsid w:val="0006129A"/>
    <w:rsid w:val="00063E72"/>
    <w:rsid w:val="0006418E"/>
    <w:rsid w:val="00065847"/>
    <w:rsid w:val="000670E1"/>
    <w:rsid w:val="0006755D"/>
    <w:rsid w:val="00067CED"/>
    <w:rsid w:val="00070033"/>
    <w:rsid w:val="00071BC1"/>
    <w:rsid w:val="000721AF"/>
    <w:rsid w:val="00072F17"/>
    <w:rsid w:val="0007594B"/>
    <w:rsid w:val="00075C99"/>
    <w:rsid w:val="00075CCA"/>
    <w:rsid w:val="000763B4"/>
    <w:rsid w:val="00076653"/>
    <w:rsid w:val="00077B65"/>
    <w:rsid w:val="00077DDF"/>
    <w:rsid w:val="0008035C"/>
    <w:rsid w:val="00080874"/>
    <w:rsid w:val="00082FBE"/>
    <w:rsid w:val="0008417F"/>
    <w:rsid w:val="00085EEF"/>
    <w:rsid w:val="00087CC6"/>
    <w:rsid w:val="00090736"/>
    <w:rsid w:val="00091592"/>
    <w:rsid w:val="00092342"/>
    <w:rsid w:val="00092B29"/>
    <w:rsid w:val="0009582E"/>
    <w:rsid w:val="0009728F"/>
    <w:rsid w:val="000A02A7"/>
    <w:rsid w:val="000A0580"/>
    <w:rsid w:val="000A0AC8"/>
    <w:rsid w:val="000A1471"/>
    <w:rsid w:val="000A1AF4"/>
    <w:rsid w:val="000A2CDE"/>
    <w:rsid w:val="000A31CD"/>
    <w:rsid w:val="000A45C3"/>
    <w:rsid w:val="000A4850"/>
    <w:rsid w:val="000A52F8"/>
    <w:rsid w:val="000A6F51"/>
    <w:rsid w:val="000B05F2"/>
    <w:rsid w:val="000B10FE"/>
    <w:rsid w:val="000B12E7"/>
    <w:rsid w:val="000B1FEF"/>
    <w:rsid w:val="000B24DD"/>
    <w:rsid w:val="000B3141"/>
    <w:rsid w:val="000B3748"/>
    <w:rsid w:val="000B4423"/>
    <w:rsid w:val="000B521A"/>
    <w:rsid w:val="000B5826"/>
    <w:rsid w:val="000B6AF8"/>
    <w:rsid w:val="000B6E86"/>
    <w:rsid w:val="000B7B4C"/>
    <w:rsid w:val="000C0E8E"/>
    <w:rsid w:val="000C196E"/>
    <w:rsid w:val="000C28C4"/>
    <w:rsid w:val="000C37FB"/>
    <w:rsid w:val="000C3E3B"/>
    <w:rsid w:val="000C682A"/>
    <w:rsid w:val="000C6AB1"/>
    <w:rsid w:val="000C7316"/>
    <w:rsid w:val="000D0E9B"/>
    <w:rsid w:val="000D341A"/>
    <w:rsid w:val="000D3DB5"/>
    <w:rsid w:val="000D4AB1"/>
    <w:rsid w:val="000D5305"/>
    <w:rsid w:val="000D7044"/>
    <w:rsid w:val="000D7821"/>
    <w:rsid w:val="000D7D00"/>
    <w:rsid w:val="000D7E90"/>
    <w:rsid w:val="000E05AE"/>
    <w:rsid w:val="000E0F03"/>
    <w:rsid w:val="000E1BC6"/>
    <w:rsid w:val="000E28DE"/>
    <w:rsid w:val="000E3084"/>
    <w:rsid w:val="000E39D8"/>
    <w:rsid w:val="000E3A32"/>
    <w:rsid w:val="000E3C5B"/>
    <w:rsid w:val="000E4B4B"/>
    <w:rsid w:val="000E5294"/>
    <w:rsid w:val="000E6678"/>
    <w:rsid w:val="000E7C0A"/>
    <w:rsid w:val="000F1762"/>
    <w:rsid w:val="000F270B"/>
    <w:rsid w:val="000F358D"/>
    <w:rsid w:val="000F40B3"/>
    <w:rsid w:val="000F421A"/>
    <w:rsid w:val="000F43FF"/>
    <w:rsid w:val="000F440C"/>
    <w:rsid w:val="000F5617"/>
    <w:rsid w:val="000F57D0"/>
    <w:rsid w:val="000F6235"/>
    <w:rsid w:val="000F7117"/>
    <w:rsid w:val="0010043E"/>
    <w:rsid w:val="00100A68"/>
    <w:rsid w:val="00102CC1"/>
    <w:rsid w:val="00103AA8"/>
    <w:rsid w:val="00103F77"/>
    <w:rsid w:val="001045B4"/>
    <w:rsid w:val="0010512E"/>
    <w:rsid w:val="00106C72"/>
    <w:rsid w:val="00106D07"/>
    <w:rsid w:val="00110337"/>
    <w:rsid w:val="001109D2"/>
    <w:rsid w:val="00112896"/>
    <w:rsid w:val="001162CF"/>
    <w:rsid w:val="001168F2"/>
    <w:rsid w:val="0011774A"/>
    <w:rsid w:val="00117CF8"/>
    <w:rsid w:val="00117F3C"/>
    <w:rsid w:val="00120A7C"/>
    <w:rsid w:val="0012172B"/>
    <w:rsid w:val="00122505"/>
    <w:rsid w:val="0012273C"/>
    <w:rsid w:val="0012282F"/>
    <w:rsid w:val="001230AD"/>
    <w:rsid w:val="001238B5"/>
    <w:rsid w:val="00123A92"/>
    <w:rsid w:val="00125184"/>
    <w:rsid w:val="00125FBB"/>
    <w:rsid w:val="001263AC"/>
    <w:rsid w:val="0012725F"/>
    <w:rsid w:val="001303E6"/>
    <w:rsid w:val="00130F07"/>
    <w:rsid w:val="00131BCC"/>
    <w:rsid w:val="00135A7C"/>
    <w:rsid w:val="001366EF"/>
    <w:rsid w:val="001369BF"/>
    <w:rsid w:val="001429A7"/>
    <w:rsid w:val="00143061"/>
    <w:rsid w:val="00143C84"/>
    <w:rsid w:val="00143CA2"/>
    <w:rsid w:val="0014495D"/>
    <w:rsid w:val="00144CB0"/>
    <w:rsid w:val="001450AC"/>
    <w:rsid w:val="00146F37"/>
    <w:rsid w:val="00150350"/>
    <w:rsid w:val="001509C1"/>
    <w:rsid w:val="00151570"/>
    <w:rsid w:val="00151D53"/>
    <w:rsid w:val="00154C45"/>
    <w:rsid w:val="00155308"/>
    <w:rsid w:val="0015537D"/>
    <w:rsid w:val="00155DF1"/>
    <w:rsid w:val="00157551"/>
    <w:rsid w:val="00161199"/>
    <w:rsid w:val="00161977"/>
    <w:rsid w:val="00162F92"/>
    <w:rsid w:val="00163763"/>
    <w:rsid w:val="00166AA7"/>
    <w:rsid w:val="00166B6C"/>
    <w:rsid w:val="00166C94"/>
    <w:rsid w:val="00166E63"/>
    <w:rsid w:val="00166EA9"/>
    <w:rsid w:val="001706EA"/>
    <w:rsid w:val="001726E8"/>
    <w:rsid w:val="00173BB9"/>
    <w:rsid w:val="00174104"/>
    <w:rsid w:val="001750A2"/>
    <w:rsid w:val="00175B07"/>
    <w:rsid w:val="00176F4F"/>
    <w:rsid w:val="00177142"/>
    <w:rsid w:val="001774C7"/>
    <w:rsid w:val="00177922"/>
    <w:rsid w:val="001808C3"/>
    <w:rsid w:val="00182EE6"/>
    <w:rsid w:val="0018378B"/>
    <w:rsid w:val="00183F7B"/>
    <w:rsid w:val="0018638F"/>
    <w:rsid w:val="001872A6"/>
    <w:rsid w:val="00187F6A"/>
    <w:rsid w:val="0019064C"/>
    <w:rsid w:val="0019365D"/>
    <w:rsid w:val="00194D06"/>
    <w:rsid w:val="00194E5A"/>
    <w:rsid w:val="001957A5"/>
    <w:rsid w:val="00196387"/>
    <w:rsid w:val="00197513"/>
    <w:rsid w:val="00197B0B"/>
    <w:rsid w:val="001A2FE8"/>
    <w:rsid w:val="001A34E1"/>
    <w:rsid w:val="001A5A18"/>
    <w:rsid w:val="001A5BDE"/>
    <w:rsid w:val="001B0A46"/>
    <w:rsid w:val="001B0EB3"/>
    <w:rsid w:val="001B172D"/>
    <w:rsid w:val="001B2694"/>
    <w:rsid w:val="001B2F33"/>
    <w:rsid w:val="001B2F34"/>
    <w:rsid w:val="001B329D"/>
    <w:rsid w:val="001B32C3"/>
    <w:rsid w:val="001B4161"/>
    <w:rsid w:val="001B46CE"/>
    <w:rsid w:val="001B51B1"/>
    <w:rsid w:val="001B57D2"/>
    <w:rsid w:val="001B6E89"/>
    <w:rsid w:val="001C1F5C"/>
    <w:rsid w:val="001C22CC"/>
    <w:rsid w:val="001C35D6"/>
    <w:rsid w:val="001C3BEC"/>
    <w:rsid w:val="001C4881"/>
    <w:rsid w:val="001C53C0"/>
    <w:rsid w:val="001C5D20"/>
    <w:rsid w:val="001D0347"/>
    <w:rsid w:val="001D0C69"/>
    <w:rsid w:val="001D0D93"/>
    <w:rsid w:val="001D193A"/>
    <w:rsid w:val="001D1F96"/>
    <w:rsid w:val="001D3630"/>
    <w:rsid w:val="001D41F8"/>
    <w:rsid w:val="001D5486"/>
    <w:rsid w:val="001D6238"/>
    <w:rsid w:val="001D6AAE"/>
    <w:rsid w:val="001D6B17"/>
    <w:rsid w:val="001D7ADA"/>
    <w:rsid w:val="001E085C"/>
    <w:rsid w:val="001E11AB"/>
    <w:rsid w:val="001E1E1A"/>
    <w:rsid w:val="001E23A4"/>
    <w:rsid w:val="001E3E17"/>
    <w:rsid w:val="001E5998"/>
    <w:rsid w:val="001E7059"/>
    <w:rsid w:val="001E7961"/>
    <w:rsid w:val="001F0874"/>
    <w:rsid w:val="001F1FD1"/>
    <w:rsid w:val="001F31E7"/>
    <w:rsid w:val="001F329D"/>
    <w:rsid w:val="001F4539"/>
    <w:rsid w:val="001F4549"/>
    <w:rsid w:val="001F46E1"/>
    <w:rsid w:val="001F4AD0"/>
    <w:rsid w:val="001F51B0"/>
    <w:rsid w:val="001F524F"/>
    <w:rsid w:val="001F7D93"/>
    <w:rsid w:val="0020002D"/>
    <w:rsid w:val="00201059"/>
    <w:rsid w:val="00201916"/>
    <w:rsid w:val="00202346"/>
    <w:rsid w:val="002045A9"/>
    <w:rsid w:val="00204B47"/>
    <w:rsid w:val="00204BA3"/>
    <w:rsid w:val="00205579"/>
    <w:rsid w:val="00205AF6"/>
    <w:rsid w:val="00207531"/>
    <w:rsid w:val="00210C4F"/>
    <w:rsid w:val="002112D1"/>
    <w:rsid w:val="0021323B"/>
    <w:rsid w:val="0021445F"/>
    <w:rsid w:val="00217269"/>
    <w:rsid w:val="0021748F"/>
    <w:rsid w:val="00217B72"/>
    <w:rsid w:val="00217F3D"/>
    <w:rsid w:val="00224588"/>
    <w:rsid w:val="00230AF2"/>
    <w:rsid w:val="00231E88"/>
    <w:rsid w:val="00232397"/>
    <w:rsid w:val="00232BE9"/>
    <w:rsid w:val="00233035"/>
    <w:rsid w:val="002348DA"/>
    <w:rsid w:val="002351D2"/>
    <w:rsid w:val="00235C44"/>
    <w:rsid w:val="00235D9D"/>
    <w:rsid w:val="00236315"/>
    <w:rsid w:val="002370BE"/>
    <w:rsid w:val="002379D8"/>
    <w:rsid w:val="002404B2"/>
    <w:rsid w:val="002439DA"/>
    <w:rsid w:val="00243C99"/>
    <w:rsid w:val="00244FFE"/>
    <w:rsid w:val="00247932"/>
    <w:rsid w:val="00247DE3"/>
    <w:rsid w:val="0025115A"/>
    <w:rsid w:val="00251E71"/>
    <w:rsid w:val="00251E9F"/>
    <w:rsid w:val="002551C1"/>
    <w:rsid w:val="002559AB"/>
    <w:rsid w:val="0025702E"/>
    <w:rsid w:val="002572B5"/>
    <w:rsid w:val="0026077E"/>
    <w:rsid w:val="00260C64"/>
    <w:rsid w:val="002612D0"/>
    <w:rsid w:val="00261B6B"/>
    <w:rsid w:val="00263694"/>
    <w:rsid w:val="00263CA1"/>
    <w:rsid w:val="00265650"/>
    <w:rsid w:val="0026658D"/>
    <w:rsid w:val="00266930"/>
    <w:rsid w:val="0026760B"/>
    <w:rsid w:val="00270134"/>
    <w:rsid w:val="00270D7B"/>
    <w:rsid w:val="0027100E"/>
    <w:rsid w:val="00272548"/>
    <w:rsid w:val="00272A02"/>
    <w:rsid w:val="002741D4"/>
    <w:rsid w:val="0027451B"/>
    <w:rsid w:val="002756E8"/>
    <w:rsid w:val="002779BF"/>
    <w:rsid w:val="002801DB"/>
    <w:rsid w:val="0028085E"/>
    <w:rsid w:val="00281D67"/>
    <w:rsid w:val="002820E4"/>
    <w:rsid w:val="00282459"/>
    <w:rsid w:val="00282E56"/>
    <w:rsid w:val="002830DE"/>
    <w:rsid w:val="002854FD"/>
    <w:rsid w:val="00285D4A"/>
    <w:rsid w:val="00287B01"/>
    <w:rsid w:val="002907FF"/>
    <w:rsid w:val="00290DAA"/>
    <w:rsid w:val="00291EBC"/>
    <w:rsid w:val="002926E3"/>
    <w:rsid w:val="00293028"/>
    <w:rsid w:val="002932C4"/>
    <w:rsid w:val="00293C57"/>
    <w:rsid w:val="00294031"/>
    <w:rsid w:val="00294858"/>
    <w:rsid w:val="0029530F"/>
    <w:rsid w:val="00297979"/>
    <w:rsid w:val="002A2B3B"/>
    <w:rsid w:val="002A3521"/>
    <w:rsid w:val="002A356C"/>
    <w:rsid w:val="002A3D82"/>
    <w:rsid w:val="002A45FD"/>
    <w:rsid w:val="002A5C1D"/>
    <w:rsid w:val="002A7CD8"/>
    <w:rsid w:val="002B05B3"/>
    <w:rsid w:val="002B0FD4"/>
    <w:rsid w:val="002B1239"/>
    <w:rsid w:val="002B26DC"/>
    <w:rsid w:val="002B33B0"/>
    <w:rsid w:val="002B4329"/>
    <w:rsid w:val="002B4B03"/>
    <w:rsid w:val="002B4C0B"/>
    <w:rsid w:val="002C0CAE"/>
    <w:rsid w:val="002C0F5C"/>
    <w:rsid w:val="002C1CE9"/>
    <w:rsid w:val="002C22CC"/>
    <w:rsid w:val="002C322C"/>
    <w:rsid w:val="002C330A"/>
    <w:rsid w:val="002C443D"/>
    <w:rsid w:val="002C4D6A"/>
    <w:rsid w:val="002C5128"/>
    <w:rsid w:val="002C63D9"/>
    <w:rsid w:val="002C6788"/>
    <w:rsid w:val="002C6D7E"/>
    <w:rsid w:val="002C7C3E"/>
    <w:rsid w:val="002D154C"/>
    <w:rsid w:val="002D15C3"/>
    <w:rsid w:val="002D5257"/>
    <w:rsid w:val="002D6D64"/>
    <w:rsid w:val="002D6D74"/>
    <w:rsid w:val="002D6E35"/>
    <w:rsid w:val="002D7A0E"/>
    <w:rsid w:val="002E0876"/>
    <w:rsid w:val="002E0A79"/>
    <w:rsid w:val="002E1B49"/>
    <w:rsid w:val="002E3860"/>
    <w:rsid w:val="002E39D5"/>
    <w:rsid w:val="002E5620"/>
    <w:rsid w:val="002E5CB7"/>
    <w:rsid w:val="002E6023"/>
    <w:rsid w:val="002E61BD"/>
    <w:rsid w:val="002E6DB2"/>
    <w:rsid w:val="002E7314"/>
    <w:rsid w:val="002F02E5"/>
    <w:rsid w:val="002F14BA"/>
    <w:rsid w:val="002F367E"/>
    <w:rsid w:val="002F5A20"/>
    <w:rsid w:val="002F7805"/>
    <w:rsid w:val="002F7E22"/>
    <w:rsid w:val="00302F33"/>
    <w:rsid w:val="00303121"/>
    <w:rsid w:val="00303253"/>
    <w:rsid w:val="0030382A"/>
    <w:rsid w:val="00304BA3"/>
    <w:rsid w:val="00305696"/>
    <w:rsid w:val="00306951"/>
    <w:rsid w:val="00307EC2"/>
    <w:rsid w:val="00310A4B"/>
    <w:rsid w:val="003110B3"/>
    <w:rsid w:val="00311886"/>
    <w:rsid w:val="00311AFB"/>
    <w:rsid w:val="003157E2"/>
    <w:rsid w:val="00315AA9"/>
    <w:rsid w:val="00317A8F"/>
    <w:rsid w:val="00317EBB"/>
    <w:rsid w:val="003204FB"/>
    <w:rsid w:val="0032255D"/>
    <w:rsid w:val="00324463"/>
    <w:rsid w:val="00324ECF"/>
    <w:rsid w:val="003255F6"/>
    <w:rsid w:val="003259E3"/>
    <w:rsid w:val="00326594"/>
    <w:rsid w:val="003279D6"/>
    <w:rsid w:val="00330A77"/>
    <w:rsid w:val="00333532"/>
    <w:rsid w:val="003357BB"/>
    <w:rsid w:val="00336571"/>
    <w:rsid w:val="00337094"/>
    <w:rsid w:val="0034129D"/>
    <w:rsid w:val="00341DD7"/>
    <w:rsid w:val="00342361"/>
    <w:rsid w:val="00342E4C"/>
    <w:rsid w:val="00342F19"/>
    <w:rsid w:val="003435FF"/>
    <w:rsid w:val="00343622"/>
    <w:rsid w:val="0034391D"/>
    <w:rsid w:val="00343DD8"/>
    <w:rsid w:val="00344877"/>
    <w:rsid w:val="00345292"/>
    <w:rsid w:val="00345745"/>
    <w:rsid w:val="0034658B"/>
    <w:rsid w:val="00352253"/>
    <w:rsid w:val="00352AA2"/>
    <w:rsid w:val="003552D2"/>
    <w:rsid w:val="003570DF"/>
    <w:rsid w:val="00360979"/>
    <w:rsid w:val="00360B78"/>
    <w:rsid w:val="00360D06"/>
    <w:rsid w:val="003616D7"/>
    <w:rsid w:val="00361914"/>
    <w:rsid w:val="00362FAC"/>
    <w:rsid w:val="00363543"/>
    <w:rsid w:val="00364365"/>
    <w:rsid w:val="003660DD"/>
    <w:rsid w:val="0036610D"/>
    <w:rsid w:val="003672F2"/>
    <w:rsid w:val="003707EE"/>
    <w:rsid w:val="003709BB"/>
    <w:rsid w:val="00370A7E"/>
    <w:rsid w:val="00371D6E"/>
    <w:rsid w:val="00371E23"/>
    <w:rsid w:val="0037210B"/>
    <w:rsid w:val="00374BFE"/>
    <w:rsid w:val="00374C14"/>
    <w:rsid w:val="003756E4"/>
    <w:rsid w:val="00375701"/>
    <w:rsid w:val="00375862"/>
    <w:rsid w:val="00376388"/>
    <w:rsid w:val="00377967"/>
    <w:rsid w:val="003779D0"/>
    <w:rsid w:val="00377AC2"/>
    <w:rsid w:val="00380816"/>
    <w:rsid w:val="00381726"/>
    <w:rsid w:val="00382732"/>
    <w:rsid w:val="00382A78"/>
    <w:rsid w:val="00382C95"/>
    <w:rsid w:val="00382CBF"/>
    <w:rsid w:val="00383113"/>
    <w:rsid w:val="0038362E"/>
    <w:rsid w:val="00385313"/>
    <w:rsid w:val="00386956"/>
    <w:rsid w:val="00390072"/>
    <w:rsid w:val="00390525"/>
    <w:rsid w:val="00390529"/>
    <w:rsid w:val="00390E3F"/>
    <w:rsid w:val="00391FF3"/>
    <w:rsid w:val="00392559"/>
    <w:rsid w:val="00392DDD"/>
    <w:rsid w:val="00392EC4"/>
    <w:rsid w:val="0039348E"/>
    <w:rsid w:val="0039368D"/>
    <w:rsid w:val="00393F43"/>
    <w:rsid w:val="003940A6"/>
    <w:rsid w:val="0039552C"/>
    <w:rsid w:val="003965DE"/>
    <w:rsid w:val="003968D2"/>
    <w:rsid w:val="00396B0E"/>
    <w:rsid w:val="00397249"/>
    <w:rsid w:val="0039776E"/>
    <w:rsid w:val="003979BF"/>
    <w:rsid w:val="003A1606"/>
    <w:rsid w:val="003A3FDF"/>
    <w:rsid w:val="003A42CE"/>
    <w:rsid w:val="003A454E"/>
    <w:rsid w:val="003A4C86"/>
    <w:rsid w:val="003A4DDA"/>
    <w:rsid w:val="003A540E"/>
    <w:rsid w:val="003A6082"/>
    <w:rsid w:val="003A66F2"/>
    <w:rsid w:val="003A69C5"/>
    <w:rsid w:val="003B159D"/>
    <w:rsid w:val="003B1C0E"/>
    <w:rsid w:val="003B2395"/>
    <w:rsid w:val="003B3733"/>
    <w:rsid w:val="003B4BBA"/>
    <w:rsid w:val="003B4F3E"/>
    <w:rsid w:val="003B54CE"/>
    <w:rsid w:val="003B758F"/>
    <w:rsid w:val="003B7B24"/>
    <w:rsid w:val="003B7BE1"/>
    <w:rsid w:val="003C025B"/>
    <w:rsid w:val="003C08EC"/>
    <w:rsid w:val="003C1B0C"/>
    <w:rsid w:val="003C225E"/>
    <w:rsid w:val="003C3815"/>
    <w:rsid w:val="003C4077"/>
    <w:rsid w:val="003C4290"/>
    <w:rsid w:val="003C61FE"/>
    <w:rsid w:val="003C626C"/>
    <w:rsid w:val="003C6CDD"/>
    <w:rsid w:val="003C775B"/>
    <w:rsid w:val="003D06C0"/>
    <w:rsid w:val="003D06C8"/>
    <w:rsid w:val="003D0D97"/>
    <w:rsid w:val="003D1420"/>
    <w:rsid w:val="003D230E"/>
    <w:rsid w:val="003D2424"/>
    <w:rsid w:val="003D2DC5"/>
    <w:rsid w:val="003D5160"/>
    <w:rsid w:val="003D6531"/>
    <w:rsid w:val="003D69C0"/>
    <w:rsid w:val="003D6B30"/>
    <w:rsid w:val="003D7B94"/>
    <w:rsid w:val="003D7DA2"/>
    <w:rsid w:val="003F13E6"/>
    <w:rsid w:val="003F1F84"/>
    <w:rsid w:val="003F22DB"/>
    <w:rsid w:val="003F28BE"/>
    <w:rsid w:val="003F3B38"/>
    <w:rsid w:val="003F3E8B"/>
    <w:rsid w:val="003F40B3"/>
    <w:rsid w:val="003F4164"/>
    <w:rsid w:val="003F556F"/>
    <w:rsid w:val="004002D3"/>
    <w:rsid w:val="00400914"/>
    <w:rsid w:val="00401F71"/>
    <w:rsid w:val="00402913"/>
    <w:rsid w:val="00402B6B"/>
    <w:rsid w:val="00403B73"/>
    <w:rsid w:val="00404B38"/>
    <w:rsid w:val="00405B76"/>
    <w:rsid w:val="00407400"/>
    <w:rsid w:val="0040791B"/>
    <w:rsid w:val="00410517"/>
    <w:rsid w:val="00412F35"/>
    <w:rsid w:val="004145CC"/>
    <w:rsid w:val="00414851"/>
    <w:rsid w:val="00414CB6"/>
    <w:rsid w:val="004161CB"/>
    <w:rsid w:val="004162DB"/>
    <w:rsid w:val="004174B8"/>
    <w:rsid w:val="00420F10"/>
    <w:rsid w:val="004223B2"/>
    <w:rsid w:val="00422472"/>
    <w:rsid w:val="00422A81"/>
    <w:rsid w:val="00424D6C"/>
    <w:rsid w:val="0042505A"/>
    <w:rsid w:val="00425381"/>
    <w:rsid w:val="00425B6B"/>
    <w:rsid w:val="00427461"/>
    <w:rsid w:val="004278B6"/>
    <w:rsid w:val="004301AD"/>
    <w:rsid w:val="0043023E"/>
    <w:rsid w:val="004306A9"/>
    <w:rsid w:val="004319D2"/>
    <w:rsid w:val="0043652C"/>
    <w:rsid w:val="004378EF"/>
    <w:rsid w:val="00440A23"/>
    <w:rsid w:val="00442BBB"/>
    <w:rsid w:val="00444BCB"/>
    <w:rsid w:val="004450E3"/>
    <w:rsid w:val="00445430"/>
    <w:rsid w:val="00445A24"/>
    <w:rsid w:val="00446865"/>
    <w:rsid w:val="00446C3D"/>
    <w:rsid w:val="00447E1C"/>
    <w:rsid w:val="0045006B"/>
    <w:rsid w:val="00450C86"/>
    <w:rsid w:val="00450F67"/>
    <w:rsid w:val="0045145D"/>
    <w:rsid w:val="004515E9"/>
    <w:rsid w:val="00451F5D"/>
    <w:rsid w:val="00452AB4"/>
    <w:rsid w:val="0045396E"/>
    <w:rsid w:val="00455568"/>
    <w:rsid w:val="00455E9B"/>
    <w:rsid w:val="004569A0"/>
    <w:rsid w:val="00457610"/>
    <w:rsid w:val="00461D3B"/>
    <w:rsid w:val="0046351C"/>
    <w:rsid w:val="0046457E"/>
    <w:rsid w:val="0046550A"/>
    <w:rsid w:val="00465BFB"/>
    <w:rsid w:val="00465C97"/>
    <w:rsid w:val="004678D3"/>
    <w:rsid w:val="00470478"/>
    <w:rsid w:val="00471953"/>
    <w:rsid w:val="0047199B"/>
    <w:rsid w:val="00472F8F"/>
    <w:rsid w:val="0047454B"/>
    <w:rsid w:val="00475109"/>
    <w:rsid w:val="004752DE"/>
    <w:rsid w:val="00475DE5"/>
    <w:rsid w:val="00480571"/>
    <w:rsid w:val="0048193B"/>
    <w:rsid w:val="00481AB1"/>
    <w:rsid w:val="00483675"/>
    <w:rsid w:val="004843DC"/>
    <w:rsid w:val="004846FC"/>
    <w:rsid w:val="00487781"/>
    <w:rsid w:val="00487BCB"/>
    <w:rsid w:val="0049005D"/>
    <w:rsid w:val="00490B5A"/>
    <w:rsid w:val="00491AC9"/>
    <w:rsid w:val="0049412C"/>
    <w:rsid w:val="00494408"/>
    <w:rsid w:val="00494A3D"/>
    <w:rsid w:val="00494C9D"/>
    <w:rsid w:val="00495124"/>
    <w:rsid w:val="00495C89"/>
    <w:rsid w:val="00495E1B"/>
    <w:rsid w:val="004972BC"/>
    <w:rsid w:val="00497E3E"/>
    <w:rsid w:val="004A171E"/>
    <w:rsid w:val="004A20FC"/>
    <w:rsid w:val="004A4164"/>
    <w:rsid w:val="004A47A2"/>
    <w:rsid w:val="004A5BBB"/>
    <w:rsid w:val="004A5F1A"/>
    <w:rsid w:val="004A6E24"/>
    <w:rsid w:val="004B1EA3"/>
    <w:rsid w:val="004B26AE"/>
    <w:rsid w:val="004B36D0"/>
    <w:rsid w:val="004B4C89"/>
    <w:rsid w:val="004B50AA"/>
    <w:rsid w:val="004B57EC"/>
    <w:rsid w:val="004B5D48"/>
    <w:rsid w:val="004B5DF4"/>
    <w:rsid w:val="004B6472"/>
    <w:rsid w:val="004B7C05"/>
    <w:rsid w:val="004C147E"/>
    <w:rsid w:val="004C1EB0"/>
    <w:rsid w:val="004C3DE3"/>
    <w:rsid w:val="004C6143"/>
    <w:rsid w:val="004D04F5"/>
    <w:rsid w:val="004D125F"/>
    <w:rsid w:val="004D1871"/>
    <w:rsid w:val="004D2C28"/>
    <w:rsid w:val="004D4013"/>
    <w:rsid w:val="004D499E"/>
    <w:rsid w:val="004D49D0"/>
    <w:rsid w:val="004D77A0"/>
    <w:rsid w:val="004D77A4"/>
    <w:rsid w:val="004E0565"/>
    <w:rsid w:val="004E0A70"/>
    <w:rsid w:val="004E1360"/>
    <w:rsid w:val="004E188B"/>
    <w:rsid w:val="004E2F8B"/>
    <w:rsid w:val="004E3ACA"/>
    <w:rsid w:val="004E3C57"/>
    <w:rsid w:val="004E43CE"/>
    <w:rsid w:val="004E477C"/>
    <w:rsid w:val="004E6803"/>
    <w:rsid w:val="004E6873"/>
    <w:rsid w:val="004F0BE8"/>
    <w:rsid w:val="004F1CA3"/>
    <w:rsid w:val="004F244F"/>
    <w:rsid w:val="004F25EF"/>
    <w:rsid w:val="004F2D9C"/>
    <w:rsid w:val="004F3B3D"/>
    <w:rsid w:val="00501432"/>
    <w:rsid w:val="00502865"/>
    <w:rsid w:val="00502C1F"/>
    <w:rsid w:val="00503394"/>
    <w:rsid w:val="00504080"/>
    <w:rsid w:val="00504D71"/>
    <w:rsid w:val="0051082C"/>
    <w:rsid w:val="00511F62"/>
    <w:rsid w:val="00512CE2"/>
    <w:rsid w:val="00513E07"/>
    <w:rsid w:val="00516492"/>
    <w:rsid w:val="005172B0"/>
    <w:rsid w:val="0051778E"/>
    <w:rsid w:val="00520573"/>
    <w:rsid w:val="00520751"/>
    <w:rsid w:val="00520DA4"/>
    <w:rsid w:val="00521528"/>
    <w:rsid w:val="00521E4C"/>
    <w:rsid w:val="005232DB"/>
    <w:rsid w:val="00523811"/>
    <w:rsid w:val="00524624"/>
    <w:rsid w:val="00524A7B"/>
    <w:rsid w:val="00524BF3"/>
    <w:rsid w:val="0052512E"/>
    <w:rsid w:val="00525A84"/>
    <w:rsid w:val="0052714C"/>
    <w:rsid w:val="00527ECB"/>
    <w:rsid w:val="00531B08"/>
    <w:rsid w:val="00531CBB"/>
    <w:rsid w:val="00532126"/>
    <w:rsid w:val="00532305"/>
    <w:rsid w:val="00532BA5"/>
    <w:rsid w:val="00533535"/>
    <w:rsid w:val="00533662"/>
    <w:rsid w:val="00533ADD"/>
    <w:rsid w:val="005347C5"/>
    <w:rsid w:val="00535D33"/>
    <w:rsid w:val="00537173"/>
    <w:rsid w:val="0053754E"/>
    <w:rsid w:val="00541B96"/>
    <w:rsid w:val="0054333B"/>
    <w:rsid w:val="005446A9"/>
    <w:rsid w:val="00547623"/>
    <w:rsid w:val="00547E84"/>
    <w:rsid w:val="005518A3"/>
    <w:rsid w:val="0055369A"/>
    <w:rsid w:val="00553765"/>
    <w:rsid w:val="00555544"/>
    <w:rsid w:val="005561F7"/>
    <w:rsid w:val="00556345"/>
    <w:rsid w:val="005574F2"/>
    <w:rsid w:val="0055798E"/>
    <w:rsid w:val="005617F2"/>
    <w:rsid w:val="005619FB"/>
    <w:rsid w:val="00561BDE"/>
    <w:rsid w:val="00562CBF"/>
    <w:rsid w:val="005676B7"/>
    <w:rsid w:val="00570ACD"/>
    <w:rsid w:val="00571679"/>
    <w:rsid w:val="005718EC"/>
    <w:rsid w:val="005726A3"/>
    <w:rsid w:val="005747DC"/>
    <w:rsid w:val="005749EF"/>
    <w:rsid w:val="00575C49"/>
    <w:rsid w:val="0057764D"/>
    <w:rsid w:val="00577665"/>
    <w:rsid w:val="0058101C"/>
    <w:rsid w:val="00582F3C"/>
    <w:rsid w:val="00583BDD"/>
    <w:rsid w:val="005840C0"/>
    <w:rsid w:val="005862A2"/>
    <w:rsid w:val="00590C48"/>
    <w:rsid w:val="00592A91"/>
    <w:rsid w:val="005971F8"/>
    <w:rsid w:val="00597D7D"/>
    <w:rsid w:val="005A0079"/>
    <w:rsid w:val="005A20D4"/>
    <w:rsid w:val="005A4AF8"/>
    <w:rsid w:val="005A5508"/>
    <w:rsid w:val="005A756C"/>
    <w:rsid w:val="005A7BCD"/>
    <w:rsid w:val="005A7D9B"/>
    <w:rsid w:val="005A7FA7"/>
    <w:rsid w:val="005B0E08"/>
    <w:rsid w:val="005B0E7D"/>
    <w:rsid w:val="005B186D"/>
    <w:rsid w:val="005B18E5"/>
    <w:rsid w:val="005B7F22"/>
    <w:rsid w:val="005C2870"/>
    <w:rsid w:val="005C2E85"/>
    <w:rsid w:val="005C4DB0"/>
    <w:rsid w:val="005C5AA3"/>
    <w:rsid w:val="005C61F9"/>
    <w:rsid w:val="005C78BB"/>
    <w:rsid w:val="005D0B2C"/>
    <w:rsid w:val="005D2300"/>
    <w:rsid w:val="005D31F6"/>
    <w:rsid w:val="005D364F"/>
    <w:rsid w:val="005D5A52"/>
    <w:rsid w:val="005D5D40"/>
    <w:rsid w:val="005D5E87"/>
    <w:rsid w:val="005D6918"/>
    <w:rsid w:val="005D6C4F"/>
    <w:rsid w:val="005D6DD8"/>
    <w:rsid w:val="005E005A"/>
    <w:rsid w:val="005E15DD"/>
    <w:rsid w:val="005E2FB0"/>
    <w:rsid w:val="005E3E7F"/>
    <w:rsid w:val="005E4096"/>
    <w:rsid w:val="005E41E0"/>
    <w:rsid w:val="005E4BD9"/>
    <w:rsid w:val="005E5DA5"/>
    <w:rsid w:val="005E71A6"/>
    <w:rsid w:val="005F0FD1"/>
    <w:rsid w:val="005F1DC8"/>
    <w:rsid w:val="005F5567"/>
    <w:rsid w:val="005F5A30"/>
    <w:rsid w:val="005F5F6A"/>
    <w:rsid w:val="005F64FE"/>
    <w:rsid w:val="005F6D2D"/>
    <w:rsid w:val="005F6E61"/>
    <w:rsid w:val="005F7004"/>
    <w:rsid w:val="005F7DA2"/>
    <w:rsid w:val="00600FB3"/>
    <w:rsid w:val="006027FD"/>
    <w:rsid w:val="0060300A"/>
    <w:rsid w:val="00604B42"/>
    <w:rsid w:val="0060593B"/>
    <w:rsid w:val="00606632"/>
    <w:rsid w:val="006069B9"/>
    <w:rsid w:val="00610014"/>
    <w:rsid w:val="006110A8"/>
    <w:rsid w:val="00611D71"/>
    <w:rsid w:val="00612F9B"/>
    <w:rsid w:val="00613873"/>
    <w:rsid w:val="006138E4"/>
    <w:rsid w:val="00616662"/>
    <w:rsid w:val="00616B25"/>
    <w:rsid w:val="006209D2"/>
    <w:rsid w:val="00624084"/>
    <w:rsid w:val="0062663F"/>
    <w:rsid w:val="00626F1A"/>
    <w:rsid w:val="00627886"/>
    <w:rsid w:val="0063017C"/>
    <w:rsid w:val="0063285E"/>
    <w:rsid w:val="00632D7B"/>
    <w:rsid w:val="00632F6D"/>
    <w:rsid w:val="00633B52"/>
    <w:rsid w:val="00633EF5"/>
    <w:rsid w:val="00640374"/>
    <w:rsid w:val="00642028"/>
    <w:rsid w:val="006422C2"/>
    <w:rsid w:val="006425A9"/>
    <w:rsid w:val="00643E73"/>
    <w:rsid w:val="00645407"/>
    <w:rsid w:val="006469BA"/>
    <w:rsid w:val="00647420"/>
    <w:rsid w:val="00650A2E"/>
    <w:rsid w:val="00650DA5"/>
    <w:rsid w:val="00651A47"/>
    <w:rsid w:val="00651AB9"/>
    <w:rsid w:val="0065210B"/>
    <w:rsid w:val="00652657"/>
    <w:rsid w:val="0065303F"/>
    <w:rsid w:val="006537DA"/>
    <w:rsid w:val="0065444F"/>
    <w:rsid w:val="00655667"/>
    <w:rsid w:val="0065623D"/>
    <w:rsid w:val="0065782F"/>
    <w:rsid w:val="00657C24"/>
    <w:rsid w:val="00660738"/>
    <w:rsid w:val="00660961"/>
    <w:rsid w:val="00660E97"/>
    <w:rsid w:val="006612DF"/>
    <w:rsid w:val="00662570"/>
    <w:rsid w:val="00662830"/>
    <w:rsid w:val="00664EB6"/>
    <w:rsid w:val="0066572E"/>
    <w:rsid w:val="00665920"/>
    <w:rsid w:val="00666341"/>
    <w:rsid w:val="00666A1C"/>
    <w:rsid w:val="006678EC"/>
    <w:rsid w:val="00667E19"/>
    <w:rsid w:val="00667F9C"/>
    <w:rsid w:val="00670FA2"/>
    <w:rsid w:val="00671FD4"/>
    <w:rsid w:val="006756F8"/>
    <w:rsid w:val="0067707D"/>
    <w:rsid w:val="00677225"/>
    <w:rsid w:val="00680C53"/>
    <w:rsid w:val="00682446"/>
    <w:rsid w:val="00682C0C"/>
    <w:rsid w:val="00686A9D"/>
    <w:rsid w:val="00690100"/>
    <w:rsid w:val="006916EA"/>
    <w:rsid w:val="006924F2"/>
    <w:rsid w:val="0069473D"/>
    <w:rsid w:val="00695BC3"/>
    <w:rsid w:val="00696D82"/>
    <w:rsid w:val="00696DA6"/>
    <w:rsid w:val="006A0FF5"/>
    <w:rsid w:val="006A1E26"/>
    <w:rsid w:val="006A1FE0"/>
    <w:rsid w:val="006A2EEF"/>
    <w:rsid w:val="006A5CFD"/>
    <w:rsid w:val="006B0BAF"/>
    <w:rsid w:val="006B0BBB"/>
    <w:rsid w:val="006B1CEB"/>
    <w:rsid w:val="006B222E"/>
    <w:rsid w:val="006B2EC4"/>
    <w:rsid w:val="006B43B6"/>
    <w:rsid w:val="006B5B5A"/>
    <w:rsid w:val="006C1EC2"/>
    <w:rsid w:val="006C22FB"/>
    <w:rsid w:val="006C40AD"/>
    <w:rsid w:val="006C4D77"/>
    <w:rsid w:val="006C5686"/>
    <w:rsid w:val="006C5B21"/>
    <w:rsid w:val="006C5C0B"/>
    <w:rsid w:val="006C6DC4"/>
    <w:rsid w:val="006D363A"/>
    <w:rsid w:val="006D4338"/>
    <w:rsid w:val="006D4E52"/>
    <w:rsid w:val="006D5A6E"/>
    <w:rsid w:val="006D5EF9"/>
    <w:rsid w:val="006D7386"/>
    <w:rsid w:val="006D7529"/>
    <w:rsid w:val="006E1756"/>
    <w:rsid w:val="006E1EE7"/>
    <w:rsid w:val="006E298F"/>
    <w:rsid w:val="006E30DB"/>
    <w:rsid w:val="006E3A20"/>
    <w:rsid w:val="006E46B8"/>
    <w:rsid w:val="006E690E"/>
    <w:rsid w:val="006E7273"/>
    <w:rsid w:val="006E7503"/>
    <w:rsid w:val="006E7AA7"/>
    <w:rsid w:val="006F126E"/>
    <w:rsid w:val="006F2586"/>
    <w:rsid w:val="006F25DF"/>
    <w:rsid w:val="006F2761"/>
    <w:rsid w:val="006F3D26"/>
    <w:rsid w:val="006F6AA8"/>
    <w:rsid w:val="006F7580"/>
    <w:rsid w:val="006F7B25"/>
    <w:rsid w:val="00700318"/>
    <w:rsid w:val="00702576"/>
    <w:rsid w:val="0070343B"/>
    <w:rsid w:val="00703809"/>
    <w:rsid w:val="00703A25"/>
    <w:rsid w:val="00703D57"/>
    <w:rsid w:val="007040A5"/>
    <w:rsid w:val="00704E68"/>
    <w:rsid w:val="00705722"/>
    <w:rsid w:val="00705EB6"/>
    <w:rsid w:val="00711E36"/>
    <w:rsid w:val="00712524"/>
    <w:rsid w:val="007125B9"/>
    <w:rsid w:val="00714570"/>
    <w:rsid w:val="00714C3E"/>
    <w:rsid w:val="007165C7"/>
    <w:rsid w:val="00716DAA"/>
    <w:rsid w:val="0072242D"/>
    <w:rsid w:val="007234D4"/>
    <w:rsid w:val="00723C95"/>
    <w:rsid w:val="007249C6"/>
    <w:rsid w:val="00726D6F"/>
    <w:rsid w:val="00730ADE"/>
    <w:rsid w:val="00730F49"/>
    <w:rsid w:val="00732287"/>
    <w:rsid w:val="00732697"/>
    <w:rsid w:val="00732835"/>
    <w:rsid w:val="00732930"/>
    <w:rsid w:val="00733C6C"/>
    <w:rsid w:val="00734E79"/>
    <w:rsid w:val="00734F3E"/>
    <w:rsid w:val="0073535E"/>
    <w:rsid w:val="00735E90"/>
    <w:rsid w:val="007366D1"/>
    <w:rsid w:val="00736D50"/>
    <w:rsid w:val="007371AC"/>
    <w:rsid w:val="0073760C"/>
    <w:rsid w:val="00737BC5"/>
    <w:rsid w:val="0074011A"/>
    <w:rsid w:val="007403DD"/>
    <w:rsid w:val="0074086E"/>
    <w:rsid w:val="00741166"/>
    <w:rsid w:val="00741359"/>
    <w:rsid w:val="00742542"/>
    <w:rsid w:val="00743430"/>
    <w:rsid w:val="007435C7"/>
    <w:rsid w:val="007457B9"/>
    <w:rsid w:val="0074745E"/>
    <w:rsid w:val="00750F00"/>
    <w:rsid w:val="00753436"/>
    <w:rsid w:val="00753DFB"/>
    <w:rsid w:val="00761063"/>
    <w:rsid w:val="0076149F"/>
    <w:rsid w:val="007617BE"/>
    <w:rsid w:val="0076287C"/>
    <w:rsid w:val="007638A0"/>
    <w:rsid w:val="00763C43"/>
    <w:rsid w:val="00763F65"/>
    <w:rsid w:val="00767021"/>
    <w:rsid w:val="00770394"/>
    <w:rsid w:val="007707CD"/>
    <w:rsid w:val="007708DC"/>
    <w:rsid w:val="00772078"/>
    <w:rsid w:val="00772B62"/>
    <w:rsid w:val="00774C3E"/>
    <w:rsid w:val="00775E12"/>
    <w:rsid w:val="00775E5B"/>
    <w:rsid w:val="00775E65"/>
    <w:rsid w:val="0077659E"/>
    <w:rsid w:val="007773AD"/>
    <w:rsid w:val="0077746F"/>
    <w:rsid w:val="00780D1E"/>
    <w:rsid w:val="00780F49"/>
    <w:rsid w:val="007810AF"/>
    <w:rsid w:val="007810BB"/>
    <w:rsid w:val="00781A95"/>
    <w:rsid w:val="007854EC"/>
    <w:rsid w:val="007856AA"/>
    <w:rsid w:val="00785ADE"/>
    <w:rsid w:val="00787354"/>
    <w:rsid w:val="0079100F"/>
    <w:rsid w:val="00795874"/>
    <w:rsid w:val="00796819"/>
    <w:rsid w:val="00797257"/>
    <w:rsid w:val="00797E3B"/>
    <w:rsid w:val="00797F44"/>
    <w:rsid w:val="007A142D"/>
    <w:rsid w:val="007A26CE"/>
    <w:rsid w:val="007A3015"/>
    <w:rsid w:val="007A40B6"/>
    <w:rsid w:val="007A564B"/>
    <w:rsid w:val="007B038A"/>
    <w:rsid w:val="007B21B1"/>
    <w:rsid w:val="007B52B5"/>
    <w:rsid w:val="007B536B"/>
    <w:rsid w:val="007B577A"/>
    <w:rsid w:val="007B59AE"/>
    <w:rsid w:val="007B5BB5"/>
    <w:rsid w:val="007B626B"/>
    <w:rsid w:val="007B737E"/>
    <w:rsid w:val="007B74E1"/>
    <w:rsid w:val="007C05EB"/>
    <w:rsid w:val="007C1342"/>
    <w:rsid w:val="007C30CF"/>
    <w:rsid w:val="007C3E5E"/>
    <w:rsid w:val="007C5448"/>
    <w:rsid w:val="007D14A7"/>
    <w:rsid w:val="007D29E7"/>
    <w:rsid w:val="007D4B4B"/>
    <w:rsid w:val="007D5BB2"/>
    <w:rsid w:val="007D5E57"/>
    <w:rsid w:val="007D7FC9"/>
    <w:rsid w:val="007E0BEF"/>
    <w:rsid w:val="007E0D34"/>
    <w:rsid w:val="007E1CFC"/>
    <w:rsid w:val="007E32AD"/>
    <w:rsid w:val="007E3F31"/>
    <w:rsid w:val="007E4817"/>
    <w:rsid w:val="007E6D96"/>
    <w:rsid w:val="007E7A2C"/>
    <w:rsid w:val="007F1823"/>
    <w:rsid w:val="007F2F32"/>
    <w:rsid w:val="007F3287"/>
    <w:rsid w:val="007F3F3F"/>
    <w:rsid w:val="007F5A45"/>
    <w:rsid w:val="007F6BA9"/>
    <w:rsid w:val="00801C6E"/>
    <w:rsid w:val="00802F81"/>
    <w:rsid w:val="0080337C"/>
    <w:rsid w:val="00803518"/>
    <w:rsid w:val="0080426A"/>
    <w:rsid w:val="00804CBA"/>
    <w:rsid w:val="00806628"/>
    <w:rsid w:val="00806CD9"/>
    <w:rsid w:val="008071AE"/>
    <w:rsid w:val="008074AF"/>
    <w:rsid w:val="00807682"/>
    <w:rsid w:val="008112A2"/>
    <w:rsid w:val="00812574"/>
    <w:rsid w:val="00813520"/>
    <w:rsid w:val="00813E47"/>
    <w:rsid w:val="00813F3D"/>
    <w:rsid w:val="008145F3"/>
    <w:rsid w:val="0081486D"/>
    <w:rsid w:val="00814908"/>
    <w:rsid w:val="00815361"/>
    <w:rsid w:val="00820307"/>
    <w:rsid w:val="0082031B"/>
    <w:rsid w:val="00821CC0"/>
    <w:rsid w:val="00825585"/>
    <w:rsid w:val="00826EC0"/>
    <w:rsid w:val="00827255"/>
    <w:rsid w:val="0082746B"/>
    <w:rsid w:val="008277D2"/>
    <w:rsid w:val="00831017"/>
    <w:rsid w:val="008326CB"/>
    <w:rsid w:val="008330E8"/>
    <w:rsid w:val="00833DEE"/>
    <w:rsid w:val="00836BBF"/>
    <w:rsid w:val="00837A76"/>
    <w:rsid w:val="00837C47"/>
    <w:rsid w:val="008421D3"/>
    <w:rsid w:val="008436F1"/>
    <w:rsid w:val="00843926"/>
    <w:rsid w:val="00843F82"/>
    <w:rsid w:val="008458D4"/>
    <w:rsid w:val="008459D8"/>
    <w:rsid w:val="008468D7"/>
    <w:rsid w:val="00846C79"/>
    <w:rsid w:val="00846E94"/>
    <w:rsid w:val="008475E2"/>
    <w:rsid w:val="008516F9"/>
    <w:rsid w:val="00853EC7"/>
    <w:rsid w:val="008546E6"/>
    <w:rsid w:val="008549BC"/>
    <w:rsid w:val="0085585D"/>
    <w:rsid w:val="00855FCB"/>
    <w:rsid w:val="008564C1"/>
    <w:rsid w:val="00856E17"/>
    <w:rsid w:val="0086085C"/>
    <w:rsid w:val="00860D5D"/>
    <w:rsid w:val="00860FEB"/>
    <w:rsid w:val="00861BC5"/>
    <w:rsid w:val="00862773"/>
    <w:rsid w:val="00862F45"/>
    <w:rsid w:val="00863352"/>
    <w:rsid w:val="00864D98"/>
    <w:rsid w:val="00864FE8"/>
    <w:rsid w:val="00866E8B"/>
    <w:rsid w:val="00867581"/>
    <w:rsid w:val="00867F9B"/>
    <w:rsid w:val="00871414"/>
    <w:rsid w:val="008715E4"/>
    <w:rsid w:val="008732C9"/>
    <w:rsid w:val="0087405A"/>
    <w:rsid w:val="00874736"/>
    <w:rsid w:val="00875913"/>
    <w:rsid w:val="00875C3F"/>
    <w:rsid w:val="00876F51"/>
    <w:rsid w:val="008801A7"/>
    <w:rsid w:val="008805E3"/>
    <w:rsid w:val="008806AF"/>
    <w:rsid w:val="0088283A"/>
    <w:rsid w:val="00882BDB"/>
    <w:rsid w:val="00886D90"/>
    <w:rsid w:val="00890E12"/>
    <w:rsid w:val="00893A57"/>
    <w:rsid w:val="0089502C"/>
    <w:rsid w:val="0089563E"/>
    <w:rsid w:val="00897F3A"/>
    <w:rsid w:val="008A0998"/>
    <w:rsid w:val="008A1129"/>
    <w:rsid w:val="008A27E4"/>
    <w:rsid w:val="008A4195"/>
    <w:rsid w:val="008A4888"/>
    <w:rsid w:val="008A4DE5"/>
    <w:rsid w:val="008A5EA2"/>
    <w:rsid w:val="008A6854"/>
    <w:rsid w:val="008B001E"/>
    <w:rsid w:val="008B0166"/>
    <w:rsid w:val="008B094E"/>
    <w:rsid w:val="008B0C0C"/>
    <w:rsid w:val="008B0CF6"/>
    <w:rsid w:val="008B1AD8"/>
    <w:rsid w:val="008B2AF3"/>
    <w:rsid w:val="008B338C"/>
    <w:rsid w:val="008B34F1"/>
    <w:rsid w:val="008B3B2C"/>
    <w:rsid w:val="008B4B62"/>
    <w:rsid w:val="008B5823"/>
    <w:rsid w:val="008B6AC9"/>
    <w:rsid w:val="008B6EBA"/>
    <w:rsid w:val="008C069A"/>
    <w:rsid w:val="008C1964"/>
    <w:rsid w:val="008C3211"/>
    <w:rsid w:val="008C4484"/>
    <w:rsid w:val="008C50A1"/>
    <w:rsid w:val="008C6D9B"/>
    <w:rsid w:val="008C77B5"/>
    <w:rsid w:val="008D1541"/>
    <w:rsid w:val="008D1B75"/>
    <w:rsid w:val="008D28BF"/>
    <w:rsid w:val="008D3C33"/>
    <w:rsid w:val="008D4082"/>
    <w:rsid w:val="008D54F5"/>
    <w:rsid w:val="008D5A9D"/>
    <w:rsid w:val="008D5E68"/>
    <w:rsid w:val="008D7269"/>
    <w:rsid w:val="008D77DA"/>
    <w:rsid w:val="008D7CC8"/>
    <w:rsid w:val="008E1F05"/>
    <w:rsid w:val="008E2664"/>
    <w:rsid w:val="008E4265"/>
    <w:rsid w:val="008E43E4"/>
    <w:rsid w:val="008E4602"/>
    <w:rsid w:val="008E464F"/>
    <w:rsid w:val="008E4CDA"/>
    <w:rsid w:val="008E55CD"/>
    <w:rsid w:val="008E5D0D"/>
    <w:rsid w:val="008E67A3"/>
    <w:rsid w:val="008E7E78"/>
    <w:rsid w:val="008F0EBD"/>
    <w:rsid w:val="008F334C"/>
    <w:rsid w:val="008F3655"/>
    <w:rsid w:val="008F4C8A"/>
    <w:rsid w:val="008F4ED1"/>
    <w:rsid w:val="008F57C6"/>
    <w:rsid w:val="008F59A7"/>
    <w:rsid w:val="008F5B37"/>
    <w:rsid w:val="008F611C"/>
    <w:rsid w:val="008F6470"/>
    <w:rsid w:val="008F65B1"/>
    <w:rsid w:val="008F7996"/>
    <w:rsid w:val="00901587"/>
    <w:rsid w:val="00903F5F"/>
    <w:rsid w:val="00905F4C"/>
    <w:rsid w:val="009061AA"/>
    <w:rsid w:val="00906885"/>
    <w:rsid w:val="009070B8"/>
    <w:rsid w:val="009077B3"/>
    <w:rsid w:val="00910337"/>
    <w:rsid w:val="00911379"/>
    <w:rsid w:val="009116A4"/>
    <w:rsid w:val="00912801"/>
    <w:rsid w:val="0091448C"/>
    <w:rsid w:val="00914BC3"/>
    <w:rsid w:val="00914D81"/>
    <w:rsid w:val="009157D3"/>
    <w:rsid w:val="00916466"/>
    <w:rsid w:val="00917147"/>
    <w:rsid w:val="009175D3"/>
    <w:rsid w:val="0092068A"/>
    <w:rsid w:val="00921223"/>
    <w:rsid w:val="00923915"/>
    <w:rsid w:val="0092415A"/>
    <w:rsid w:val="009279A6"/>
    <w:rsid w:val="0093032D"/>
    <w:rsid w:val="0093061D"/>
    <w:rsid w:val="0093069D"/>
    <w:rsid w:val="00932A22"/>
    <w:rsid w:val="0093323C"/>
    <w:rsid w:val="00933814"/>
    <w:rsid w:val="00934474"/>
    <w:rsid w:val="009345D7"/>
    <w:rsid w:val="009347E3"/>
    <w:rsid w:val="00937397"/>
    <w:rsid w:val="009411B0"/>
    <w:rsid w:val="00941BB1"/>
    <w:rsid w:val="00942BD1"/>
    <w:rsid w:val="0094743C"/>
    <w:rsid w:val="0095028C"/>
    <w:rsid w:val="00950B1F"/>
    <w:rsid w:val="00953E1E"/>
    <w:rsid w:val="00953FF6"/>
    <w:rsid w:val="00954689"/>
    <w:rsid w:val="00955E04"/>
    <w:rsid w:val="009561A3"/>
    <w:rsid w:val="00956A80"/>
    <w:rsid w:val="00957677"/>
    <w:rsid w:val="009601E2"/>
    <w:rsid w:val="00960994"/>
    <w:rsid w:val="0096211E"/>
    <w:rsid w:val="0096254C"/>
    <w:rsid w:val="00973191"/>
    <w:rsid w:val="00974558"/>
    <w:rsid w:val="00975638"/>
    <w:rsid w:val="0097599D"/>
    <w:rsid w:val="00975D0F"/>
    <w:rsid w:val="0097783F"/>
    <w:rsid w:val="0098007A"/>
    <w:rsid w:val="009809F6"/>
    <w:rsid w:val="00984767"/>
    <w:rsid w:val="00984ACF"/>
    <w:rsid w:val="00984F30"/>
    <w:rsid w:val="0098535D"/>
    <w:rsid w:val="00985CB3"/>
    <w:rsid w:val="009864C7"/>
    <w:rsid w:val="00987423"/>
    <w:rsid w:val="00991D9D"/>
    <w:rsid w:val="00993323"/>
    <w:rsid w:val="00994A3B"/>
    <w:rsid w:val="009962FD"/>
    <w:rsid w:val="00996F7F"/>
    <w:rsid w:val="009972DF"/>
    <w:rsid w:val="009976CB"/>
    <w:rsid w:val="009A3A4A"/>
    <w:rsid w:val="009A411E"/>
    <w:rsid w:val="009A463C"/>
    <w:rsid w:val="009A51C2"/>
    <w:rsid w:val="009A79B2"/>
    <w:rsid w:val="009B25C7"/>
    <w:rsid w:val="009B4802"/>
    <w:rsid w:val="009B570F"/>
    <w:rsid w:val="009B69FD"/>
    <w:rsid w:val="009B6B3A"/>
    <w:rsid w:val="009C0CAF"/>
    <w:rsid w:val="009C3B4E"/>
    <w:rsid w:val="009C41A8"/>
    <w:rsid w:val="009C455D"/>
    <w:rsid w:val="009C53FE"/>
    <w:rsid w:val="009C5880"/>
    <w:rsid w:val="009C6672"/>
    <w:rsid w:val="009C733A"/>
    <w:rsid w:val="009D0A7E"/>
    <w:rsid w:val="009D1491"/>
    <w:rsid w:val="009D1682"/>
    <w:rsid w:val="009D2247"/>
    <w:rsid w:val="009D2B3C"/>
    <w:rsid w:val="009D2CC5"/>
    <w:rsid w:val="009D2EAF"/>
    <w:rsid w:val="009D41BC"/>
    <w:rsid w:val="009D4587"/>
    <w:rsid w:val="009D7CD8"/>
    <w:rsid w:val="009D7F5B"/>
    <w:rsid w:val="009E11A4"/>
    <w:rsid w:val="009E17F8"/>
    <w:rsid w:val="009E208D"/>
    <w:rsid w:val="009E2392"/>
    <w:rsid w:val="009E30DB"/>
    <w:rsid w:val="009E3940"/>
    <w:rsid w:val="009E6698"/>
    <w:rsid w:val="009E7418"/>
    <w:rsid w:val="009F4BFE"/>
    <w:rsid w:val="009F6810"/>
    <w:rsid w:val="009F6877"/>
    <w:rsid w:val="009F6980"/>
    <w:rsid w:val="009F6F85"/>
    <w:rsid w:val="009F755D"/>
    <w:rsid w:val="00A013E7"/>
    <w:rsid w:val="00A03F53"/>
    <w:rsid w:val="00A0462E"/>
    <w:rsid w:val="00A067BB"/>
    <w:rsid w:val="00A07480"/>
    <w:rsid w:val="00A075E3"/>
    <w:rsid w:val="00A10431"/>
    <w:rsid w:val="00A11145"/>
    <w:rsid w:val="00A11A22"/>
    <w:rsid w:val="00A1427A"/>
    <w:rsid w:val="00A147C7"/>
    <w:rsid w:val="00A1681A"/>
    <w:rsid w:val="00A171F7"/>
    <w:rsid w:val="00A17A8F"/>
    <w:rsid w:val="00A21EC3"/>
    <w:rsid w:val="00A22179"/>
    <w:rsid w:val="00A23787"/>
    <w:rsid w:val="00A237AA"/>
    <w:rsid w:val="00A23FF9"/>
    <w:rsid w:val="00A26D4E"/>
    <w:rsid w:val="00A276A3"/>
    <w:rsid w:val="00A27AB4"/>
    <w:rsid w:val="00A311FC"/>
    <w:rsid w:val="00A3265E"/>
    <w:rsid w:val="00A34C18"/>
    <w:rsid w:val="00A35AE9"/>
    <w:rsid w:val="00A35FF2"/>
    <w:rsid w:val="00A363A4"/>
    <w:rsid w:val="00A367E6"/>
    <w:rsid w:val="00A369F8"/>
    <w:rsid w:val="00A36D87"/>
    <w:rsid w:val="00A37353"/>
    <w:rsid w:val="00A37B99"/>
    <w:rsid w:val="00A40B26"/>
    <w:rsid w:val="00A414EC"/>
    <w:rsid w:val="00A417CB"/>
    <w:rsid w:val="00A42059"/>
    <w:rsid w:val="00A42C31"/>
    <w:rsid w:val="00A4389A"/>
    <w:rsid w:val="00A449E5"/>
    <w:rsid w:val="00A45411"/>
    <w:rsid w:val="00A458D8"/>
    <w:rsid w:val="00A470DA"/>
    <w:rsid w:val="00A477E0"/>
    <w:rsid w:val="00A51885"/>
    <w:rsid w:val="00A52722"/>
    <w:rsid w:val="00A55834"/>
    <w:rsid w:val="00A57EBD"/>
    <w:rsid w:val="00A6079B"/>
    <w:rsid w:val="00A608BF"/>
    <w:rsid w:val="00A648DA"/>
    <w:rsid w:val="00A652BE"/>
    <w:rsid w:val="00A65DAC"/>
    <w:rsid w:val="00A660C8"/>
    <w:rsid w:val="00A675A5"/>
    <w:rsid w:val="00A67A09"/>
    <w:rsid w:val="00A67E4F"/>
    <w:rsid w:val="00A702C8"/>
    <w:rsid w:val="00A70A76"/>
    <w:rsid w:val="00A71968"/>
    <w:rsid w:val="00A74B53"/>
    <w:rsid w:val="00A753F5"/>
    <w:rsid w:val="00A76043"/>
    <w:rsid w:val="00A76849"/>
    <w:rsid w:val="00A77490"/>
    <w:rsid w:val="00A811A8"/>
    <w:rsid w:val="00A822A5"/>
    <w:rsid w:val="00A830FF"/>
    <w:rsid w:val="00A8594D"/>
    <w:rsid w:val="00A8676E"/>
    <w:rsid w:val="00A87453"/>
    <w:rsid w:val="00A87835"/>
    <w:rsid w:val="00A8790E"/>
    <w:rsid w:val="00A87A31"/>
    <w:rsid w:val="00A90FD6"/>
    <w:rsid w:val="00A92D30"/>
    <w:rsid w:val="00A93293"/>
    <w:rsid w:val="00A936EF"/>
    <w:rsid w:val="00A940D0"/>
    <w:rsid w:val="00A95441"/>
    <w:rsid w:val="00A96C75"/>
    <w:rsid w:val="00AA1575"/>
    <w:rsid w:val="00AA198C"/>
    <w:rsid w:val="00AA2D11"/>
    <w:rsid w:val="00AA3475"/>
    <w:rsid w:val="00AA3A20"/>
    <w:rsid w:val="00AA4BAE"/>
    <w:rsid w:val="00AA5459"/>
    <w:rsid w:val="00AA7F90"/>
    <w:rsid w:val="00AB1E8D"/>
    <w:rsid w:val="00AB2DF4"/>
    <w:rsid w:val="00AB2F54"/>
    <w:rsid w:val="00AB3BB6"/>
    <w:rsid w:val="00AB4B29"/>
    <w:rsid w:val="00AC133D"/>
    <w:rsid w:val="00AC1668"/>
    <w:rsid w:val="00AC24D2"/>
    <w:rsid w:val="00AC2584"/>
    <w:rsid w:val="00AC3125"/>
    <w:rsid w:val="00AC365F"/>
    <w:rsid w:val="00AC461E"/>
    <w:rsid w:val="00AC46CF"/>
    <w:rsid w:val="00AC600E"/>
    <w:rsid w:val="00AC67C1"/>
    <w:rsid w:val="00AC6AE7"/>
    <w:rsid w:val="00AC79C9"/>
    <w:rsid w:val="00AD07C7"/>
    <w:rsid w:val="00AD1081"/>
    <w:rsid w:val="00AD1336"/>
    <w:rsid w:val="00AD2858"/>
    <w:rsid w:val="00AD37F7"/>
    <w:rsid w:val="00AD3A26"/>
    <w:rsid w:val="00AD44C0"/>
    <w:rsid w:val="00AD45FB"/>
    <w:rsid w:val="00AD5686"/>
    <w:rsid w:val="00AD5B2A"/>
    <w:rsid w:val="00AD5C1C"/>
    <w:rsid w:val="00AD673D"/>
    <w:rsid w:val="00AD68AB"/>
    <w:rsid w:val="00AD7851"/>
    <w:rsid w:val="00AE13C0"/>
    <w:rsid w:val="00AE16BA"/>
    <w:rsid w:val="00AE2D5A"/>
    <w:rsid w:val="00AE5203"/>
    <w:rsid w:val="00AE6489"/>
    <w:rsid w:val="00AE651C"/>
    <w:rsid w:val="00AE7A65"/>
    <w:rsid w:val="00AF0FFE"/>
    <w:rsid w:val="00AF166B"/>
    <w:rsid w:val="00AF19C6"/>
    <w:rsid w:val="00AF23B9"/>
    <w:rsid w:val="00AF40FC"/>
    <w:rsid w:val="00AF4881"/>
    <w:rsid w:val="00AF6168"/>
    <w:rsid w:val="00B00718"/>
    <w:rsid w:val="00B03763"/>
    <w:rsid w:val="00B0524D"/>
    <w:rsid w:val="00B057E4"/>
    <w:rsid w:val="00B05DE7"/>
    <w:rsid w:val="00B10DEA"/>
    <w:rsid w:val="00B11C8A"/>
    <w:rsid w:val="00B12853"/>
    <w:rsid w:val="00B128EE"/>
    <w:rsid w:val="00B14B2B"/>
    <w:rsid w:val="00B17349"/>
    <w:rsid w:val="00B22621"/>
    <w:rsid w:val="00B22BFB"/>
    <w:rsid w:val="00B23356"/>
    <w:rsid w:val="00B23440"/>
    <w:rsid w:val="00B23A77"/>
    <w:rsid w:val="00B23AFB"/>
    <w:rsid w:val="00B245A9"/>
    <w:rsid w:val="00B257B0"/>
    <w:rsid w:val="00B27E89"/>
    <w:rsid w:val="00B312DD"/>
    <w:rsid w:val="00B33A77"/>
    <w:rsid w:val="00B34592"/>
    <w:rsid w:val="00B34A50"/>
    <w:rsid w:val="00B34CD3"/>
    <w:rsid w:val="00B35E7A"/>
    <w:rsid w:val="00B363D4"/>
    <w:rsid w:val="00B36866"/>
    <w:rsid w:val="00B36BE9"/>
    <w:rsid w:val="00B36EAC"/>
    <w:rsid w:val="00B40848"/>
    <w:rsid w:val="00B41032"/>
    <w:rsid w:val="00B41E5F"/>
    <w:rsid w:val="00B43223"/>
    <w:rsid w:val="00B433A8"/>
    <w:rsid w:val="00B44CD3"/>
    <w:rsid w:val="00B46701"/>
    <w:rsid w:val="00B47573"/>
    <w:rsid w:val="00B475E1"/>
    <w:rsid w:val="00B47A7A"/>
    <w:rsid w:val="00B47F8F"/>
    <w:rsid w:val="00B50626"/>
    <w:rsid w:val="00B51502"/>
    <w:rsid w:val="00B51636"/>
    <w:rsid w:val="00B531A8"/>
    <w:rsid w:val="00B53C49"/>
    <w:rsid w:val="00B5409C"/>
    <w:rsid w:val="00B5451D"/>
    <w:rsid w:val="00B54EAC"/>
    <w:rsid w:val="00B55A98"/>
    <w:rsid w:val="00B56CC5"/>
    <w:rsid w:val="00B60F4C"/>
    <w:rsid w:val="00B61FE1"/>
    <w:rsid w:val="00B6209C"/>
    <w:rsid w:val="00B6275E"/>
    <w:rsid w:val="00B62A3C"/>
    <w:rsid w:val="00B65B35"/>
    <w:rsid w:val="00B677C3"/>
    <w:rsid w:val="00B67B5F"/>
    <w:rsid w:val="00B67E55"/>
    <w:rsid w:val="00B71B34"/>
    <w:rsid w:val="00B71DC5"/>
    <w:rsid w:val="00B731E3"/>
    <w:rsid w:val="00B7324E"/>
    <w:rsid w:val="00B732A5"/>
    <w:rsid w:val="00B73895"/>
    <w:rsid w:val="00B744FA"/>
    <w:rsid w:val="00B74ACE"/>
    <w:rsid w:val="00B74DA2"/>
    <w:rsid w:val="00B770C0"/>
    <w:rsid w:val="00B77432"/>
    <w:rsid w:val="00B80E94"/>
    <w:rsid w:val="00B81D91"/>
    <w:rsid w:val="00B82498"/>
    <w:rsid w:val="00B83D9E"/>
    <w:rsid w:val="00B85064"/>
    <w:rsid w:val="00B85AD6"/>
    <w:rsid w:val="00B86EC3"/>
    <w:rsid w:val="00B90951"/>
    <w:rsid w:val="00B909C4"/>
    <w:rsid w:val="00B936AC"/>
    <w:rsid w:val="00B94310"/>
    <w:rsid w:val="00B9480F"/>
    <w:rsid w:val="00B94859"/>
    <w:rsid w:val="00B94D18"/>
    <w:rsid w:val="00B96EFC"/>
    <w:rsid w:val="00BA0119"/>
    <w:rsid w:val="00BA04F2"/>
    <w:rsid w:val="00BA0AED"/>
    <w:rsid w:val="00BA1BAD"/>
    <w:rsid w:val="00BA1E1A"/>
    <w:rsid w:val="00BA1F72"/>
    <w:rsid w:val="00BA26BD"/>
    <w:rsid w:val="00BA2C02"/>
    <w:rsid w:val="00BA4F99"/>
    <w:rsid w:val="00BA57C6"/>
    <w:rsid w:val="00BA5B73"/>
    <w:rsid w:val="00BA5EE3"/>
    <w:rsid w:val="00BA6243"/>
    <w:rsid w:val="00BA7674"/>
    <w:rsid w:val="00BB15D1"/>
    <w:rsid w:val="00BB2563"/>
    <w:rsid w:val="00BB34B3"/>
    <w:rsid w:val="00BB5A5A"/>
    <w:rsid w:val="00BB6813"/>
    <w:rsid w:val="00BB74F6"/>
    <w:rsid w:val="00BC0673"/>
    <w:rsid w:val="00BC13A0"/>
    <w:rsid w:val="00BC2247"/>
    <w:rsid w:val="00BC24E5"/>
    <w:rsid w:val="00BC77F7"/>
    <w:rsid w:val="00BC7AFE"/>
    <w:rsid w:val="00BD096F"/>
    <w:rsid w:val="00BD12FB"/>
    <w:rsid w:val="00BD2908"/>
    <w:rsid w:val="00BD2C0B"/>
    <w:rsid w:val="00BD41A3"/>
    <w:rsid w:val="00BD4E0A"/>
    <w:rsid w:val="00BD4F09"/>
    <w:rsid w:val="00BD6261"/>
    <w:rsid w:val="00BD6BEC"/>
    <w:rsid w:val="00BD7EF7"/>
    <w:rsid w:val="00BE2DB7"/>
    <w:rsid w:val="00BE3A23"/>
    <w:rsid w:val="00BE5BC2"/>
    <w:rsid w:val="00BE6087"/>
    <w:rsid w:val="00BE6CEC"/>
    <w:rsid w:val="00BE7570"/>
    <w:rsid w:val="00BF0C99"/>
    <w:rsid w:val="00BF11D5"/>
    <w:rsid w:val="00BF20AF"/>
    <w:rsid w:val="00BF2B5B"/>
    <w:rsid w:val="00BF331A"/>
    <w:rsid w:val="00BF6562"/>
    <w:rsid w:val="00BF6CE2"/>
    <w:rsid w:val="00BF6D4E"/>
    <w:rsid w:val="00BF6F0E"/>
    <w:rsid w:val="00C00537"/>
    <w:rsid w:val="00C019F9"/>
    <w:rsid w:val="00C02B82"/>
    <w:rsid w:val="00C02E7B"/>
    <w:rsid w:val="00C04166"/>
    <w:rsid w:val="00C04D44"/>
    <w:rsid w:val="00C06879"/>
    <w:rsid w:val="00C1162E"/>
    <w:rsid w:val="00C11C39"/>
    <w:rsid w:val="00C1217A"/>
    <w:rsid w:val="00C13C85"/>
    <w:rsid w:val="00C154C0"/>
    <w:rsid w:val="00C15A7F"/>
    <w:rsid w:val="00C15A9D"/>
    <w:rsid w:val="00C16E8B"/>
    <w:rsid w:val="00C17341"/>
    <w:rsid w:val="00C20808"/>
    <w:rsid w:val="00C21734"/>
    <w:rsid w:val="00C21AA4"/>
    <w:rsid w:val="00C225BD"/>
    <w:rsid w:val="00C23283"/>
    <w:rsid w:val="00C246D6"/>
    <w:rsid w:val="00C246FD"/>
    <w:rsid w:val="00C2470A"/>
    <w:rsid w:val="00C31583"/>
    <w:rsid w:val="00C3166B"/>
    <w:rsid w:val="00C3194D"/>
    <w:rsid w:val="00C319DC"/>
    <w:rsid w:val="00C31F72"/>
    <w:rsid w:val="00C3289E"/>
    <w:rsid w:val="00C32CB6"/>
    <w:rsid w:val="00C34646"/>
    <w:rsid w:val="00C35DBB"/>
    <w:rsid w:val="00C36EDA"/>
    <w:rsid w:val="00C41AE0"/>
    <w:rsid w:val="00C437FB"/>
    <w:rsid w:val="00C43C1B"/>
    <w:rsid w:val="00C43F44"/>
    <w:rsid w:val="00C45529"/>
    <w:rsid w:val="00C45CDD"/>
    <w:rsid w:val="00C45F00"/>
    <w:rsid w:val="00C469A0"/>
    <w:rsid w:val="00C512B3"/>
    <w:rsid w:val="00C51D43"/>
    <w:rsid w:val="00C528C6"/>
    <w:rsid w:val="00C5475B"/>
    <w:rsid w:val="00C54EB4"/>
    <w:rsid w:val="00C57ACF"/>
    <w:rsid w:val="00C57E04"/>
    <w:rsid w:val="00C60243"/>
    <w:rsid w:val="00C61D56"/>
    <w:rsid w:val="00C6280A"/>
    <w:rsid w:val="00C63786"/>
    <w:rsid w:val="00C64418"/>
    <w:rsid w:val="00C64CC5"/>
    <w:rsid w:val="00C64D67"/>
    <w:rsid w:val="00C65B63"/>
    <w:rsid w:val="00C65F1D"/>
    <w:rsid w:val="00C67C36"/>
    <w:rsid w:val="00C67D09"/>
    <w:rsid w:val="00C67F03"/>
    <w:rsid w:val="00C71222"/>
    <w:rsid w:val="00C71C56"/>
    <w:rsid w:val="00C7290B"/>
    <w:rsid w:val="00C738A7"/>
    <w:rsid w:val="00C73FBF"/>
    <w:rsid w:val="00C75602"/>
    <w:rsid w:val="00C757F3"/>
    <w:rsid w:val="00C76B9A"/>
    <w:rsid w:val="00C7786F"/>
    <w:rsid w:val="00C778A4"/>
    <w:rsid w:val="00C84E4F"/>
    <w:rsid w:val="00C8591D"/>
    <w:rsid w:val="00C85E7B"/>
    <w:rsid w:val="00C86220"/>
    <w:rsid w:val="00C868CC"/>
    <w:rsid w:val="00C871F5"/>
    <w:rsid w:val="00C87E99"/>
    <w:rsid w:val="00C9117C"/>
    <w:rsid w:val="00C91A32"/>
    <w:rsid w:val="00C920A6"/>
    <w:rsid w:val="00C94214"/>
    <w:rsid w:val="00C9469E"/>
    <w:rsid w:val="00C958CB"/>
    <w:rsid w:val="00C9595D"/>
    <w:rsid w:val="00C96470"/>
    <w:rsid w:val="00C9720A"/>
    <w:rsid w:val="00CA0910"/>
    <w:rsid w:val="00CA2D47"/>
    <w:rsid w:val="00CA2EFD"/>
    <w:rsid w:val="00CA38F7"/>
    <w:rsid w:val="00CA6084"/>
    <w:rsid w:val="00CA719E"/>
    <w:rsid w:val="00CA7D66"/>
    <w:rsid w:val="00CB1C32"/>
    <w:rsid w:val="00CB48DE"/>
    <w:rsid w:val="00CB4E78"/>
    <w:rsid w:val="00CB5355"/>
    <w:rsid w:val="00CB69D4"/>
    <w:rsid w:val="00CB6CC0"/>
    <w:rsid w:val="00CB6CEC"/>
    <w:rsid w:val="00CB763A"/>
    <w:rsid w:val="00CB7F6D"/>
    <w:rsid w:val="00CC0BA5"/>
    <w:rsid w:val="00CC2E52"/>
    <w:rsid w:val="00CC46A9"/>
    <w:rsid w:val="00CC47D2"/>
    <w:rsid w:val="00CC5089"/>
    <w:rsid w:val="00CC5D11"/>
    <w:rsid w:val="00CC7063"/>
    <w:rsid w:val="00CC7F15"/>
    <w:rsid w:val="00CD0E31"/>
    <w:rsid w:val="00CD2545"/>
    <w:rsid w:val="00CD335B"/>
    <w:rsid w:val="00CD3C9A"/>
    <w:rsid w:val="00CD5517"/>
    <w:rsid w:val="00CD65E1"/>
    <w:rsid w:val="00CD6753"/>
    <w:rsid w:val="00CD68A8"/>
    <w:rsid w:val="00CD781A"/>
    <w:rsid w:val="00CD7BC9"/>
    <w:rsid w:val="00CE1BF4"/>
    <w:rsid w:val="00CE2058"/>
    <w:rsid w:val="00CE5429"/>
    <w:rsid w:val="00CE5A5E"/>
    <w:rsid w:val="00CE66FA"/>
    <w:rsid w:val="00CF1714"/>
    <w:rsid w:val="00CF2AEE"/>
    <w:rsid w:val="00CF4574"/>
    <w:rsid w:val="00CF46E9"/>
    <w:rsid w:val="00CF6BD5"/>
    <w:rsid w:val="00CF6C71"/>
    <w:rsid w:val="00D0004D"/>
    <w:rsid w:val="00D0045E"/>
    <w:rsid w:val="00D044BD"/>
    <w:rsid w:val="00D05483"/>
    <w:rsid w:val="00D059E5"/>
    <w:rsid w:val="00D06009"/>
    <w:rsid w:val="00D079D6"/>
    <w:rsid w:val="00D10193"/>
    <w:rsid w:val="00D11306"/>
    <w:rsid w:val="00D11D4C"/>
    <w:rsid w:val="00D12EB2"/>
    <w:rsid w:val="00D135E8"/>
    <w:rsid w:val="00D137DE"/>
    <w:rsid w:val="00D13C6D"/>
    <w:rsid w:val="00D153BE"/>
    <w:rsid w:val="00D16E34"/>
    <w:rsid w:val="00D17C29"/>
    <w:rsid w:val="00D208FC"/>
    <w:rsid w:val="00D2100D"/>
    <w:rsid w:val="00D213EC"/>
    <w:rsid w:val="00D2142C"/>
    <w:rsid w:val="00D21E9E"/>
    <w:rsid w:val="00D23912"/>
    <w:rsid w:val="00D24481"/>
    <w:rsid w:val="00D25105"/>
    <w:rsid w:val="00D25703"/>
    <w:rsid w:val="00D25CC2"/>
    <w:rsid w:val="00D2638E"/>
    <w:rsid w:val="00D27707"/>
    <w:rsid w:val="00D303AE"/>
    <w:rsid w:val="00D31154"/>
    <w:rsid w:val="00D31699"/>
    <w:rsid w:val="00D3225C"/>
    <w:rsid w:val="00D33C93"/>
    <w:rsid w:val="00D349C5"/>
    <w:rsid w:val="00D34FCB"/>
    <w:rsid w:val="00D36548"/>
    <w:rsid w:val="00D37192"/>
    <w:rsid w:val="00D37BB3"/>
    <w:rsid w:val="00D42388"/>
    <w:rsid w:val="00D439B6"/>
    <w:rsid w:val="00D43FF6"/>
    <w:rsid w:val="00D45A3D"/>
    <w:rsid w:val="00D45BB5"/>
    <w:rsid w:val="00D4726C"/>
    <w:rsid w:val="00D50372"/>
    <w:rsid w:val="00D5087F"/>
    <w:rsid w:val="00D5185F"/>
    <w:rsid w:val="00D5194F"/>
    <w:rsid w:val="00D53295"/>
    <w:rsid w:val="00D53BCB"/>
    <w:rsid w:val="00D5655B"/>
    <w:rsid w:val="00D568F0"/>
    <w:rsid w:val="00D56B42"/>
    <w:rsid w:val="00D57762"/>
    <w:rsid w:val="00D60213"/>
    <w:rsid w:val="00D63564"/>
    <w:rsid w:val="00D64532"/>
    <w:rsid w:val="00D653CD"/>
    <w:rsid w:val="00D654F5"/>
    <w:rsid w:val="00D70032"/>
    <w:rsid w:val="00D70E4B"/>
    <w:rsid w:val="00D70EE4"/>
    <w:rsid w:val="00D70F43"/>
    <w:rsid w:val="00D71A5F"/>
    <w:rsid w:val="00D7236D"/>
    <w:rsid w:val="00D72825"/>
    <w:rsid w:val="00D736D2"/>
    <w:rsid w:val="00D7398B"/>
    <w:rsid w:val="00D73DA3"/>
    <w:rsid w:val="00D73E17"/>
    <w:rsid w:val="00D74200"/>
    <w:rsid w:val="00D74DC1"/>
    <w:rsid w:val="00D751CF"/>
    <w:rsid w:val="00D75DF0"/>
    <w:rsid w:val="00D762DF"/>
    <w:rsid w:val="00D7689C"/>
    <w:rsid w:val="00D84187"/>
    <w:rsid w:val="00D84564"/>
    <w:rsid w:val="00D84CAC"/>
    <w:rsid w:val="00D85F1E"/>
    <w:rsid w:val="00D864FA"/>
    <w:rsid w:val="00D871AD"/>
    <w:rsid w:val="00D87893"/>
    <w:rsid w:val="00D87B16"/>
    <w:rsid w:val="00D90B9E"/>
    <w:rsid w:val="00D91F02"/>
    <w:rsid w:val="00D925FA"/>
    <w:rsid w:val="00D95694"/>
    <w:rsid w:val="00D970BE"/>
    <w:rsid w:val="00DA017A"/>
    <w:rsid w:val="00DA0F11"/>
    <w:rsid w:val="00DA174C"/>
    <w:rsid w:val="00DA339E"/>
    <w:rsid w:val="00DA39B6"/>
    <w:rsid w:val="00DA4812"/>
    <w:rsid w:val="00DA635F"/>
    <w:rsid w:val="00DB0588"/>
    <w:rsid w:val="00DB2398"/>
    <w:rsid w:val="00DB34F9"/>
    <w:rsid w:val="00DB3BFD"/>
    <w:rsid w:val="00DB4BB1"/>
    <w:rsid w:val="00DB61C0"/>
    <w:rsid w:val="00DB6C82"/>
    <w:rsid w:val="00DB6DC1"/>
    <w:rsid w:val="00DB7A49"/>
    <w:rsid w:val="00DB7CC7"/>
    <w:rsid w:val="00DC17AC"/>
    <w:rsid w:val="00DC193D"/>
    <w:rsid w:val="00DC488F"/>
    <w:rsid w:val="00DC52A7"/>
    <w:rsid w:val="00DC56A8"/>
    <w:rsid w:val="00DC617A"/>
    <w:rsid w:val="00DC6EB2"/>
    <w:rsid w:val="00DC6F7C"/>
    <w:rsid w:val="00DC6FFA"/>
    <w:rsid w:val="00DD05A1"/>
    <w:rsid w:val="00DD3E3A"/>
    <w:rsid w:val="00DD479A"/>
    <w:rsid w:val="00DD535A"/>
    <w:rsid w:val="00DD5988"/>
    <w:rsid w:val="00DE2600"/>
    <w:rsid w:val="00DE3053"/>
    <w:rsid w:val="00DE42D2"/>
    <w:rsid w:val="00DE48CA"/>
    <w:rsid w:val="00DE6BDA"/>
    <w:rsid w:val="00DE6F90"/>
    <w:rsid w:val="00DE7C68"/>
    <w:rsid w:val="00DF0EA2"/>
    <w:rsid w:val="00DF0F4A"/>
    <w:rsid w:val="00DF2E59"/>
    <w:rsid w:val="00DF356B"/>
    <w:rsid w:val="00DF3C33"/>
    <w:rsid w:val="00DF48CA"/>
    <w:rsid w:val="00DF540D"/>
    <w:rsid w:val="00DF59EB"/>
    <w:rsid w:val="00DF5CF6"/>
    <w:rsid w:val="00DF63FC"/>
    <w:rsid w:val="00E00024"/>
    <w:rsid w:val="00E02166"/>
    <w:rsid w:val="00E021BB"/>
    <w:rsid w:val="00E032EA"/>
    <w:rsid w:val="00E04400"/>
    <w:rsid w:val="00E06045"/>
    <w:rsid w:val="00E0789F"/>
    <w:rsid w:val="00E11222"/>
    <w:rsid w:val="00E12159"/>
    <w:rsid w:val="00E14144"/>
    <w:rsid w:val="00E14DA6"/>
    <w:rsid w:val="00E159E3"/>
    <w:rsid w:val="00E20B2A"/>
    <w:rsid w:val="00E2100B"/>
    <w:rsid w:val="00E22231"/>
    <w:rsid w:val="00E22B97"/>
    <w:rsid w:val="00E22D2F"/>
    <w:rsid w:val="00E234E3"/>
    <w:rsid w:val="00E23B25"/>
    <w:rsid w:val="00E2546D"/>
    <w:rsid w:val="00E25C52"/>
    <w:rsid w:val="00E264F4"/>
    <w:rsid w:val="00E275D1"/>
    <w:rsid w:val="00E27DCA"/>
    <w:rsid w:val="00E3124E"/>
    <w:rsid w:val="00E364D8"/>
    <w:rsid w:val="00E36CE0"/>
    <w:rsid w:val="00E372AC"/>
    <w:rsid w:val="00E37815"/>
    <w:rsid w:val="00E3785F"/>
    <w:rsid w:val="00E37B6F"/>
    <w:rsid w:val="00E37D02"/>
    <w:rsid w:val="00E40522"/>
    <w:rsid w:val="00E414BA"/>
    <w:rsid w:val="00E41CE9"/>
    <w:rsid w:val="00E44407"/>
    <w:rsid w:val="00E50D84"/>
    <w:rsid w:val="00E50ED0"/>
    <w:rsid w:val="00E50F67"/>
    <w:rsid w:val="00E51509"/>
    <w:rsid w:val="00E52D17"/>
    <w:rsid w:val="00E542D9"/>
    <w:rsid w:val="00E54C27"/>
    <w:rsid w:val="00E54F30"/>
    <w:rsid w:val="00E5529C"/>
    <w:rsid w:val="00E55B53"/>
    <w:rsid w:val="00E60CA0"/>
    <w:rsid w:val="00E60D46"/>
    <w:rsid w:val="00E6125C"/>
    <w:rsid w:val="00E6151D"/>
    <w:rsid w:val="00E62741"/>
    <w:rsid w:val="00E631A1"/>
    <w:rsid w:val="00E63C10"/>
    <w:rsid w:val="00E65196"/>
    <w:rsid w:val="00E669CC"/>
    <w:rsid w:val="00E7070A"/>
    <w:rsid w:val="00E716EB"/>
    <w:rsid w:val="00E72CF5"/>
    <w:rsid w:val="00E737D8"/>
    <w:rsid w:val="00E73EEF"/>
    <w:rsid w:val="00E74FD3"/>
    <w:rsid w:val="00E7532D"/>
    <w:rsid w:val="00E75DFF"/>
    <w:rsid w:val="00E75F5A"/>
    <w:rsid w:val="00E76E06"/>
    <w:rsid w:val="00E77F6C"/>
    <w:rsid w:val="00E80ED6"/>
    <w:rsid w:val="00E82031"/>
    <w:rsid w:val="00E825D7"/>
    <w:rsid w:val="00E82B17"/>
    <w:rsid w:val="00E833E4"/>
    <w:rsid w:val="00E839CD"/>
    <w:rsid w:val="00E84193"/>
    <w:rsid w:val="00E84DF7"/>
    <w:rsid w:val="00E85EFF"/>
    <w:rsid w:val="00E861CE"/>
    <w:rsid w:val="00E86C5C"/>
    <w:rsid w:val="00E90162"/>
    <w:rsid w:val="00E90D70"/>
    <w:rsid w:val="00E92346"/>
    <w:rsid w:val="00E9249B"/>
    <w:rsid w:val="00E9277D"/>
    <w:rsid w:val="00E92CDD"/>
    <w:rsid w:val="00E950AA"/>
    <w:rsid w:val="00E95344"/>
    <w:rsid w:val="00E96323"/>
    <w:rsid w:val="00E9668D"/>
    <w:rsid w:val="00E977A4"/>
    <w:rsid w:val="00E97CCD"/>
    <w:rsid w:val="00EA0199"/>
    <w:rsid w:val="00EA1407"/>
    <w:rsid w:val="00EA2DA0"/>
    <w:rsid w:val="00EA3362"/>
    <w:rsid w:val="00EA3747"/>
    <w:rsid w:val="00EA4100"/>
    <w:rsid w:val="00EA41B2"/>
    <w:rsid w:val="00EA50AD"/>
    <w:rsid w:val="00EA6017"/>
    <w:rsid w:val="00EA6C90"/>
    <w:rsid w:val="00EA7131"/>
    <w:rsid w:val="00EA79E3"/>
    <w:rsid w:val="00EB1BB1"/>
    <w:rsid w:val="00EB27FA"/>
    <w:rsid w:val="00EB384D"/>
    <w:rsid w:val="00EB3A23"/>
    <w:rsid w:val="00EB3FCF"/>
    <w:rsid w:val="00EB4156"/>
    <w:rsid w:val="00EB449E"/>
    <w:rsid w:val="00EB627E"/>
    <w:rsid w:val="00EB7A2F"/>
    <w:rsid w:val="00EB7B48"/>
    <w:rsid w:val="00EB7D97"/>
    <w:rsid w:val="00EC1213"/>
    <w:rsid w:val="00EC124D"/>
    <w:rsid w:val="00EC17A5"/>
    <w:rsid w:val="00EC3409"/>
    <w:rsid w:val="00EC38B3"/>
    <w:rsid w:val="00EC7AEC"/>
    <w:rsid w:val="00EC7DCE"/>
    <w:rsid w:val="00ED0469"/>
    <w:rsid w:val="00ED1E6D"/>
    <w:rsid w:val="00ED40E3"/>
    <w:rsid w:val="00ED58CF"/>
    <w:rsid w:val="00EE2EEA"/>
    <w:rsid w:val="00EE2FA3"/>
    <w:rsid w:val="00EE408A"/>
    <w:rsid w:val="00EF0C89"/>
    <w:rsid w:val="00EF29CC"/>
    <w:rsid w:val="00EF3B23"/>
    <w:rsid w:val="00EF3DBA"/>
    <w:rsid w:val="00EF3EEB"/>
    <w:rsid w:val="00EF5D4E"/>
    <w:rsid w:val="00EF5F2D"/>
    <w:rsid w:val="00EF5FBF"/>
    <w:rsid w:val="00EF698F"/>
    <w:rsid w:val="00F0016A"/>
    <w:rsid w:val="00F019B8"/>
    <w:rsid w:val="00F01E6E"/>
    <w:rsid w:val="00F02FC5"/>
    <w:rsid w:val="00F0324E"/>
    <w:rsid w:val="00F03F3D"/>
    <w:rsid w:val="00F04E4F"/>
    <w:rsid w:val="00F04F49"/>
    <w:rsid w:val="00F07169"/>
    <w:rsid w:val="00F0738A"/>
    <w:rsid w:val="00F079A6"/>
    <w:rsid w:val="00F07B07"/>
    <w:rsid w:val="00F111B5"/>
    <w:rsid w:val="00F12F49"/>
    <w:rsid w:val="00F13161"/>
    <w:rsid w:val="00F141DE"/>
    <w:rsid w:val="00F141FA"/>
    <w:rsid w:val="00F14B47"/>
    <w:rsid w:val="00F14F6F"/>
    <w:rsid w:val="00F156BA"/>
    <w:rsid w:val="00F16B7F"/>
    <w:rsid w:val="00F17DD3"/>
    <w:rsid w:val="00F202AC"/>
    <w:rsid w:val="00F217D6"/>
    <w:rsid w:val="00F22543"/>
    <w:rsid w:val="00F26C9D"/>
    <w:rsid w:val="00F26CA2"/>
    <w:rsid w:val="00F30DE1"/>
    <w:rsid w:val="00F3199D"/>
    <w:rsid w:val="00F353E4"/>
    <w:rsid w:val="00F376D6"/>
    <w:rsid w:val="00F42430"/>
    <w:rsid w:val="00F428B5"/>
    <w:rsid w:val="00F42A76"/>
    <w:rsid w:val="00F431D3"/>
    <w:rsid w:val="00F4395B"/>
    <w:rsid w:val="00F45516"/>
    <w:rsid w:val="00F47C4F"/>
    <w:rsid w:val="00F50693"/>
    <w:rsid w:val="00F50E3D"/>
    <w:rsid w:val="00F5157C"/>
    <w:rsid w:val="00F52A00"/>
    <w:rsid w:val="00F5477D"/>
    <w:rsid w:val="00F54F0A"/>
    <w:rsid w:val="00F56CC4"/>
    <w:rsid w:val="00F5759E"/>
    <w:rsid w:val="00F577D2"/>
    <w:rsid w:val="00F603BF"/>
    <w:rsid w:val="00F61102"/>
    <w:rsid w:val="00F62917"/>
    <w:rsid w:val="00F62B07"/>
    <w:rsid w:val="00F63464"/>
    <w:rsid w:val="00F634EA"/>
    <w:rsid w:val="00F66DFD"/>
    <w:rsid w:val="00F673E5"/>
    <w:rsid w:val="00F7094F"/>
    <w:rsid w:val="00F70BE5"/>
    <w:rsid w:val="00F70D6B"/>
    <w:rsid w:val="00F70F89"/>
    <w:rsid w:val="00F71CDE"/>
    <w:rsid w:val="00F71E35"/>
    <w:rsid w:val="00F72EE7"/>
    <w:rsid w:val="00F76BEC"/>
    <w:rsid w:val="00F80896"/>
    <w:rsid w:val="00F808CE"/>
    <w:rsid w:val="00F8156A"/>
    <w:rsid w:val="00F8285B"/>
    <w:rsid w:val="00F85DE8"/>
    <w:rsid w:val="00F87CB2"/>
    <w:rsid w:val="00F90552"/>
    <w:rsid w:val="00F90E9A"/>
    <w:rsid w:val="00F914F7"/>
    <w:rsid w:val="00F92793"/>
    <w:rsid w:val="00F92B8E"/>
    <w:rsid w:val="00F92D5C"/>
    <w:rsid w:val="00F92E87"/>
    <w:rsid w:val="00F93796"/>
    <w:rsid w:val="00F93CB4"/>
    <w:rsid w:val="00F94F84"/>
    <w:rsid w:val="00F9717F"/>
    <w:rsid w:val="00FA0DB5"/>
    <w:rsid w:val="00FA1650"/>
    <w:rsid w:val="00FA1C80"/>
    <w:rsid w:val="00FA2D3F"/>
    <w:rsid w:val="00FA34C3"/>
    <w:rsid w:val="00FA3715"/>
    <w:rsid w:val="00FB0934"/>
    <w:rsid w:val="00FB0A46"/>
    <w:rsid w:val="00FB290C"/>
    <w:rsid w:val="00FB2F29"/>
    <w:rsid w:val="00FB4409"/>
    <w:rsid w:val="00FB4798"/>
    <w:rsid w:val="00FB5A99"/>
    <w:rsid w:val="00FB5E31"/>
    <w:rsid w:val="00FC044B"/>
    <w:rsid w:val="00FC0731"/>
    <w:rsid w:val="00FC0E91"/>
    <w:rsid w:val="00FC17B7"/>
    <w:rsid w:val="00FC365B"/>
    <w:rsid w:val="00FC37F7"/>
    <w:rsid w:val="00FC386C"/>
    <w:rsid w:val="00FC393A"/>
    <w:rsid w:val="00FC3FC9"/>
    <w:rsid w:val="00FD273C"/>
    <w:rsid w:val="00FD4F4F"/>
    <w:rsid w:val="00FD6E34"/>
    <w:rsid w:val="00FD7871"/>
    <w:rsid w:val="00FE08BC"/>
    <w:rsid w:val="00FE188C"/>
    <w:rsid w:val="00FE1BC1"/>
    <w:rsid w:val="00FE26ED"/>
    <w:rsid w:val="00FE3638"/>
    <w:rsid w:val="00FE372C"/>
    <w:rsid w:val="00FE448D"/>
    <w:rsid w:val="00FE4705"/>
    <w:rsid w:val="00FE559B"/>
    <w:rsid w:val="00FE5615"/>
    <w:rsid w:val="00FE62BD"/>
    <w:rsid w:val="00FE6764"/>
    <w:rsid w:val="00FE6ACD"/>
    <w:rsid w:val="00FE71DD"/>
    <w:rsid w:val="00FF012E"/>
    <w:rsid w:val="00FF0A5D"/>
    <w:rsid w:val="00FF224A"/>
    <w:rsid w:val="00FF3940"/>
    <w:rsid w:val="00FF56FD"/>
    <w:rsid w:val="00FF5D6D"/>
    <w:rsid w:val="00FF7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C1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C1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02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C1F"/>
    <w:rPr>
      <w:lang w:val="en-US"/>
    </w:rPr>
  </w:style>
  <w:style w:type="character" w:styleId="Hyperlink">
    <w:name w:val="Hyperlink"/>
    <w:basedOn w:val="DefaultParagraphFont"/>
    <w:uiPriority w:val="99"/>
    <w:unhideWhenUsed/>
    <w:rsid w:val="00502C1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02C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C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C1F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502C1F"/>
    <w:rPr>
      <w:b/>
      <w:bCs/>
    </w:rPr>
  </w:style>
  <w:style w:type="character" w:styleId="Emphasis">
    <w:name w:val="Emphasis"/>
    <w:basedOn w:val="DefaultParagraphFont"/>
    <w:uiPriority w:val="20"/>
    <w:qFormat/>
    <w:rsid w:val="00502C1F"/>
    <w:rPr>
      <w:i/>
      <w:iCs/>
    </w:rPr>
  </w:style>
  <w:style w:type="character" w:customStyle="1" w:styleId="apple-converted-space">
    <w:name w:val="apple-converted-space"/>
    <w:basedOn w:val="DefaultParagraphFont"/>
    <w:rsid w:val="00502C1F"/>
  </w:style>
  <w:style w:type="paragraph" w:styleId="BalloonText">
    <w:name w:val="Balloon Text"/>
    <w:basedOn w:val="Normal"/>
    <w:link w:val="BalloonTextChar"/>
    <w:uiPriority w:val="99"/>
    <w:semiHidden/>
    <w:unhideWhenUsed/>
    <w:rsid w:val="00502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C1F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unhideWhenUsed/>
    <w:rsid w:val="009D7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9D7F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82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A78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49ADF-D8FC-4162-98FB-DEF800F3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2019-11-03T08:19:00Z</dcterms:created>
  <dcterms:modified xsi:type="dcterms:W3CDTF">2019-11-03T08:19:00Z</dcterms:modified>
</cp:coreProperties>
</file>