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42C94" w14:textId="77777777" w:rsidR="00463B9E" w:rsidRDefault="00463B9E" w:rsidP="00463B9E">
      <w:pPr>
        <w:pStyle w:val="NormalWeb"/>
        <w:spacing w:before="0" w:beforeAutospacing="0" w:after="0" w:afterAutospacing="0" w:line="480" w:lineRule="auto"/>
        <w:rPr>
          <w:color w:val="0E101A"/>
        </w:rPr>
      </w:pPr>
      <w:r>
        <w:rPr>
          <w:color w:val="0E101A"/>
        </w:rPr>
        <w:t>Name:</w:t>
      </w:r>
    </w:p>
    <w:p w14:paraId="32AF0FE5" w14:textId="77777777" w:rsidR="00463B9E" w:rsidRDefault="00463B9E" w:rsidP="00463B9E">
      <w:pPr>
        <w:pStyle w:val="NormalWeb"/>
        <w:spacing w:before="0" w:beforeAutospacing="0" w:after="0" w:afterAutospacing="0" w:line="480" w:lineRule="auto"/>
        <w:rPr>
          <w:color w:val="0E101A"/>
        </w:rPr>
      </w:pPr>
      <w:r>
        <w:rPr>
          <w:color w:val="0E101A"/>
        </w:rPr>
        <w:t>Tutor:</w:t>
      </w:r>
    </w:p>
    <w:p w14:paraId="01018DC6" w14:textId="77777777" w:rsidR="00463B9E" w:rsidRDefault="00463B9E" w:rsidP="00463B9E">
      <w:pPr>
        <w:pStyle w:val="NormalWeb"/>
        <w:spacing w:before="0" w:beforeAutospacing="0" w:after="0" w:afterAutospacing="0" w:line="480" w:lineRule="auto"/>
        <w:rPr>
          <w:color w:val="0E101A"/>
        </w:rPr>
      </w:pPr>
      <w:r>
        <w:rPr>
          <w:color w:val="0E101A"/>
        </w:rPr>
        <w:t>Course:</w:t>
      </w:r>
    </w:p>
    <w:p w14:paraId="33A8A6A5" w14:textId="77777777" w:rsidR="00463B9E" w:rsidRDefault="00463B9E" w:rsidP="00463B9E">
      <w:pPr>
        <w:pStyle w:val="NormalWeb"/>
        <w:spacing w:before="0" w:beforeAutospacing="0" w:after="0" w:afterAutospacing="0" w:line="480" w:lineRule="auto"/>
        <w:rPr>
          <w:color w:val="0E101A"/>
        </w:rPr>
      </w:pPr>
      <w:r>
        <w:rPr>
          <w:color w:val="0E101A"/>
        </w:rPr>
        <w:t>Date:</w:t>
      </w:r>
    </w:p>
    <w:p w14:paraId="680DC6E1" w14:textId="77777777" w:rsidR="00463B9E" w:rsidRDefault="00463B9E" w:rsidP="00463B9E">
      <w:pPr>
        <w:pStyle w:val="NormalWeb"/>
        <w:spacing w:before="0" w:beforeAutospacing="0" w:after="0" w:afterAutospacing="0" w:line="480" w:lineRule="auto"/>
        <w:jc w:val="center"/>
        <w:rPr>
          <w:color w:val="0E101A"/>
        </w:rPr>
      </w:pPr>
      <w:r>
        <w:rPr>
          <w:rStyle w:val="Strong"/>
          <w:color w:val="0E101A"/>
        </w:rPr>
        <w:t>Implications of Homo Naledi</w:t>
      </w:r>
    </w:p>
    <w:p w14:paraId="7393A141" w14:textId="55C42B6C" w:rsidR="00463B9E" w:rsidRDefault="00463B9E" w:rsidP="00463B9E">
      <w:pPr>
        <w:pStyle w:val="NormalWeb"/>
        <w:spacing w:before="0" w:beforeAutospacing="0" w:after="0" w:afterAutospacing="0" w:line="480" w:lineRule="auto"/>
        <w:ind w:firstLine="720"/>
        <w:rPr>
          <w:color w:val="0E101A"/>
        </w:rPr>
      </w:pPr>
      <w:r>
        <w:rPr>
          <w:color w:val="0E101A"/>
        </w:rPr>
        <w:t xml:space="preserve">Homo Naledi refers to a Hominin kind that was recently discovered in South Africa, precisely in the Rising Star Cave. It is located within the Dinaledi chamber. The chamber is located thirty meters within the Rising Star Cave System at around 260 1’ 13” S; 270 42’ 43” E (Berger 1). According to Gibbons, within the site, there were found 1500 fossils that represented more than fifteen </w:t>
      </w:r>
      <w:r>
        <w:rPr>
          <w:color w:val="0E101A"/>
        </w:rPr>
        <w:t>ancients</w:t>
      </w:r>
      <w:r>
        <w:rPr>
          <w:color w:val="0E101A"/>
        </w:rPr>
        <w:t xml:space="preserve"> of a particular different kind of Hominin. </w:t>
      </w:r>
    </w:p>
    <w:p w14:paraId="019E3859" w14:textId="04CAA62A" w:rsidR="00463B9E" w:rsidRDefault="00463B9E" w:rsidP="00463B9E">
      <w:pPr>
        <w:pStyle w:val="NormalWeb"/>
        <w:spacing w:before="0" w:beforeAutospacing="0" w:after="0" w:afterAutospacing="0" w:line="480" w:lineRule="auto"/>
        <w:ind w:firstLine="720"/>
        <w:rPr>
          <w:color w:val="0E101A"/>
        </w:rPr>
      </w:pPr>
      <w:r>
        <w:rPr>
          <w:color w:val="0E101A"/>
        </w:rPr>
        <w:t xml:space="preserve">This site represented the largest single cradle of hominin remnants ever to be discovered in the African continent. Homo Naledi had some physical characteristics that seemed to be alike to the modern ones, while others appeared to be more primitive-looking. According to Gibbons, the teeth that were found in the Dinaledi chamber bear a resemblance to both the primitive and modern human. It was found out that the teeth that were found in the chamber were small and others were bigger. “This ancient individual had small front teeth like those of a modern human but larger molars like those which owned the more primitive human ancestor (Ann 1149). </w:t>
      </w:r>
      <w:r>
        <w:rPr>
          <w:color w:val="0E101A"/>
        </w:rPr>
        <w:t>“Berger</w:t>
      </w:r>
      <w:r>
        <w:rPr>
          <w:color w:val="0E101A"/>
        </w:rPr>
        <w:t xml:space="preserve"> provides a matching analysis of the Homo Naledi teeth. In his article, Berger states that “Although maxillary and mandibular incisors and canines of </w:t>
      </w:r>
      <w:r>
        <w:rPr>
          <w:rStyle w:val="Emphasis"/>
          <w:color w:val="0E101A"/>
        </w:rPr>
        <w:t>H. Naledi</w:t>
      </w:r>
      <w:r>
        <w:rPr>
          <w:color w:val="0E101A"/>
        </w:rPr>
        <w:t> overlap in size with those of </w:t>
      </w:r>
      <w:r>
        <w:rPr>
          <w:rStyle w:val="Emphasis"/>
          <w:color w:val="0E101A"/>
        </w:rPr>
        <w:t>Paranthropus</w:t>
      </w:r>
      <w:r>
        <w:rPr>
          <w:color w:val="0E101A"/>
        </w:rPr>
        <w:t>, the post-canine teeth are notably smaller than those of </w:t>
      </w:r>
      <w:r>
        <w:rPr>
          <w:rStyle w:val="Emphasis"/>
          <w:color w:val="0E101A"/>
        </w:rPr>
        <w:t>Paranthropus</w:t>
      </w:r>
      <w:r>
        <w:rPr>
          <w:color w:val="0E101A"/>
        </w:rPr>
        <w:t> and </w:t>
      </w:r>
      <w:r>
        <w:rPr>
          <w:rStyle w:val="Emphasis"/>
          <w:color w:val="0E101A"/>
        </w:rPr>
        <w:t xml:space="preserve">Au. </w:t>
      </w:r>
      <w:proofErr w:type="spellStart"/>
      <w:r>
        <w:rPr>
          <w:rStyle w:val="Emphasis"/>
          <w:color w:val="0E101A"/>
        </w:rPr>
        <w:t>garhi</w:t>
      </w:r>
      <w:proofErr w:type="spellEnd"/>
      <w:r>
        <w:rPr>
          <w:color w:val="0E101A"/>
        </w:rPr>
        <w:t>, with mandibular molars that are buccolingually narrow (Berger 6).”</w:t>
      </w:r>
    </w:p>
    <w:p w14:paraId="2DE45A04" w14:textId="77777777" w:rsidR="00463B9E" w:rsidRDefault="00463B9E" w:rsidP="00463B9E">
      <w:pPr>
        <w:pStyle w:val="NormalWeb"/>
        <w:spacing w:before="0" w:beforeAutospacing="0" w:after="0" w:afterAutospacing="0" w:line="480" w:lineRule="auto"/>
        <w:ind w:firstLine="720"/>
        <w:rPr>
          <w:color w:val="0E101A"/>
        </w:rPr>
      </w:pPr>
      <w:r>
        <w:rPr>
          <w:color w:val="0E101A"/>
        </w:rPr>
        <w:t xml:space="preserve">The other key area of the Homo Naledi that could be considered as both modern and primitive is the head. “The skull was globular, as a member of our genus Homo, but the brain </w:t>
      </w:r>
      <w:r>
        <w:rPr>
          <w:color w:val="0E101A"/>
        </w:rPr>
        <w:lastRenderedPageBreak/>
        <w:t>was small and primitive (Ann 1149).” This demonstrates that Homo Naledi was almost close to the modern human. The modern human being has an almost spherical or globular skull like which is similar to that of the Homo Naledi. According to Berger, Homo Naledi had a small brain capacity that is similar to the human ancestors. Both Gibbons and Berger concur on the fact that Homo Naledi had a small brain capacity when compared to the modern human being. </w:t>
      </w:r>
    </w:p>
    <w:p w14:paraId="2C5E2153" w14:textId="77777777" w:rsidR="00463B9E" w:rsidRDefault="00463B9E" w:rsidP="00463B9E">
      <w:pPr>
        <w:pStyle w:val="NormalWeb"/>
        <w:spacing w:before="0" w:beforeAutospacing="0" w:after="0" w:afterAutospacing="0" w:line="480" w:lineRule="auto"/>
        <w:rPr>
          <w:color w:val="0E101A"/>
        </w:rPr>
      </w:pPr>
      <w:r>
        <w:rPr>
          <w:color w:val="0E101A"/>
        </w:rPr>
        <w:t>Some other parts were similar to those of both Homo Naledi and modern human beings. The hands and foot bones presented a similar uncommon combination of the apelike and modern traits.  </w:t>
      </w:r>
    </w:p>
    <w:p w14:paraId="32313246" w14:textId="77777777" w:rsidR="00463B9E" w:rsidRDefault="00463B9E" w:rsidP="00463B9E">
      <w:pPr>
        <w:pStyle w:val="NormalWeb"/>
        <w:spacing w:before="0" w:beforeAutospacing="0" w:after="0" w:afterAutospacing="0" w:line="480" w:lineRule="auto"/>
        <w:ind w:firstLine="720"/>
        <w:rPr>
          <w:color w:val="0E101A"/>
        </w:rPr>
      </w:pPr>
      <w:r>
        <w:rPr>
          <w:color w:val="0E101A"/>
        </w:rPr>
        <w:t>From the findings that the authors have brought to light, it can be said that Homo Naledi was similar to the modern-day human being. From the findings by the researchers, the picture that was illuminated indicated that Homo Naledi was relatively tall, had human-like feet, and had skinny long legs (Ann 1150). Some portions came into shriller focus compared to others. The bones in the wrist appeared to be similar to those of the modern-day human being. </w:t>
      </w:r>
    </w:p>
    <w:p w14:paraId="246283B5" w14:textId="77777777" w:rsidR="00463B9E" w:rsidRDefault="00463B9E" w:rsidP="00463B9E">
      <w:pPr>
        <w:pStyle w:val="NormalWeb"/>
        <w:spacing w:before="0" w:beforeAutospacing="0" w:after="0" w:afterAutospacing="0" w:line="480" w:lineRule="auto"/>
        <w:rPr>
          <w:color w:val="0E101A"/>
        </w:rPr>
      </w:pPr>
      <w:r>
        <w:rPr>
          <w:color w:val="0E101A"/>
        </w:rPr>
        <w:t>The discovery of the Homo Naledi impacts the evolutionary trend because we know that it existed at a matching time as advanced Homo species. This finding makes sense because Homo Naledi had both modern features and primitive features. It creates a link between the older Hominins and the more current ones. </w:t>
      </w:r>
    </w:p>
    <w:p w14:paraId="72637188" w14:textId="77777777" w:rsidR="00463B9E" w:rsidRDefault="00463B9E" w:rsidP="00463B9E">
      <w:pPr>
        <w:pStyle w:val="NormalWeb"/>
        <w:spacing w:before="0" w:beforeAutospacing="0" w:after="0" w:afterAutospacing="0" w:line="480" w:lineRule="auto"/>
        <w:rPr>
          <w:color w:val="0E101A"/>
        </w:rPr>
      </w:pPr>
    </w:p>
    <w:p w14:paraId="6C076E7E" w14:textId="6D55404B" w:rsidR="00463B9E" w:rsidRDefault="00463B9E" w:rsidP="00463B9E">
      <w:pPr>
        <w:pStyle w:val="NormalWeb"/>
        <w:spacing w:before="0" w:beforeAutospacing="0" w:after="0" w:afterAutospacing="0" w:line="480" w:lineRule="auto"/>
        <w:rPr>
          <w:color w:val="0E101A"/>
        </w:rPr>
      </w:pPr>
    </w:p>
    <w:p w14:paraId="7A906F6F" w14:textId="120FEEA3" w:rsidR="00463B9E" w:rsidRDefault="00463B9E" w:rsidP="00463B9E">
      <w:pPr>
        <w:pStyle w:val="NormalWeb"/>
        <w:spacing w:before="0" w:beforeAutospacing="0" w:after="0" w:afterAutospacing="0" w:line="480" w:lineRule="auto"/>
        <w:rPr>
          <w:color w:val="0E101A"/>
        </w:rPr>
      </w:pPr>
    </w:p>
    <w:p w14:paraId="084299B1" w14:textId="7E0ED0CC" w:rsidR="00463B9E" w:rsidRDefault="00463B9E" w:rsidP="00463B9E">
      <w:pPr>
        <w:pStyle w:val="NormalWeb"/>
        <w:spacing w:before="0" w:beforeAutospacing="0" w:after="0" w:afterAutospacing="0" w:line="480" w:lineRule="auto"/>
        <w:rPr>
          <w:color w:val="0E101A"/>
        </w:rPr>
      </w:pPr>
    </w:p>
    <w:p w14:paraId="196D167A" w14:textId="0903FD3F" w:rsidR="00463B9E" w:rsidRDefault="00463B9E" w:rsidP="00463B9E">
      <w:pPr>
        <w:pStyle w:val="NormalWeb"/>
        <w:spacing w:before="0" w:beforeAutospacing="0" w:after="0" w:afterAutospacing="0" w:line="480" w:lineRule="auto"/>
        <w:rPr>
          <w:color w:val="0E101A"/>
        </w:rPr>
      </w:pPr>
    </w:p>
    <w:p w14:paraId="791712D4" w14:textId="77777777" w:rsidR="00463B9E" w:rsidRDefault="00463B9E" w:rsidP="00463B9E">
      <w:pPr>
        <w:pStyle w:val="NormalWeb"/>
        <w:spacing w:before="0" w:beforeAutospacing="0" w:after="0" w:afterAutospacing="0" w:line="480" w:lineRule="auto"/>
        <w:rPr>
          <w:color w:val="0E101A"/>
        </w:rPr>
      </w:pPr>
    </w:p>
    <w:p w14:paraId="7426D893" w14:textId="77777777" w:rsidR="00463B9E" w:rsidRDefault="00463B9E" w:rsidP="00463B9E">
      <w:pPr>
        <w:pStyle w:val="NormalWeb"/>
        <w:spacing w:before="0" w:beforeAutospacing="0" w:after="0" w:afterAutospacing="0" w:line="480" w:lineRule="auto"/>
        <w:jc w:val="center"/>
        <w:rPr>
          <w:color w:val="0E101A"/>
        </w:rPr>
      </w:pPr>
      <w:r>
        <w:rPr>
          <w:color w:val="0E101A"/>
        </w:rPr>
        <w:lastRenderedPageBreak/>
        <w:t>Works Cited</w:t>
      </w:r>
    </w:p>
    <w:p w14:paraId="5EB7EB4F" w14:textId="77777777" w:rsidR="00463B9E" w:rsidRDefault="00463B9E" w:rsidP="00463B9E">
      <w:pPr>
        <w:pStyle w:val="NormalWeb"/>
        <w:spacing w:before="0" w:beforeAutospacing="0" w:after="0" w:afterAutospacing="0" w:line="480" w:lineRule="auto"/>
        <w:ind w:left="720" w:hanging="720"/>
        <w:rPr>
          <w:color w:val="0E101A"/>
        </w:rPr>
      </w:pPr>
      <w:r>
        <w:rPr>
          <w:color w:val="0E101A"/>
        </w:rPr>
        <w:t>Ann, Gibbons. "New Human Species Discovered." </w:t>
      </w:r>
      <w:r>
        <w:rPr>
          <w:rStyle w:val="Emphasis"/>
          <w:color w:val="0E101A"/>
        </w:rPr>
        <w:t>Science Magazine</w:t>
      </w:r>
      <w:r>
        <w:rPr>
          <w:color w:val="0E101A"/>
        </w:rPr>
        <w:t> (2015): 1149-1150.</w:t>
      </w:r>
    </w:p>
    <w:p w14:paraId="50CB0EB7" w14:textId="77777777" w:rsidR="00463B9E" w:rsidRDefault="00463B9E" w:rsidP="00463B9E">
      <w:pPr>
        <w:pStyle w:val="NormalWeb"/>
        <w:spacing w:before="0" w:beforeAutospacing="0" w:after="0" w:afterAutospacing="0" w:line="480" w:lineRule="auto"/>
        <w:ind w:left="720" w:hanging="720"/>
        <w:rPr>
          <w:color w:val="0E101A"/>
        </w:rPr>
      </w:pPr>
      <w:r>
        <w:rPr>
          <w:color w:val="0E101A"/>
        </w:rPr>
        <w:t>Berger, Lee R, et al. “Homo naledi, a new species of the genus Homo from the Dinaledi Chamber, South Africa.” </w:t>
      </w:r>
      <w:proofErr w:type="spellStart"/>
      <w:r>
        <w:rPr>
          <w:rStyle w:val="Emphasis"/>
          <w:color w:val="0E101A"/>
        </w:rPr>
        <w:t>eLife</w:t>
      </w:r>
      <w:proofErr w:type="spellEnd"/>
      <w:r>
        <w:rPr>
          <w:color w:val="0E101A"/>
        </w:rPr>
        <w:t> vol. 4 e09560. 10 Sep. 2015, doi:10.7554/eLife.09560</w:t>
      </w:r>
    </w:p>
    <w:p w14:paraId="631B74DF" w14:textId="77777777" w:rsidR="004465C5" w:rsidRPr="008705C4" w:rsidRDefault="004465C5" w:rsidP="00463B9E">
      <w:pPr>
        <w:spacing w:line="480" w:lineRule="auto"/>
        <w:rPr>
          <w:rFonts w:ascii="Times New Roman" w:hAnsi="Times New Roman" w:cs="Times New Roman"/>
          <w:sz w:val="24"/>
          <w:szCs w:val="24"/>
        </w:rPr>
      </w:pPr>
    </w:p>
    <w:sectPr w:rsidR="004465C5" w:rsidRPr="008705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E991FC" w14:textId="77777777" w:rsidR="00FF292C" w:rsidRDefault="00FF292C" w:rsidP="003D3799">
      <w:pPr>
        <w:spacing w:after="0" w:line="240" w:lineRule="auto"/>
      </w:pPr>
      <w:r>
        <w:separator/>
      </w:r>
    </w:p>
  </w:endnote>
  <w:endnote w:type="continuationSeparator" w:id="0">
    <w:p w14:paraId="6D5BFCB4" w14:textId="77777777" w:rsidR="00FF292C" w:rsidRDefault="00FF292C" w:rsidP="003D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64F59" w14:textId="77777777" w:rsidR="00FF292C" w:rsidRDefault="00FF292C" w:rsidP="003D3799">
      <w:pPr>
        <w:spacing w:after="0" w:line="240" w:lineRule="auto"/>
      </w:pPr>
      <w:r>
        <w:separator/>
      </w:r>
    </w:p>
  </w:footnote>
  <w:footnote w:type="continuationSeparator" w:id="0">
    <w:p w14:paraId="56E00815" w14:textId="77777777" w:rsidR="00FF292C" w:rsidRDefault="00FF292C" w:rsidP="003D3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9A689" w14:textId="77777777" w:rsidR="003D3799" w:rsidRPr="00463B9E" w:rsidRDefault="003D3799" w:rsidP="00463B9E">
    <w:pPr>
      <w:pStyle w:val="Header"/>
      <w:spacing w:line="480" w:lineRule="auto"/>
      <w:jc w:val="right"/>
      <w:rPr>
        <w:rFonts w:ascii="Times New Roman" w:hAnsi="Times New Roman" w:cs="Times New Roman"/>
        <w:sz w:val="24"/>
        <w:szCs w:val="24"/>
      </w:rPr>
    </w:pPr>
    <w:r w:rsidRPr="00463B9E">
      <w:rPr>
        <w:rFonts w:ascii="Times New Roman" w:hAnsi="Times New Roman" w:cs="Times New Roman"/>
        <w:sz w:val="24"/>
        <w:szCs w:val="24"/>
      </w:rPr>
      <w:t>Surname</w:t>
    </w:r>
    <w:sdt>
      <w:sdtPr>
        <w:rPr>
          <w:rFonts w:ascii="Times New Roman" w:hAnsi="Times New Roman" w:cs="Times New Roman"/>
          <w:sz w:val="24"/>
          <w:szCs w:val="24"/>
        </w:rPr>
        <w:id w:val="2060893113"/>
        <w:docPartObj>
          <w:docPartGallery w:val="Page Numbers (Top of Page)"/>
          <w:docPartUnique/>
        </w:docPartObj>
      </w:sdtPr>
      <w:sdtEndPr>
        <w:rPr>
          <w:noProof/>
        </w:rPr>
      </w:sdtEndPr>
      <w:sdtContent>
        <w:r w:rsidRPr="00463B9E">
          <w:rPr>
            <w:rFonts w:ascii="Times New Roman" w:hAnsi="Times New Roman" w:cs="Times New Roman"/>
            <w:sz w:val="24"/>
            <w:szCs w:val="24"/>
          </w:rPr>
          <w:fldChar w:fldCharType="begin"/>
        </w:r>
        <w:r w:rsidRPr="00463B9E">
          <w:rPr>
            <w:rFonts w:ascii="Times New Roman" w:hAnsi="Times New Roman" w:cs="Times New Roman"/>
            <w:sz w:val="24"/>
            <w:szCs w:val="24"/>
          </w:rPr>
          <w:instrText xml:space="preserve"> PAGE   \* MERGEFORMAT </w:instrText>
        </w:r>
        <w:r w:rsidRPr="00463B9E">
          <w:rPr>
            <w:rFonts w:ascii="Times New Roman" w:hAnsi="Times New Roman" w:cs="Times New Roman"/>
            <w:sz w:val="24"/>
            <w:szCs w:val="24"/>
          </w:rPr>
          <w:fldChar w:fldCharType="separate"/>
        </w:r>
        <w:r w:rsidR="005C55D9" w:rsidRPr="00463B9E">
          <w:rPr>
            <w:rFonts w:ascii="Times New Roman" w:hAnsi="Times New Roman" w:cs="Times New Roman"/>
            <w:noProof/>
            <w:sz w:val="24"/>
            <w:szCs w:val="24"/>
          </w:rPr>
          <w:t>3</w:t>
        </w:r>
        <w:r w:rsidRPr="00463B9E">
          <w:rPr>
            <w:rFonts w:ascii="Times New Roman" w:hAnsi="Times New Roman" w:cs="Times New Roman"/>
            <w:noProof/>
            <w:sz w:val="24"/>
            <w:szCs w:val="24"/>
          </w:rPr>
          <w:fldChar w:fldCharType="end"/>
        </w:r>
      </w:sdtContent>
    </w:sdt>
  </w:p>
  <w:p w14:paraId="21D6BFA5" w14:textId="77777777" w:rsidR="003D3799" w:rsidRDefault="003D37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D95"/>
    <w:rsid w:val="00052B1C"/>
    <w:rsid w:val="000A42F4"/>
    <w:rsid w:val="000E01F5"/>
    <w:rsid w:val="00136C3E"/>
    <w:rsid w:val="00180305"/>
    <w:rsid w:val="001D25A0"/>
    <w:rsid w:val="001E69F0"/>
    <w:rsid w:val="00202DD2"/>
    <w:rsid w:val="002106FE"/>
    <w:rsid w:val="00235C8F"/>
    <w:rsid w:val="00260435"/>
    <w:rsid w:val="00262D69"/>
    <w:rsid w:val="002A121F"/>
    <w:rsid w:val="002D0AA3"/>
    <w:rsid w:val="002D2236"/>
    <w:rsid w:val="002E60EC"/>
    <w:rsid w:val="002E705D"/>
    <w:rsid w:val="0032556B"/>
    <w:rsid w:val="00370D3B"/>
    <w:rsid w:val="00394D26"/>
    <w:rsid w:val="003951E3"/>
    <w:rsid w:val="003D06A5"/>
    <w:rsid w:val="003D3799"/>
    <w:rsid w:val="004232E9"/>
    <w:rsid w:val="004465C5"/>
    <w:rsid w:val="00454E68"/>
    <w:rsid w:val="00461D53"/>
    <w:rsid w:val="00463B9E"/>
    <w:rsid w:val="00465A96"/>
    <w:rsid w:val="005C55D9"/>
    <w:rsid w:val="005D08A0"/>
    <w:rsid w:val="006174B1"/>
    <w:rsid w:val="00647394"/>
    <w:rsid w:val="00690116"/>
    <w:rsid w:val="00715650"/>
    <w:rsid w:val="0073588A"/>
    <w:rsid w:val="007B007B"/>
    <w:rsid w:val="00860F87"/>
    <w:rsid w:val="008705C4"/>
    <w:rsid w:val="008E32E4"/>
    <w:rsid w:val="00922BB2"/>
    <w:rsid w:val="00954923"/>
    <w:rsid w:val="00964A2C"/>
    <w:rsid w:val="00981272"/>
    <w:rsid w:val="0098700D"/>
    <w:rsid w:val="009870C9"/>
    <w:rsid w:val="009F3642"/>
    <w:rsid w:val="00A30DC6"/>
    <w:rsid w:val="00A80556"/>
    <w:rsid w:val="00A80914"/>
    <w:rsid w:val="00AC6CC8"/>
    <w:rsid w:val="00AD68C1"/>
    <w:rsid w:val="00AF07CA"/>
    <w:rsid w:val="00BE1346"/>
    <w:rsid w:val="00BF3D85"/>
    <w:rsid w:val="00C61738"/>
    <w:rsid w:val="00C87B47"/>
    <w:rsid w:val="00C9447F"/>
    <w:rsid w:val="00D03DF9"/>
    <w:rsid w:val="00D11F03"/>
    <w:rsid w:val="00D42D95"/>
    <w:rsid w:val="00D46E7E"/>
    <w:rsid w:val="00D51867"/>
    <w:rsid w:val="00D952D2"/>
    <w:rsid w:val="00E305E5"/>
    <w:rsid w:val="00E53060"/>
    <w:rsid w:val="00E947B2"/>
    <w:rsid w:val="00EA00C7"/>
    <w:rsid w:val="00ED2476"/>
    <w:rsid w:val="00F23C45"/>
    <w:rsid w:val="00F97A42"/>
    <w:rsid w:val="00FF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CA3A"/>
  <w15:chartTrackingRefBased/>
  <w15:docId w15:val="{1D1346CD-977F-4C0F-9152-8D78BF55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99"/>
  </w:style>
  <w:style w:type="paragraph" w:styleId="Footer">
    <w:name w:val="footer"/>
    <w:basedOn w:val="Normal"/>
    <w:link w:val="FooterChar"/>
    <w:uiPriority w:val="99"/>
    <w:unhideWhenUsed/>
    <w:rsid w:val="003D3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99"/>
  </w:style>
  <w:style w:type="paragraph" w:styleId="Bibliography">
    <w:name w:val="Bibliography"/>
    <w:basedOn w:val="Normal"/>
    <w:next w:val="Normal"/>
    <w:uiPriority w:val="37"/>
    <w:unhideWhenUsed/>
    <w:rsid w:val="004465C5"/>
  </w:style>
  <w:style w:type="character" w:styleId="Emphasis">
    <w:name w:val="Emphasis"/>
    <w:basedOn w:val="DefaultParagraphFont"/>
    <w:uiPriority w:val="20"/>
    <w:qFormat/>
    <w:rsid w:val="00235C8F"/>
    <w:rPr>
      <w:i/>
      <w:iCs/>
    </w:rPr>
  </w:style>
  <w:style w:type="paragraph" w:styleId="NormalWeb">
    <w:name w:val="Normal (Web)"/>
    <w:basedOn w:val="Normal"/>
    <w:uiPriority w:val="99"/>
    <w:semiHidden/>
    <w:unhideWhenUsed/>
    <w:rsid w:val="00463B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3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747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Ann15</b:Tag>
    <b:SourceType>JournalArticle</b:SourceType>
    <b:Guid>{644488D5-6449-442E-83C2-C008D47B3F99}</b:Guid>
    <b:Author>
      <b:Author>
        <b:NameList>
          <b:Person>
            <b:Last>Ann</b:Last>
            <b:First>Gibbons</b:First>
          </b:Person>
        </b:NameList>
      </b:Author>
    </b:Author>
    <b:Title>New Human Species Discovered</b:Title>
    <b:JournalName>Science Magazine</b:JournalName>
    <b:Year>2015</b:Year>
    <b:Pages>1149-1150</b:Pages>
    <b:RefOrder>1</b:RefOrder>
  </b:Source>
</b:Sources>
</file>

<file path=customXml/itemProps1.xml><?xml version="1.0" encoding="utf-8"?>
<ds:datastoreItem xmlns:ds="http://schemas.openxmlformats.org/officeDocument/2006/customXml" ds:itemID="{F5B7ADB6-0862-4D48-A369-332DFA66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aron</cp:lastModifiedBy>
  <cp:revision>2</cp:revision>
  <dcterms:created xsi:type="dcterms:W3CDTF">2021-07-14T15:20:00Z</dcterms:created>
  <dcterms:modified xsi:type="dcterms:W3CDTF">2021-07-14T15:20:00Z</dcterms:modified>
</cp:coreProperties>
</file>