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D8A" w:rsidRDefault="003011DB" w:rsidP="00341E03">
      <w:pPr>
        <w:spacing w:line="480" w:lineRule="auto"/>
        <w:rPr>
          <w:rFonts w:ascii="Times New Roman" w:hAnsi="Times New Roman" w:cs="Times New Roman"/>
          <w:color w:val="000000" w:themeColor="text1"/>
          <w:sz w:val="24"/>
          <w:szCs w:val="24"/>
          <w:lang w:val="en-US"/>
        </w:rPr>
      </w:pPr>
      <w:r w:rsidRPr="00E25AD5">
        <w:rPr>
          <w:rFonts w:ascii="Times New Roman" w:hAnsi="Times New Roman" w:cs="Times New Roman"/>
          <w:color w:val="000000" w:themeColor="text1"/>
          <w:sz w:val="24"/>
          <w:szCs w:val="24"/>
          <w:lang w:val="en-US"/>
        </w:rPr>
        <w:t>Name</w:t>
      </w:r>
    </w:p>
    <w:p w:rsidR="00341E03" w:rsidRDefault="00341E03" w:rsidP="00341E03">
      <w:pPr>
        <w:spacing w:line="480" w:lineRule="auto"/>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Professor’s name</w:t>
      </w:r>
    </w:p>
    <w:p w:rsidR="00341E03" w:rsidRPr="00E25AD5" w:rsidRDefault="00341E03" w:rsidP="00341E03">
      <w:pPr>
        <w:spacing w:line="480" w:lineRule="auto"/>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Course</w:t>
      </w:r>
    </w:p>
    <w:p w:rsidR="00304087" w:rsidRDefault="00304087" w:rsidP="00341E03">
      <w:pPr>
        <w:spacing w:line="480" w:lineRule="auto"/>
        <w:rPr>
          <w:rFonts w:ascii="Times New Roman" w:hAnsi="Times New Roman" w:cs="Times New Roman"/>
          <w:color w:val="000000" w:themeColor="text1"/>
          <w:sz w:val="24"/>
          <w:szCs w:val="24"/>
          <w:lang w:val="en-US"/>
        </w:rPr>
      </w:pPr>
      <w:r w:rsidRPr="00E25AD5">
        <w:rPr>
          <w:rFonts w:ascii="Times New Roman" w:hAnsi="Times New Roman" w:cs="Times New Roman"/>
          <w:color w:val="000000" w:themeColor="text1"/>
          <w:sz w:val="24"/>
          <w:szCs w:val="24"/>
          <w:lang w:val="en-US"/>
        </w:rPr>
        <w:t>Date</w:t>
      </w:r>
    </w:p>
    <w:p w:rsidR="00882FD9" w:rsidRPr="00E25AD5" w:rsidRDefault="00882FD9" w:rsidP="00882FD9">
      <w:pPr>
        <w:spacing w:line="480" w:lineRule="auto"/>
        <w:jc w:val="center"/>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Inequality</w:t>
      </w:r>
      <w:bookmarkStart w:id="0" w:name="_GoBack"/>
      <w:bookmarkEnd w:id="0"/>
    </w:p>
    <w:p w:rsidR="003011DB" w:rsidRPr="00E25AD5" w:rsidRDefault="006F6668" w:rsidP="00E25AD5">
      <w:pPr>
        <w:spacing w:line="480" w:lineRule="auto"/>
        <w:ind w:firstLine="720"/>
        <w:rPr>
          <w:rFonts w:ascii="Times New Roman" w:hAnsi="Times New Roman" w:cs="Times New Roman"/>
          <w:color w:val="000000" w:themeColor="text1"/>
          <w:sz w:val="24"/>
          <w:szCs w:val="24"/>
          <w:lang w:val="en-US"/>
        </w:rPr>
      </w:pPr>
      <w:r w:rsidRPr="00E25AD5">
        <w:rPr>
          <w:rFonts w:ascii="Times New Roman" w:hAnsi="Times New Roman" w:cs="Times New Roman"/>
          <w:color w:val="000000" w:themeColor="text1"/>
          <w:sz w:val="24"/>
          <w:szCs w:val="24"/>
          <w:lang w:val="en-US"/>
        </w:rPr>
        <w:t xml:space="preserve">To begin with, </w:t>
      </w:r>
      <w:r w:rsidR="006B73BA" w:rsidRPr="00E25AD5">
        <w:rPr>
          <w:rFonts w:ascii="Times New Roman" w:hAnsi="Times New Roman" w:cs="Times New Roman"/>
          <w:color w:val="000000" w:themeColor="text1"/>
          <w:sz w:val="24"/>
          <w:szCs w:val="24"/>
          <w:lang w:val="en-US"/>
        </w:rPr>
        <w:t xml:space="preserve">inequality becomes worse when intersected with other different forms of inequality like sexual orientation, ethnicity, </w:t>
      </w:r>
      <w:r w:rsidR="007A3462" w:rsidRPr="00E25AD5">
        <w:rPr>
          <w:rFonts w:ascii="Times New Roman" w:hAnsi="Times New Roman" w:cs="Times New Roman"/>
          <w:color w:val="000000" w:themeColor="text1"/>
          <w:sz w:val="24"/>
          <w:szCs w:val="24"/>
          <w:lang w:val="en-US"/>
        </w:rPr>
        <w:t>gender identity</w:t>
      </w:r>
      <w:r w:rsidR="00F30684">
        <w:rPr>
          <w:rFonts w:ascii="Times New Roman" w:hAnsi="Times New Roman" w:cs="Times New Roman"/>
          <w:color w:val="000000" w:themeColor="text1"/>
          <w:sz w:val="24"/>
          <w:szCs w:val="24"/>
          <w:lang w:val="en-US"/>
        </w:rPr>
        <w:t>,</w:t>
      </w:r>
      <w:r w:rsidR="007A3462" w:rsidRPr="00E25AD5">
        <w:rPr>
          <w:rFonts w:ascii="Times New Roman" w:hAnsi="Times New Roman" w:cs="Times New Roman"/>
          <w:color w:val="000000" w:themeColor="text1"/>
          <w:sz w:val="24"/>
          <w:szCs w:val="24"/>
          <w:lang w:val="en-US"/>
        </w:rPr>
        <w:t xml:space="preserve"> and disability. </w:t>
      </w:r>
      <w:r w:rsidR="00E27745" w:rsidRPr="00E25AD5">
        <w:rPr>
          <w:rFonts w:ascii="Times New Roman" w:hAnsi="Times New Roman" w:cs="Times New Roman"/>
          <w:color w:val="000000" w:themeColor="text1"/>
          <w:sz w:val="24"/>
          <w:szCs w:val="24"/>
          <w:lang w:val="en-US"/>
        </w:rPr>
        <w:t xml:space="preserve">Creating a society </w:t>
      </w:r>
      <w:r w:rsidR="007A3462" w:rsidRPr="00E25AD5">
        <w:rPr>
          <w:rFonts w:ascii="Times New Roman" w:hAnsi="Times New Roman" w:cs="Times New Roman"/>
          <w:color w:val="000000" w:themeColor="text1"/>
          <w:sz w:val="24"/>
          <w:szCs w:val="24"/>
          <w:lang w:val="en-US"/>
        </w:rPr>
        <w:t xml:space="preserve">full of fairness </w:t>
      </w:r>
      <w:r w:rsidR="00E27745" w:rsidRPr="00E25AD5">
        <w:rPr>
          <w:rFonts w:ascii="Times New Roman" w:hAnsi="Times New Roman" w:cs="Times New Roman"/>
          <w:color w:val="000000" w:themeColor="text1"/>
          <w:sz w:val="24"/>
          <w:szCs w:val="24"/>
          <w:lang w:val="en-US"/>
        </w:rPr>
        <w:t>will take quite a while</w:t>
      </w:r>
      <w:r w:rsidR="00F30684">
        <w:rPr>
          <w:rFonts w:ascii="Times New Roman" w:hAnsi="Times New Roman" w:cs="Times New Roman"/>
          <w:color w:val="000000" w:themeColor="text1"/>
          <w:sz w:val="24"/>
          <w:szCs w:val="24"/>
          <w:lang w:val="en-US"/>
        </w:rPr>
        <w:t>,</w:t>
      </w:r>
      <w:r w:rsidR="00E27745" w:rsidRPr="00E25AD5">
        <w:rPr>
          <w:rFonts w:ascii="Times New Roman" w:hAnsi="Times New Roman" w:cs="Times New Roman"/>
          <w:color w:val="000000" w:themeColor="text1"/>
          <w:sz w:val="24"/>
          <w:szCs w:val="24"/>
          <w:lang w:val="en-US"/>
        </w:rPr>
        <w:t xml:space="preserve"> but by working together and allowing different interpretation</w:t>
      </w:r>
      <w:r w:rsidR="00F30684">
        <w:rPr>
          <w:rFonts w:ascii="Times New Roman" w:hAnsi="Times New Roman" w:cs="Times New Roman"/>
          <w:color w:val="000000" w:themeColor="text1"/>
          <w:sz w:val="24"/>
          <w:szCs w:val="24"/>
          <w:lang w:val="en-US"/>
        </w:rPr>
        <w:t>s</w:t>
      </w:r>
      <w:r w:rsidR="00E27745" w:rsidRPr="00E25AD5">
        <w:rPr>
          <w:rFonts w:ascii="Times New Roman" w:hAnsi="Times New Roman" w:cs="Times New Roman"/>
          <w:color w:val="000000" w:themeColor="text1"/>
          <w:sz w:val="24"/>
          <w:szCs w:val="24"/>
          <w:lang w:val="en-US"/>
        </w:rPr>
        <w:t xml:space="preserve"> in various situations, we will cumulatively </w:t>
      </w:r>
      <w:r w:rsidR="007A3462" w:rsidRPr="00E25AD5">
        <w:rPr>
          <w:rFonts w:ascii="Times New Roman" w:hAnsi="Times New Roman" w:cs="Times New Roman"/>
          <w:color w:val="000000" w:themeColor="text1"/>
          <w:sz w:val="24"/>
          <w:szCs w:val="24"/>
          <w:lang w:val="en-US"/>
        </w:rPr>
        <w:t xml:space="preserve">achieve a generational change. </w:t>
      </w:r>
      <w:r w:rsidR="003A60ED" w:rsidRPr="00E25AD5">
        <w:rPr>
          <w:rFonts w:ascii="Times New Roman" w:hAnsi="Times New Roman" w:cs="Times New Roman"/>
          <w:color w:val="000000" w:themeColor="text1"/>
          <w:sz w:val="24"/>
          <w:szCs w:val="24"/>
          <w:lang w:val="en-US"/>
        </w:rPr>
        <w:t>However, those that put more emphasis on the concept of one size fits all as a measure of equality mis</w:t>
      </w:r>
      <w:r w:rsidR="00F30684">
        <w:rPr>
          <w:rFonts w:ascii="Times New Roman" w:hAnsi="Times New Roman" w:cs="Times New Roman"/>
          <w:color w:val="000000" w:themeColor="text1"/>
          <w:sz w:val="24"/>
          <w:szCs w:val="24"/>
          <w:lang w:val="en-US"/>
        </w:rPr>
        <w:t>se</w:t>
      </w:r>
      <w:r w:rsidR="003A60ED" w:rsidRPr="00E25AD5">
        <w:rPr>
          <w:rFonts w:ascii="Times New Roman" w:hAnsi="Times New Roman" w:cs="Times New Roman"/>
          <w:color w:val="000000" w:themeColor="text1"/>
          <w:sz w:val="24"/>
          <w:szCs w:val="24"/>
          <w:lang w:val="en-US"/>
        </w:rPr>
        <w:t xml:space="preserve">s </w:t>
      </w:r>
      <w:r w:rsidR="00F30684">
        <w:rPr>
          <w:rFonts w:ascii="Times New Roman" w:hAnsi="Times New Roman" w:cs="Times New Roman"/>
          <w:color w:val="000000" w:themeColor="text1"/>
          <w:sz w:val="24"/>
          <w:szCs w:val="24"/>
          <w:lang w:val="en-US"/>
        </w:rPr>
        <w:t xml:space="preserve">the </w:t>
      </w:r>
      <w:r w:rsidR="003A60ED" w:rsidRPr="00E25AD5">
        <w:rPr>
          <w:rFonts w:ascii="Times New Roman" w:hAnsi="Times New Roman" w:cs="Times New Roman"/>
          <w:color w:val="000000" w:themeColor="text1"/>
          <w:sz w:val="24"/>
          <w:szCs w:val="24"/>
          <w:lang w:val="en-US"/>
        </w:rPr>
        <w:t>important notion of social justice. Equa</w:t>
      </w:r>
      <w:r w:rsidR="00F16B31" w:rsidRPr="00E25AD5">
        <w:rPr>
          <w:rFonts w:ascii="Times New Roman" w:hAnsi="Times New Roman" w:cs="Times New Roman"/>
          <w:color w:val="000000" w:themeColor="text1"/>
          <w:sz w:val="24"/>
          <w:szCs w:val="24"/>
          <w:lang w:val="en-US"/>
        </w:rPr>
        <w:t>l treatment of individuals results in ignoring some justifying circumstances like extreme poverty, physical and mental issues</w:t>
      </w:r>
      <w:r w:rsidR="00F30684">
        <w:rPr>
          <w:rFonts w:ascii="Times New Roman" w:hAnsi="Times New Roman" w:cs="Times New Roman"/>
          <w:color w:val="000000" w:themeColor="text1"/>
          <w:sz w:val="24"/>
          <w:szCs w:val="24"/>
          <w:lang w:val="en-US"/>
        </w:rPr>
        <w:t>,</w:t>
      </w:r>
      <w:r w:rsidR="00F16B31" w:rsidRPr="00E25AD5">
        <w:rPr>
          <w:rFonts w:ascii="Times New Roman" w:hAnsi="Times New Roman" w:cs="Times New Roman"/>
          <w:color w:val="000000" w:themeColor="text1"/>
          <w:sz w:val="24"/>
          <w:szCs w:val="24"/>
          <w:lang w:val="en-US"/>
        </w:rPr>
        <w:t xml:space="preserve"> and discrimination. </w:t>
      </w:r>
    </w:p>
    <w:p w:rsidR="00430E2A" w:rsidRPr="00E25AD5" w:rsidRDefault="00430E2A" w:rsidP="00E25AD5">
      <w:pPr>
        <w:spacing w:line="480" w:lineRule="auto"/>
        <w:ind w:firstLine="720"/>
        <w:rPr>
          <w:rFonts w:ascii="Times New Roman" w:hAnsi="Times New Roman" w:cs="Times New Roman"/>
          <w:color w:val="000000" w:themeColor="text1"/>
          <w:sz w:val="24"/>
          <w:szCs w:val="24"/>
          <w:lang w:val="en-US"/>
        </w:rPr>
      </w:pPr>
      <w:r w:rsidRPr="00E25AD5">
        <w:rPr>
          <w:rFonts w:ascii="Times New Roman" w:hAnsi="Times New Roman" w:cs="Times New Roman"/>
          <w:color w:val="000000" w:themeColor="text1"/>
          <w:sz w:val="24"/>
          <w:szCs w:val="24"/>
          <w:lang w:val="en-US"/>
        </w:rPr>
        <w:t>There is a d</w:t>
      </w:r>
      <w:r w:rsidR="0026391B" w:rsidRPr="00E25AD5">
        <w:rPr>
          <w:rFonts w:ascii="Times New Roman" w:hAnsi="Times New Roman" w:cs="Times New Roman"/>
          <w:color w:val="000000" w:themeColor="text1"/>
          <w:sz w:val="24"/>
          <w:szCs w:val="24"/>
          <w:lang w:val="en-US"/>
        </w:rPr>
        <w:t>irect contract when it comes to social justice</w:t>
      </w:r>
      <w:r w:rsidR="00F30684">
        <w:rPr>
          <w:rFonts w:ascii="Times New Roman" w:hAnsi="Times New Roman" w:cs="Times New Roman"/>
          <w:color w:val="000000" w:themeColor="text1"/>
          <w:sz w:val="24"/>
          <w:szCs w:val="24"/>
          <w:lang w:val="en-US"/>
        </w:rPr>
        <w:t>,</w:t>
      </w:r>
      <w:r w:rsidR="001F1E0B">
        <w:rPr>
          <w:rFonts w:ascii="Times New Roman" w:hAnsi="Times New Roman" w:cs="Times New Roman"/>
          <w:color w:val="000000" w:themeColor="text1"/>
          <w:sz w:val="24"/>
          <w:szCs w:val="24"/>
          <w:lang w:val="en-US"/>
        </w:rPr>
        <w:t xml:space="preserve"> because</w:t>
      </w:r>
      <w:r w:rsidR="0026391B" w:rsidRPr="00E25AD5">
        <w:rPr>
          <w:rFonts w:ascii="Times New Roman" w:hAnsi="Times New Roman" w:cs="Times New Roman"/>
          <w:color w:val="000000" w:themeColor="text1"/>
          <w:sz w:val="24"/>
          <w:szCs w:val="24"/>
          <w:lang w:val="en-US"/>
        </w:rPr>
        <w:t xml:space="preserve"> it takes into consideration individuating varying conditions that relate to </w:t>
      </w:r>
      <w:r w:rsidR="004634C5" w:rsidRPr="00E25AD5">
        <w:rPr>
          <w:rFonts w:ascii="Times New Roman" w:hAnsi="Times New Roman" w:cs="Times New Roman"/>
          <w:color w:val="000000" w:themeColor="text1"/>
          <w:sz w:val="24"/>
          <w:szCs w:val="24"/>
          <w:lang w:val="en-US"/>
        </w:rPr>
        <w:t xml:space="preserve">the application of surface laws and policies. What may appear to be clear application of law or policies might result in a basis of misunderstanding. </w:t>
      </w:r>
      <w:r w:rsidR="006C55A5" w:rsidRPr="00E25AD5">
        <w:rPr>
          <w:rFonts w:ascii="Times New Roman" w:hAnsi="Times New Roman" w:cs="Times New Roman"/>
          <w:color w:val="000000" w:themeColor="text1"/>
          <w:sz w:val="24"/>
          <w:szCs w:val="24"/>
          <w:lang w:val="en-US"/>
        </w:rPr>
        <w:t>The fundamental objective is to attain an outcome that is not only fair but respectful to all individuals. Several years ago, there were various reforms that were passed to enhance social justice</w:t>
      </w:r>
      <w:r w:rsidR="00F30684">
        <w:rPr>
          <w:rFonts w:ascii="Times New Roman" w:hAnsi="Times New Roman" w:cs="Times New Roman"/>
          <w:color w:val="000000" w:themeColor="text1"/>
          <w:sz w:val="24"/>
          <w:szCs w:val="24"/>
          <w:lang w:val="en-US"/>
        </w:rPr>
        <w:t>,</w:t>
      </w:r>
      <w:r w:rsidR="006C55A5" w:rsidRPr="00E25AD5">
        <w:rPr>
          <w:rFonts w:ascii="Times New Roman" w:hAnsi="Times New Roman" w:cs="Times New Roman"/>
          <w:color w:val="000000" w:themeColor="text1"/>
          <w:sz w:val="24"/>
          <w:szCs w:val="24"/>
          <w:lang w:val="en-US"/>
        </w:rPr>
        <w:t xml:space="preserve"> such as the right to education, implementing same</w:t>
      </w:r>
      <w:r w:rsidR="00F30684">
        <w:rPr>
          <w:rFonts w:ascii="Times New Roman" w:hAnsi="Times New Roman" w:cs="Times New Roman"/>
          <w:color w:val="000000" w:themeColor="text1"/>
          <w:sz w:val="24"/>
          <w:szCs w:val="24"/>
          <w:lang w:val="en-US"/>
        </w:rPr>
        <w:t>-</w:t>
      </w:r>
      <w:r w:rsidR="006C55A5" w:rsidRPr="00E25AD5">
        <w:rPr>
          <w:rFonts w:ascii="Times New Roman" w:hAnsi="Times New Roman" w:cs="Times New Roman"/>
          <w:color w:val="000000" w:themeColor="text1"/>
          <w:sz w:val="24"/>
          <w:szCs w:val="24"/>
          <w:lang w:val="en-US"/>
        </w:rPr>
        <w:t xml:space="preserve">sex marriages and fight against discriminations among others.  </w:t>
      </w:r>
    </w:p>
    <w:p w:rsidR="00E73850" w:rsidRPr="00E25AD5" w:rsidRDefault="006C55A5" w:rsidP="00E25AD5">
      <w:pPr>
        <w:spacing w:before="100" w:beforeAutospacing="1" w:after="100" w:afterAutospacing="1" w:line="480" w:lineRule="auto"/>
        <w:ind w:firstLine="720"/>
        <w:rPr>
          <w:rFonts w:ascii="Times New Roman" w:eastAsia="Times New Roman" w:hAnsi="Times New Roman" w:cs="Times New Roman"/>
          <w:color w:val="000000" w:themeColor="text1"/>
          <w:sz w:val="24"/>
          <w:szCs w:val="24"/>
          <w:lang w:eastAsia="en-GB"/>
        </w:rPr>
      </w:pPr>
      <w:r w:rsidRPr="00E25AD5">
        <w:rPr>
          <w:rFonts w:ascii="Times New Roman" w:eastAsia="Times New Roman" w:hAnsi="Times New Roman" w:cs="Times New Roman"/>
          <w:color w:val="000000" w:themeColor="text1"/>
          <w:sz w:val="24"/>
          <w:szCs w:val="24"/>
          <w:lang w:eastAsia="en-GB"/>
        </w:rPr>
        <w:t>Nowadays</w:t>
      </w:r>
      <w:r w:rsidR="00F30684">
        <w:rPr>
          <w:rFonts w:ascii="Times New Roman" w:eastAsia="Times New Roman" w:hAnsi="Times New Roman" w:cs="Times New Roman"/>
          <w:color w:val="000000" w:themeColor="text1"/>
          <w:sz w:val="24"/>
          <w:szCs w:val="24"/>
          <w:lang w:eastAsia="en-GB"/>
        </w:rPr>
        <w:t>,</w:t>
      </w:r>
      <w:r w:rsidRPr="00E25AD5">
        <w:rPr>
          <w:rFonts w:ascii="Times New Roman" w:eastAsia="Times New Roman" w:hAnsi="Times New Roman" w:cs="Times New Roman"/>
          <w:color w:val="000000" w:themeColor="text1"/>
          <w:sz w:val="24"/>
          <w:szCs w:val="24"/>
          <w:lang w:eastAsia="en-GB"/>
        </w:rPr>
        <w:t xml:space="preserve"> I presume that we are aware of our realities by acknowle</w:t>
      </w:r>
      <w:r w:rsidR="00491337" w:rsidRPr="00E25AD5">
        <w:rPr>
          <w:rFonts w:ascii="Times New Roman" w:eastAsia="Times New Roman" w:hAnsi="Times New Roman" w:cs="Times New Roman"/>
          <w:color w:val="000000" w:themeColor="text1"/>
          <w:sz w:val="24"/>
          <w:szCs w:val="24"/>
          <w:lang w:eastAsia="en-GB"/>
        </w:rPr>
        <w:t>dging that we are all different in terms of our appearances, personalities and even skills. For that reason, there ha</w:t>
      </w:r>
      <w:r w:rsidR="00F30684">
        <w:rPr>
          <w:rFonts w:ascii="Times New Roman" w:eastAsia="Times New Roman" w:hAnsi="Times New Roman" w:cs="Times New Roman"/>
          <w:color w:val="000000" w:themeColor="text1"/>
          <w:sz w:val="24"/>
          <w:szCs w:val="24"/>
          <w:lang w:eastAsia="en-GB"/>
        </w:rPr>
        <w:t>s</w:t>
      </w:r>
      <w:r w:rsidR="00491337" w:rsidRPr="00E25AD5">
        <w:rPr>
          <w:rFonts w:ascii="Times New Roman" w:eastAsia="Times New Roman" w:hAnsi="Times New Roman" w:cs="Times New Roman"/>
          <w:color w:val="000000" w:themeColor="text1"/>
          <w:sz w:val="24"/>
          <w:szCs w:val="24"/>
          <w:lang w:eastAsia="en-GB"/>
        </w:rPr>
        <w:t xml:space="preserve"> been a need for accommodation of </w:t>
      </w:r>
      <w:r w:rsidRPr="006C55A5">
        <w:rPr>
          <w:rFonts w:ascii="Times New Roman" w:eastAsia="Times New Roman" w:hAnsi="Times New Roman" w:cs="Times New Roman"/>
          <w:color w:val="000000" w:themeColor="text1"/>
          <w:sz w:val="24"/>
          <w:szCs w:val="24"/>
          <w:lang w:eastAsia="en-GB"/>
        </w:rPr>
        <w:t>transgender</w:t>
      </w:r>
      <w:r w:rsidR="00491337" w:rsidRPr="00E25AD5">
        <w:rPr>
          <w:rFonts w:ascii="Times New Roman" w:eastAsia="Times New Roman" w:hAnsi="Times New Roman" w:cs="Times New Roman"/>
          <w:color w:val="000000" w:themeColor="text1"/>
          <w:sz w:val="24"/>
          <w:szCs w:val="24"/>
          <w:lang w:eastAsia="en-GB"/>
        </w:rPr>
        <w:t xml:space="preserve"> individuals in modern society while at the </w:t>
      </w:r>
      <w:r w:rsidR="00491337" w:rsidRPr="00E25AD5">
        <w:rPr>
          <w:rFonts w:ascii="Times New Roman" w:eastAsia="Times New Roman" w:hAnsi="Times New Roman" w:cs="Times New Roman"/>
          <w:color w:val="000000" w:themeColor="text1"/>
          <w:sz w:val="24"/>
          <w:szCs w:val="24"/>
          <w:lang w:eastAsia="en-GB"/>
        </w:rPr>
        <w:lastRenderedPageBreak/>
        <w:t>same time</w:t>
      </w:r>
      <w:r w:rsidR="00F30684">
        <w:rPr>
          <w:rFonts w:ascii="Times New Roman" w:eastAsia="Times New Roman" w:hAnsi="Times New Roman" w:cs="Times New Roman"/>
          <w:color w:val="000000" w:themeColor="text1"/>
          <w:sz w:val="24"/>
          <w:szCs w:val="24"/>
          <w:lang w:eastAsia="en-GB"/>
        </w:rPr>
        <w:t>,</w:t>
      </w:r>
      <w:r w:rsidR="00491337" w:rsidRPr="00E25AD5">
        <w:rPr>
          <w:rFonts w:ascii="Times New Roman" w:eastAsia="Times New Roman" w:hAnsi="Times New Roman" w:cs="Times New Roman"/>
          <w:color w:val="000000" w:themeColor="text1"/>
          <w:sz w:val="24"/>
          <w:szCs w:val="24"/>
          <w:lang w:eastAsia="en-GB"/>
        </w:rPr>
        <w:t xml:space="preserve"> brands have come up with functional clothing to help the disabled be represented in the beauty industry. </w:t>
      </w:r>
    </w:p>
    <w:p w:rsidR="00F30684" w:rsidRDefault="006C24A9" w:rsidP="00423BCA">
      <w:pPr>
        <w:pStyle w:val="NormalWeb"/>
        <w:shd w:val="clear" w:color="auto" w:fill="FFFFFF"/>
        <w:spacing w:before="0" w:beforeAutospacing="0" w:after="180" w:afterAutospacing="0" w:line="480" w:lineRule="auto"/>
        <w:ind w:firstLine="720"/>
        <w:rPr>
          <w:color w:val="000000" w:themeColor="text1"/>
        </w:rPr>
      </w:pPr>
      <w:proofErr w:type="spellStart"/>
      <w:r w:rsidRPr="00E25AD5">
        <w:rPr>
          <w:color w:val="000000" w:themeColor="text1"/>
        </w:rPr>
        <w:t>McCrudden</w:t>
      </w:r>
      <w:proofErr w:type="spellEnd"/>
      <w:r w:rsidRPr="00E25AD5">
        <w:rPr>
          <w:color w:val="000000" w:themeColor="text1"/>
        </w:rPr>
        <w:t xml:space="preserve"> discu</w:t>
      </w:r>
      <w:r w:rsidR="00F30684">
        <w:rPr>
          <w:color w:val="000000" w:themeColor="text1"/>
        </w:rPr>
        <w:t>s</w:t>
      </w:r>
      <w:r w:rsidRPr="00E25AD5">
        <w:rPr>
          <w:color w:val="000000" w:themeColor="text1"/>
        </w:rPr>
        <w:t>ses equality as being rationality.</w:t>
      </w:r>
      <w:r w:rsidR="00E25AD5" w:rsidRPr="00E25AD5">
        <w:rPr>
          <w:color w:val="000000" w:themeColor="text1"/>
        </w:rPr>
        <w:t xml:space="preserve"> I find this to be more compelling than others. </w:t>
      </w:r>
      <w:r w:rsidRPr="00E25AD5">
        <w:rPr>
          <w:color w:val="000000" w:themeColor="text1"/>
        </w:rPr>
        <w:t xml:space="preserve"> Here the principle of non-discrimination</w:t>
      </w:r>
      <w:r w:rsidR="00E25AD5" w:rsidRPr="00E25AD5">
        <w:rPr>
          <w:color w:val="000000" w:themeColor="text1"/>
        </w:rPr>
        <w:t xml:space="preserve"> is applied </w:t>
      </w:r>
      <w:r w:rsidR="002F2608">
        <w:rPr>
          <w:color w:val="000000" w:themeColor="text1"/>
        </w:rPr>
        <w:t xml:space="preserve">to </w:t>
      </w:r>
      <w:r w:rsidR="00E25AD5" w:rsidRPr="00E25AD5">
        <w:rPr>
          <w:color w:val="000000" w:themeColor="text1"/>
        </w:rPr>
        <w:t xml:space="preserve">where everyone is treated </w:t>
      </w:r>
      <w:r w:rsidR="00F30684">
        <w:rPr>
          <w:color w:val="000000" w:themeColor="text1"/>
        </w:rPr>
        <w:t>similarly</w:t>
      </w:r>
      <w:r w:rsidR="00E25AD5" w:rsidRPr="00E25AD5">
        <w:rPr>
          <w:color w:val="000000" w:themeColor="text1"/>
        </w:rPr>
        <w:t xml:space="preserve"> except when there </w:t>
      </w:r>
      <w:r w:rsidR="00F30684">
        <w:rPr>
          <w:color w:val="000000" w:themeColor="text1"/>
        </w:rPr>
        <w:t>is</w:t>
      </w:r>
      <w:r w:rsidR="00E25AD5" w:rsidRPr="00E25AD5">
        <w:rPr>
          <w:color w:val="000000" w:themeColor="text1"/>
        </w:rPr>
        <w:t xml:space="preserve"> any form of justifications for the same. Non-discrimination is limited to cases such as race, disability</w:t>
      </w:r>
      <w:r w:rsidR="00F30684">
        <w:rPr>
          <w:color w:val="000000" w:themeColor="text1"/>
        </w:rPr>
        <w:t>,</w:t>
      </w:r>
      <w:r w:rsidR="00E25AD5" w:rsidRPr="00E25AD5">
        <w:rPr>
          <w:color w:val="000000" w:themeColor="text1"/>
        </w:rPr>
        <w:t xml:space="preserve"> and sex. </w:t>
      </w:r>
      <w:r w:rsidR="00E25AD5">
        <w:rPr>
          <w:color w:val="000000" w:themeColor="text1"/>
        </w:rPr>
        <w:t>Individuals with disabilit</w:t>
      </w:r>
      <w:r w:rsidR="00F30684">
        <w:rPr>
          <w:color w:val="000000" w:themeColor="text1"/>
        </w:rPr>
        <w:t>ies</w:t>
      </w:r>
      <w:r w:rsidR="00E25AD5">
        <w:rPr>
          <w:color w:val="000000" w:themeColor="text1"/>
        </w:rPr>
        <w:t xml:space="preserve"> are often protected in their workplaces against different forms of harassment and discrimination as a result of their disability. </w:t>
      </w:r>
      <w:r w:rsidR="009C6A7B">
        <w:rPr>
          <w:color w:val="000000" w:themeColor="text1"/>
        </w:rPr>
        <w:t>The discrimination law allows the disabled person to make reasonable adjustments.</w:t>
      </w:r>
    </w:p>
    <w:p w:rsidR="006C24A9" w:rsidRPr="00E25AD5" w:rsidRDefault="009C6A7B" w:rsidP="00423BCA">
      <w:pPr>
        <w:pStyle w:val="NormalWeb"/>
        <w:shd w:val="clear" w:color="auto" w:fill="FFFFFF"/>
        <w:spacing w:before="0" w:beforeAutospacing="0" w:after="180" w:afterAutospacing="0" w:line="480" w:lineRule="auto"/>
        <w:ind w:firstLine="720"/>
        <w:rPr>
          <w:color w:val="000000" w:themeColor="text1"/>
        </w:rPr>
      </w:pPr>
      <w:r>
        <w:rPr>
          <w:color w:val="000000" w:themeColor="text1"/>
        </w:rPr>
        <w:t>A good example can be seen when an employer comes up with a practi</w:t>
      </w:r>
      <w:r w:rsidR="00F30684">
        <w:rPr>
          <w:color w:val="000000" w:themeColor="text1"/>
        </w:rPr>
        <w:t>c</w:t>
      </w:r>
      <w:r>
        <w:rPr>
          <w:color w:val="000000" w:themeColor="text1"/>
        </w:rPr>
        <w:t>e that makes a disabled individual get subjected to considerable</w:t>
      </w:r>
      <w:r w:rsidR="00E25AD5" w:rsidRPr="00E25AD5">
        <w:rPr>
          <w:color w:val="000000" w:themeColor="text1"/>
        </w:rPr>
        <w:t xml:space="preserve"> </w:t>
      </w:r>
      <w:r w:rsidR="006C24A9" w:rsidRPr="00E25AD5">
        <w:rPr>
          <w:color w:val="000000" w:themeColor="text1"/>
        </w:rPr>
        <w:t xml:space="preserve">disadvantage. </w:t>
      </w:r>
      <w:r>
        <w:rPr>
          <w:color w:val="000000" w:themeColor="text1"/>
        </w:rPr>
        <w:t>Based on</w:t>
      </w:r>
      <w:r w:rsidRPr="009C6A7B">
        <w:rPr>
          <w:color w:val="000000" w:themeColor="text1"/>
        </w:rPr>
        <w:t xml:space="preserve"> </w:t>
      </w:r>
      <w:proofErr w:type="spellStart"/>
      <w:r w:rsidRPr="00E25AD5">
        <w:rPr>
          <w:color w:val="000000" w:themeColor="text1"/>
        </w:rPr>
        <w:t>McCrudden</w:t>
      </w:r>
      <w:r>
        <w:rPr>
          <w:color w:val="000000" w:themeColor="text1"/>
        </w:rPr>
        <w:t>’s</w:t>
      </w:r>
      <w:proofErr w:type="spellEnd"/>
      <w:r>
        <w:rPr>
          <w:color w:val="000000" w:themeColor="text1"/>
        </w:rPr>
        <w:t xml:space="preserve"> definition, the employer has to</w:t>
      </w:r>
      <w:r w:rsidR="00423BCA">
        <w:rPr>
          <w:color w:val="000000" w:themeColor="text1"/>
        </w:rPr>
        <w:t xml:space="preserve"> get rid of that practise. This can be done by allocating some of the duties of the disabled person to another employee or by changing the individual’s workplace. </w:t>
      </w:r>
    </w:p>
    <w:p w:rsidR="00423BCA" w:rsidRDefault="00423BCA" w:rsidP="00E25AD5">
      <w:pPr>
        <w:spacing w:before="100" w:beforeAutospacing="1" w:after="100" w:afterAutospacing="1" w:line="480" w:lineRule="auto"/>
        <w:ind w:firstLine="720"/>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Whil</w:t>
      </w:r>
      <w:r w:rsidR="00F30684">
        <w:rPr>
          <w:rFonts w:ascii="Times New Roman" w:eastAsia="Times New Roman" w:hAnsi="Times New Roman" w:cs="Times New Roman"/>
          <w:color w:val="000000" w:themeColor="text1"/>
          <w:sz w:val="24"/>
          <w:szCs w:val="24"/>
          <w:lang w:eastAsia="en-GB"/>
        </w:rPr>
        <w:t>e</w:t>
      </w:r>
      <w:r>
        <w:rPr>
          <w:rFonts w:ascii="Times New Roman" w:eastAsia="Times New Roman" w:hAnsi="Times New Roman" w:cs="Times New Roman"/>
          <w:color w:val="000000" w:themeColor="text1"/>
          <w:sz w:val="24"/>
          <w:szCs w:val="24"/>
          <w:lang w:eastAsia="en-GB"/>
        </w:rPr>
        <w:t xml:space="preserve"> the legal system has been </w:t>
      </w:r>
      <w:r w:rsidR="00F30684">
        <w:rPr>
          <w:rFonts w:ascii="Times New Roman" w:eastAsia="Times New Roman" w:hAnsi="Times New Roman" w:cs="Times New Roman"/>
          <w:color w:val="000000" w:themeColor="text1"/>
          <w:sz w:val="24"/>
          <w:szCs w:val="24"/>
          <w:lang w:eastAsia="en-GB"/>
        </w:rPr>
        <w:t>at</w:t>
      </w:r>
      <w:r>
        <w:rPr>
          <w:rFonts w:ascii="Times New Roman" w:eastAsia="Times New Roman" w:hAnsi="Times New Roman" w:cs="Times New Roman"/>
          <w:color w:val="000000" w:themeColor="text1"/>
          <w:sz w:val="24"/>
          <w:szCs w:val="24"/>
          <w:lang w:eastAsia="en-GB"/>
        </w:rPr>
        <w:t xml:space="preserve"> the for</w:t>
      </w:r>
      <w:r w:rsidR="00F30684">
        <w:rPr>
          <w:rFonts w:ascii="Times New Roman" w:eastAsia="Times New Roman" w:hAnsi="Times New Roman" w:cs="Times New Roman"/>
          <w:color w:val="000000" w:themeColor="text1"/>
          <w:sz w:val="24"/>
          <w:szCs w:val="24"/>
          <w:lang w:eastAsia="en-GB"/>
        </w:rPr>
        <w:t>e</w:t>
      </w:r>
      <w:r>
        <w:rPr>
          <w:rFonts w:ascii="Times New Roman" w:eastAsia="Times New Roman" w:hAnsi="Times New Roman" w:cs="Times New Roman"/>
          <w:color w:val="000000" w:themeColor="text1"/>
          <w:sz w:val="24"/>
          <w:szCs w:val="24"/>
          <w:lang w:eastAsia="en-GB"/>
        </w:rPr>
        <w:t xml:space="preserve">front </w:t>
      </w:r>
      <w:r w:rsidR="00F30684">
        <w:rPr>
          <w:rFonts w:ascii="Times New Roman" w:eastAsia="Times New Roman" w:hAnsi="Times New Roman" w:cs="Times New Roman"/>
          <w:color w:val="000000" w:themeColor="text1"/>
          <w:sz w:val="24"/>
          <w:szCs w:val="24"/>
          <w:lang w:eastAsia="en-GB"/>
        </w:rPr>
        <w:t>of</w:t>
      </w:r>
      <w:r>
        <w:rPr>
          <w:rFonts w:ascii="Times New Roman" w:eastAsia="Times New Roman" w:hAnsi="Times New Roman" w:cs="Times New Roman"/>
          <w:color w:val="000000" w:themeColor="text1"/>
          <w:sz w:val="24"/>
          <w:szCs w:val="24"/>
          <w:lang w:eastAsia="en-GB"/>
        </w:rPr>
        <w:t xml:space="preserve"> advocating for equality th</w:t>
      </w:r>
      <w:r w:rsidR="00F30684">
        <w:rPr>
          <w:rFonts w:ascii="Times New Roman" w:eastAsia="Times New Roman" w:hAnsi="Times New Roman" w:cs="Times New Roman"/>
          <w:color w:val="000000" w:themeColor="text1"/>
          <w:sz w:val="24"/>
          <w:szCs w:val="24"/>
          <w:lang w:eastAsia="en-GB"/>
        </w:rPr>
        <w:t>r</w:t>
      </w:r>
      <w:r>
        <w:rPr>
          <w:rFonts w:ascii="Times New Roman" w:eastAsia="Times New Roman" w:hAnsi="Times New Roman" w:cs="Times New Roman"/>
          <w:color w:val="000000" w:themeColor="text1"/>
          <w:sz w:val="24"/>
          <w:szCs w:val="24"/>
          <w:lang w:eastAsia="en-GB"/>
        </w:rPr>
        <w:t>ough various means such as activists and civil rights, we acknowledge that inclusivity has played a crucial role as far as employment is concerned. Inclusivity</w:t>
      </w:r>
      <w:r w:rsidR="00F30684">
        <w:rPr>
          <w:rFonts w:ascii="Times New Roman" w:eastAsia="Times New Roman" w:hAnsi="Times New Roman" w:cs="Times New Roman"/>
          <w:color w:val="000000" w:themeColor="text1"/>
          <w:sz w:val="24"/>
          <w:szCs w:val="24"/>
          <w:lang w:eastAsia="en-GB"/>
        </w:rPr>
        <w:t>, in this case,</w:t>
      </w:r>
      <w:r>
        <w:rPr>
          <w:rFonts w:ascii="Times New Roman" w:eastAsia="Times New Roman" w:hAnsi="Times New Roman" w:cs="Times New Roman"/>
          <w:color w:val="000000" w:themeColor="text1"/>
          <w:sz w:val="24"/>
          <w:szCs w:val="24"/>
          <w:lang w:eastAsia="en-GB"/>
        </w:rPr>
        <w:t xml:space="preserve"> is only seen in form of practi</w:t>
      </w:r>
      <w:r w:rsidR="00F30684">
        <w:rPr>
          <w:rFonts w:ascii="Times New Roman" w:eastAsia="Times New Roman" w:hAnsi="Times New Roman" w:cs="Times New Roman"/>
          <w:color w:val="000000" w:themeColor="text1"/>
          <w:sz w:val="24"/>
          <w:szCs w:val="24"/>
          <w:lang w:eastAsia="en-GB"/>
        </w:rPr>
        <w:t>c</w:t>
      </w:r>
      <w:r>
        <w:rPr>
          <w:rFonts w:ascii="Times New Roman" w:eastAsia="Times New Roman" w:hAnsi="Times New Roman" w:cs="Times New Roman"/>
          <w:color w:val="000000" w:themeColor="text1"/>
          <w:sz w:val="24"/>
          <w:szCs w:val="24"/>
          <w:lang w:eastAsia="en-GB"/>
        </w:rPr>
        <w:t>e but it is only our responsibility towards all individuals. We should</w:t>
      </w:r>
      <w:r w:rsidR="00F30684">
        <w:rPr>
          <w:rFonts w:ascii="Times New Roman" w:eastAsia="Times New Roman" w:hAnsi="Times New Roman" w:cs="Times New Roman"/>
          <w:color w:val="000000" w:themeColor="text1"/>
          <w:sz w:val="24"/>
          <w:szCs w:val="24"/>
          <w:lang w:eastAsia="en-GB"/>
        </w:rPr>
        <w:t>, therefore,</w:t>
      </w:r>
      <w:r>
        <w:rPr>
          <w:rFonts w:ascii="Times New Roman" w:eastAsia="Times New Roman" w:hAnsi="Times New Roman" w:cs="Times New Roman"/>
          <w:color w:val="000000" w:themeColor="text1"/>
          <w:sz w:val="24"/>
          <w:szCs w:val="24"/>
          <w:lang w:eastAsia="en-GB"/>
        </w:rPr>
        <w:t xml:space="preserve"> accept that our realities do not have to necessarily be reflected by our local concepts but rather focus beyond our individual experiences. </w:t>
      </w:r>
    </w:p>
    <w:p w:rsidR="006C55A5" w:rsidRDefault="006C55A5" w:rsidP="00E25AD5">
      <w:pPr>
        <w:spacing w:before="100" w:beforeAutospacing="1" w:after="100" w:afterAutospacing="1" w:line="480" w:lineRule="auto"/>
        <w:ind w:firstLine="720"/>
        <w:rPr>
          <w:rFonts w:ascii="Times New Roman" w:eastAsia="Times New Roman" w:hAnsi="Times New Roman" w:cs="Times New Roman"/>
          <w:color w:val="000000" w:themeColor="text1"/>
          <w:sz w:val="24"/>
          <w:szCs w:val="24"/>
          <w:lang w:eastAsia="en-GB"/>
        </w:rPr>
      </w:pPr>
      <w:r w:rsidRPr="006C55A5">
        <w:rPr>
          <w:rFonts w:ascii="Times New Roman" w:eastAsia="Times New Roman" w:hAnsi="Times New Roman" w:cs="Times New Roman"/>
          <w:color w:val="000000" w:themeColor="text1"/>
          <w:sz w:val="24"/>
          <w:szCs w:val="24"/>
          <w:lang w:eastAsia="en-GB"/>
        </w:rPr>
        <w:t xml:space="preserve"> </w:t>
      </w:r>
    </w:p>
    <w:p w:rsidR="00423BCA" w:rsidRDefault="00423BCA" w:rsidP="00F30684">
      <w:pPr>
        <w:spacing w:before="100" w:beforeAutospacing="1" w:after="100" w:afterAutospacing="1" w:line="480" w:lineRule="auto"/>
        <w:rPr>
          <w:rFonts w:ascii="Times New Roman" w:eastAsia="Times New Roman" w:hAnsi="Times New Roman" w:cs="Times New Roman"/>
          <w:color w:val="000000" w:themeColor="text1"/>
          <w:sz w:val="24"/>
          <w:szCs w:val="24"/>
          <w:lang w:eastAsia="en-GB"/>
        </w:rPr>
      </w:pPr>
    </w:p>
    <w:p w:rsidR="00423BCA" w:rsidRDefault="00423BCA" w:rsidP="00423BCA">
      <w:pPr>
        <w:spacing w:before="100" w:beforeAutospacing="1" w:after="100" w:afterAutospacing="1" w:line="480" w:lineRule="auto"/>
        <w:ind w:firstLine="720"/>
        <w:jc w:val="center"/>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lastRenderedPageBreak/>
        <w:t>Work cited</w:t>
      </w:r>
    </w:p>
    <w:p w:rsidR="00341E03" w:rsidRDefault="00341E03" w:rsidP="00341E03">
      <w:pPr>
        <w:spacing w:after="0" w:line="240" w:lineRule="auto"/>
        <w:rPr>
          <w:rFonts w:ascii="Times New Roman" w:eastAsia="Times New Roman" w:hAnsi="Times New Roman" w:cs="Times New Roman"/>
          <w:sz w:val="24"/>
          <w:szCs w:val="24"/>
          <w:lang w:eastAsia="en-GB"/>
        </w:rPr>
      </w:pPr>
      <w:proofErr w:type="spellStart"/>
      <w:r w:rsidRPr="00341E03">
        <w:rPr>
          <w:rFonts w:ascii="Times New Roman" w:eastAsia="Times New Roman" w:hAnsi="Times New Roman" w:cs="Times New Roman"/>
          <w:sz w:val="24"/>
          <w:szCs w:val="24"/>
          <w:lang w:eastAsia="en-GB"/>
        </w:rPr>
        <w:t>McCradden</w:t>
      </w:r>
      <w:proofErr w:type="spellEnd"/>
      <w:r w:rsidRPr="00341E03">
        <w:rPr>
          <w:rFonts w:ascii="Times New Roman" w:eastAsia="Times New Roman" w:hAnsi="Times New Roman" w:cs="Times New Roman"/>
          <w:sz w:val="24"/>
          <w:szCs w:val="24"/>
          <w:lang w:eastAsia="en-GB"/>
        </w:rPr>
        <w:t xml:space="preserve">, Christopher. "The new concept of equality." </w:t>
      </w:r>
      <w:r w:rsidRPr="00341E03">
        <w:rPr>
          <w:rFonts w:ascii="Times New Roman" w:eastAsia="Times New Roman" w:hAnsi="Times New Roman" w:cs="Times New Roman"/>
          <w:i/>
          <w:iCs/>
          <w:sz w:val="24"/>
          <w:szCs w:val="24"/>
          <w:lang w:eastAsia="en-GB"/>
        </w:rPr>
        <w:t>ERA-Forum</w:t>
      </w:r>
      <w:r w:rsidRPr="00341E03">
        <w:rPr>
          <w:rFonts w:ascii="Times New Roman" w:eastAsia="Times New Roman" w:hAnsi="Times New Roman" w:cs="Times New Roman"/>
          <w:sz w:val="24"/>
          <w:szCs w:val="24"/>
          <w:lang w:eastAsia="en-GB"/>
        </w:rPr>
        <w:t xml:space="preserve">. Vol. 4. No. 3. </w:t>
      </w:r>
    </w:p>
    <w:p w:rsidR="00341E03" w:rsidRDefault="00341E03" w:rsidP="00341E03">
      <w:pPr>
        <w:spacing w:after="0" w:line="240" w:lineRule="auto"/>
        <w:rPr>
          <w:rFonts w:ascii="Times New Roman" w:eastAsia="Times New Roman" w:hAnsi="Times New Roman" w:cs="Times New Roman"/>
          <w:sz w:val="24"/>
          <w:szCs w:val="24"/>
          <w:lang w:eastAsia="en-GB"/>
        </w:rPr>
      </w:pPr>
    </w:p>
    <w:p w:rsidR="00341E03" w:rsidRPr="00341E03" w:rsidRDefault="00341E03" w:rsidP="00341E03">
      <w:pPr>
        <w:spacing w:after="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ab/>
      </w:r>
      <w:r w:rsidRPr="00341E03">
        <w:rPr>
          <w:rFonts w:ascii="Times New Roman" w:eastAsia="Times New Roman" w:hAnsi="Times New Roman" w:cs="Times New Roman"/>
          <w:sz w:val="24"/>
          <w:szCs w:val="24"/>
          <w:lang w:eastAsia="en-GB"/>
        </w:rPr>
        <w:t>Springer Berlin/Heidelberg, 2003.</w:t>
      </w:r>
    </w:p>
    <w:p w:rsidR="00423BCA" w:rsidRDefault="00423BCA" w:rsidP="00423BCA">
      <w:pPr>
        <w:spacing w:before="100" w:beforeAutospacing="1" w:after="100" w:afterAutospacing="1" w:line="480" w:lineRule="auto"/>
        <w:ind w:firstLine="720"/>
        <w:rPr>
          <w:rFonts w:ascii="Times New Roman" w:eastAsia="Times New Roman" w:hAnsi="Times New Roman" w:cs="Times New Roman"/>
          <w:color w:val="000000" w:themeColor="text1"/>
          <w:sz w:val="24"/>
          <w:szCs w:val="24"/>
          <w:lang w:eastAsia="en-GB"/>
        </w:rPr>
      </w:pPr>
    </w:p>
    <w:p w:rsidR="00423BCA" w:rsidRPr="00E25AD5" w:rsidRDefault="00423BCA" w:rsidP="00E25AD5">
      <w:pPr>
        <w:spacing w:before="100" w:beforeAutospacing="1" w:after="100" w:afterAutospacing="1" w:line="480" w:lineRule="auto"/>
        <w:ind w:firstLine="720"/>
        <w:rPr>
          <w:rFonts w:ascii="Times New Roman" w:eastAsia="Times New Roman" w:hAnsi="Times New Roman" w:cs="Times New Roman"/>
          <w:color w:val="000000" w:themeColor="text1"/>
          <w:sz w:val="24"/>
          <w:szCs w:val="24"/>
          <w:lang w:eastAsia="en-GB"/>
        </w:rPr>
      </w:pPr>
    </w:p>
    <w:p w:rsidR="006C24A9" w:rsidRPr="00E25AD5" w:rsidRDefault="006C24A9" w:rsidP="00E25AD5">
      <w:pPr>
        <w:spacing w:line="480" w:lineRule="auto"/>
        <w:rPr>
          <w:rFonts w:ascii="Times New Roman" w:hAnsi="Times New Roman" w:cs="Times New Roman"/>
          <w:color w:val="000000" w:themeColor="text1"/>
          <w:sz w:val="24"/>
          <w:szCs w:val="24"/>
          <w:lang w:val="en-US"/>
        </w:rPr>
      </w:pPr>
    </w:p>
    <w:sectPr w:rsidR="006C24A9" w:rsidRPr="00E25AD5">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941" w:rsidRDefault="00E42941" w:rsidP="00F30684">
      <w:pPr>
        <w:spacing w:after="0" w:line="240" w:lineRule="auto"/>
      </w:pPr>
      <w:r>
        <w:separator/>
      </w:r>
    </w:p>
  </w:endnote>
  <w:endnote w:type="continuationSeparator" w:id="0">
    <w:p w:rsidR="00E42941" w:rsidRDefault="00E42941" w:rsidP="00F306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941" w:rsidRDefault="00E42941" w:rsidP="00F30684">
      <w:pPr>
        <w:spacing w:after="0" w:line="240" w:lineRule="auto"/>
      </w:pPr>
      <w:r>
        <w:separator/>
      </w:r>
    </w:p>
  </w:footnote>
  <w:footnote w:type="continuationSeparator" w:id="0">
    <w:p w:rsidR="00E42941" w:rsidRDefault="00E42941" w:rsidP="00F306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9146974"/>
      <w:docPartObj>
        <w:docPartGallery w:val="Page Numbers (Top of Page)"/>
        <w:docPartUnique/>
      </w:docPartObj>
    </w:sdtPr>
    <w:sdtEndPr>
      <w:rPr>
        <w:noProof/>
      </w:rPr>
    </w:sdtEndPr>
    <w:sdtContent>
      <w:p w:rsidR="00F30684" w:rsidRDefault="00F30684">
        <w:pPr>
          <w:pStyle w:val="Header"/>
          <w:jc w:val="right"/>
        </w:pPr>
        <w:r w:rsidRPr="00F30684">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sidR="00882FD9">
          <w:rPr>
            <w:noProof/>
          </w:rPr>
          <w:t>3</w:t>
        </w:r>
        <w:r>
          <w:rPr>
            <w:noProof/>
          </w:rPr>
          <w:fldChar w:fldCharType="end"/>
        </w:r>
      </w:p>
    </w:sdtContent>
  </w:sdt>
  <w:p w:rsidR="00F30684" w:rsidRDefault="00F3068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G3MDQ2MTWwNDczMDNR0lEKTi0uzszPAykwqgUAJGpdUSwAAAA="/>
  </w:docVars>
  <w:rsids>
    <w:rsidRoot w:val="003011DB"/>
    <w:rsid w:val="001F1E0B"/>
    <w:rsid w:val="0026391B"/>
    <w:rsid w:val="002E6D8A"/>
    <w:rsid w:val="002F2608"/>
    <w:rsid w:val="003011DB"/>
    <w:rsid w:val="00304087"/>
    <w:rsid w:val="00336E3B"/>
    <w:rsid w:val="00341E03"/>
    <w:rsid w:val="003A60ED"/>
    <w:rsid w:val="003F18E9"/>
    <w:rsid w:val="00423BCA"/>
    <w:rsid w:val="00430E2A"/>
    <w:rsid w:val="004634C5"/>
    <w:rsid w:val="00491337"/>
    <w:rsid w:val="006B73BA"/>
    <w:rsid w:val="006C24A9"/>
    <w:rsid w:val="006C55A5"/>
    <w:rsid w:val="006F6668"/>
    <w:rsid w:val="007A3462"/>
    <w:rsid w:val="00882FD9"/>
    <w:rsid w:val="009C6A7B"/>
    <w:rsid w:val="00E25AD5"/>
    <w:rsid w:val="00E27745"/>
    <w:rsid w:val="00E42941"/>
    <w:rsid w:val="00E73850"/>
    <w:rsid w:val="00F16B31"/>
    <w:rsid w:val="00F306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97D93"/>
  <w15:chartTrackingRefBased/>
  <w15:docId w15:val="{2639CA06-2334-4DD2-B058-9A370B99D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3011DB"/>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3011D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011DB"/>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3011DB"/>
    <w:rPr>
      <w:rFonts w:ascii="Times New Roman" w:eastAsia="Times New Roman" w:hAnsi="Times New Roman" w:cs="Times New Roman"/>
      <w:b/>
      <w:bCs/>
      <w:sz w:val="27"/>
      <w:szCs w:val="27"/>
      <w:lang w:eastAsia="en-GB"/>
    </w:rPr>
  </w:style>
  <w:style w:type="paragraph" w:styleId="NormalWeb">
    <w:name w:val="Normal (Web)"/>
    <w:basedOn w:val="Normal"/>
    <w:uiPriority w:val="99"/>
    <w:unhideWhenUsed/>
    <w:rsid w:val="003011D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3011DB"/>
    <w:rPr>
      <w:b/>
      <w:bCs/>
    </w:rPr>
  </w:style>
  <w:style w:type="character" w:styleId="Emphasis">
    <w:name w:val="Emphasis"/>
    <w:basedOn w:val="DefaultParagraphFont"/>
    <w:uiPriority w:val="20"/>
    <w:qFormat/>
    <w:rsid w:val="006C55A5"/>
    <w:rPr>
      <w:i/>
      <w:iCs/>
    </w:rPr>
  </w:style>
  <w:style w:type="paragraph" w:styleId="Header">
    <w:name w:val="header"/>
    <w:basedOn w:val="Normal"/>
    <w:link w:val="HeaderChar"/>
    <w:uiPriority w:val="99"/>
    <w:unhideWhenUsed/>
    <w:rsid w:val="00F306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0684"/>
  </w:style>
  <w:style w:type="paragraph" w:styleId="Footer">
    <w:name w:val="footer"/>
    <w:basedOn w:val="Normal"/>
    <w:link w:val="FooterChar"/>
    <w:uiPriority w:val="99"/>
    <w:unhideWhenUsed/>
    <w:rsid w:val="00F306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06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919289">
      <w:bodyDiv w:val="1"/>
      <w:marLeft w:val="0"/>
      <w:marRight w:val="0"/>
      <w:marTop w:val="0"/>
      <w:marBottom w:val="0"/>
      <w:divBdr>
        <w:top w:val="none" w:sz="0" w:space="0" w:color="auto"/>
        <w:left w:val="none" w:sz="0" w:space="0" w:color="auto"/>
        <w:bottom w:val="none" w:sz="0" w:space="0" w:color="auto"/>
        <w:right w:val="none" w:sz="0" w:space="0" w:color="auto"/>
      </w:divBdr>
    </w:div>
    <w:div w:id="293756455">
      <w:bodyDiv w:val="1"/>
      <w:marLeft w:val="0"/>
      <w:marRight w:val="0"/>
      <w:marTop w:val="0"/>
      <w:marBottom w:val="0"/>
      <w:divBdr>
        <w:top w:val="none" w:sz="0" w:space="0" w:color="auto"/>
        <w:left w:val="none" w:sz="0" w:space="0" w:color="auto"/>
        <w:bottom w:val="none" w:sz="0" w:space="0" w:color="auto"/>
        <w:right w:val="none" w:sz="0" w:space="0" w:color="auto"/>
      </w:divBdr>
      <w:divsChild>
        <w:div w:id="331688957">
          <w:marLeft w:val="0"/>
          <w:marRight w:val="0"/>
          <w:marTop w:val="0"/>
          <w:marBottom w:val="0"/>
          <w:divBdr>
            <w:top w:val="none" w:sz="0" w:space="0" w:color="auto"/>
            <w:left w:val="none" w:sz="0" w:space="0" w:color="auto"/>
            <w:bottom w:val="none" w:sz="0" w:space="0" w:color="auto"/>
            <w:right w:val="none" w:sz="0" w:space="0" w:color="auto"/>
          </w:divBdr>
        </w:div>
      </w:divsChild>
    </w:div>
    <w:div w:id="392044347">
      <w:bodyDiv w:val="1"/>
      <w:marLeft w:val="0"/>
      <w:marRight w:val="0"/>
      <w:marTop w:val="0"/>
      <w:marBottom w:val="0"/>
      <w:divBdr>
        <w:top w:val="none" w:sz="0" w:space="0" w:color="auto"/>
        <w:left w:val="none" w:sz="0" w:space="0" w:color="auto"/>
        <w:bottom w:val="none" w:sz="0" w:space="0" w:color="auto"/>
        <w:right w:val="none" w:sz="0" w:space="0" w:color="auto"/>
      </w:divBdr>
    </w:div>
    <w:div w:id="672227293">
      <w:bodyDiv w:val="1"/>
      <w:marLeft w:val="0"/>
      <w:marRight w:val="0"/>
      <w:marTop w:val="0"/>
      <w:marBottom w:val="0"/>
      <w:divBdr>
        <w:top w:val="none" w:sz="0" w:space="0" w:color="auto"/>
        <w:left w:val="none" w:sz="0" w:space="0" w:color="auto"/>
        <w:bottom w:val="none" w:sz="0" w:space="0" w:color="auto"/>
        <w:right w:val="none" w:sz="0" w:space="0" w:color="auto"/>
      </w:divBdr>
      <w:divsChild>
        <w:div w:id="15366227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1447550">
      <w:bodyDiv w:val="1"/>
      <w:marLeft w:val="0"/>
      <w:marRight w:val="0"/>
      <w:marTop w:val="0"/>
      <w:marBottom w:val="0"/>
      <w:divBdr>
        <w:top w:val="none" w:sz="0" w:space="0" w:color="auto"/>
        <w:left w:val="none" w:sz="0" w:space="0" w:color="auto"/>
        <w:bottom w:val="none" w:sz="0" w:space="0" w:color="auto"/>
        <w:right w:val="none" w:sz="0" w:space="0" w:color="auto"/>
      </w:divBdr>
      <w:divsChild>
        <w:div w:id="1455558864">
          <w:marLeft w:val="0"/>
          <w:marRight w:val="0"/>
          <w:marTop w:val="0"/>
          <w:marBottom w:val="0"/>
          <w:divBdr>
            <w:top w:val="none" w:sz="0" w:space="0" w:color="auto"/>
            <w:left w:val="none" w:sz="0" w:space="0" w:color="auto"/>
            <w:bottom w:val="none" w:sz="0" w:space="0" w:color="auto"/>
            <w:right w:val="none" w:sz="0" w:space="0" w:color="auto"/>
          </w:divBdr>
        </w:div>
        <w:div w:id="107748695">
          <w:marLeft w:val="0"/>
          <w:marRight w:val="0"/>
          <w:marTop w:val="0"/>
          <w:marBottom w:val="0"/>
          <w:divBdr>
            <w:top w:val="none" w:sz="0" w:space="0" w:color="auto"/>
            <w:left w:val="none" w:sz="0" w:space="0" w:color="auto"/>
            <w:bottom w:val="none" w:sz="0" w:space="0" w:color="auto"/>
            <w:right w:val="none" w:sz="0" w:space="0" w:color="auto"/>
          </w:divBdr>
        </w:div>
        <w:div w:id="811868714">
          <w:marLeft w:val="0"/>
          <w:marRight w:val="0"/>
          <w:marTop w:val="0"/>
          <w:marBottom w:val="0"/>
          <w:divBdr>
            <w:top w:val="none" w:sz="0" w:space="0" w:color="auto"/>
            <w:left w:val="none" w:sz="0" w:space="0" w:color="auto"/>
            <w:bottom w:val="none" w:sz="0" w:space="0" w:color="auto"/>
            <w:right w:val="none" w:sz="0" w:space="0" w:color="auto"/>
          </w:divBdr>
        </w:div>
        <w:div w:id="973438947">
          <w:marLeft w:val="0"/>
          <w:marRight w:val="0"/>
          <w:marTop w:val="0"/>
          <w:marBottom w:val="0"/>
          <w:divBdr>
            <w:top w:val="none" w:sz="0" w:space="0" w:color="auto"/>
            <w:left w:val="none" w:sz="0" w:space="0" w:color="auto"/>
            <w:bottom w:val="none" w:sz="0" w:space="0" w:color="auto"/>
            <w:right w:val="none" w:sz="0" w:space="0" w:color="auto"/>
          </w:divBdr>
        </w:div>
        <w:div w:id="1749500421">
          <w:marLeft w:val="0"/>
          <w:marRight w:val="0"/>
          <w:marTop w:val="0"/>
          <w:marBottom w:val="0"/>
          <w:divBdr>
            <w:top w:val="none" w:sz="0" w:space="0" w:color="auto"/>
            <w:left w:val="none" w:sz="0" w:space="0" w:color="auto"/>
            <w:bottom w:val="none" w:sz="0" w:space="0" w:color="auto"/>
            <w:right w:val="none" w:sz="0" w:space="0" w:color="auto"/>
          </w:divBdr>
        </w:div>
        <w:div w:id="1346202305">
          <w:marLeft w:val="0"/>
          <w:marRight w:val="0"/>
          <w:marTop w:val="0"/>
          <w:marBottom w:val="0"/>
          <w:divBdr>
            <w:top w:val="none" w:sz="0" w:space="0" w:color="auto"/>
            <w:left w:val="none" w:sz="0" w:space="0" w:color="auto"/>
            <w:bottom w:val="none" w:sz="0" w:space="0" w:color="auto"/>
            <w:right w:val="none" w:sz="0" w:space="0" w:color="auto"/>
          </w:divBdr>
        </w:div>
        <w:div w:id="348800235">
          <w:marLeft w:val="0"/>
          <w:marRight w:val="0"/>
          <w:marTop w:val="0"/>
          <w:marBottom w:val="0"/>
          <w:divBdr>
            <w:top w:val="none" w:sz="0" w:space="0" w:color="auto"/>
            <w:left w:val="none" w:sz="0" w:space="0" w:color="auto"/>
            <w:bottom w:val="none" w:sz="0" w:space="0" w:color="auto"/>
            <w:right w:val="none" w:sz="0" w:space="0" w:color="auto"/>
          </w:divBdr>
        </w:div>
        <w:div w:id="84770141">
          <w:marLeft w:val="0"/>
          <w:marRight w:val="0"/>
          <w:marTop w:val="0"/>
          <w:marBottom w:val="0"/>
          <w:divBdr>
            <w:top w:val="none" w:sz="0" w:space="0" w:color="auto"/>
            <w:left w:val="none" w:sz="0" w:space="0" w:color="auto"/>
            <w:bottom w:val="none" w:sz="0" w:space="0" w:color="auto"/>
            <w:right w:val="none" w:sz="0" w:space="0" w:color="auto"/>
          </w:divBdr>
        </w:div>
        <w:div w:id="2063016347">
          <w:marLeft w:val="0"/>
          <w:marRight w:val="0"/>
          <w:marTop w:val="0"/>
          <w:marBottom w:val="0"/>
          <w:divBdr>
            <w:top w:val="none" w:sz="0" w:space="0" w:color="auto"/>
            <w:left w:val="none" w:sz="0" w:space="0" w:color="auto"/>
            <w:bottom w:val="none" w:sz="0" w:space="0" w:color="auto"/>
            <w:right w:val="none" w:sz="0" w:space="0" w:color="auto"/>
          </w:divBdr>
        </w:div>
        <w:div w:id="963341532">
          <w:marLeft w:val="0"/>
          <w:marRight w:val="0"/>
          <w:marTop w:val="0"/>
          <w:marBottom w:val="0"/>
          <w:divBdr>
            <w:top w:val="none" w:sz="0" w:space="0" w:color="auto"/>
            <w:left w:val="none" w:sz="0" w:space="0" w:color="auto"/>
            <w:bottom w:val="none" w:sz="0" w:space="0" w:color="auto"/>
            <w:right w:val="none" w:sz="0" w:space="0" w:color="auto"/>
          </w:divBdr>
        </w:div>
        <w:div w:id="1772773977">
          <w:marLeft w:val="0"/>
          <w:marRight w:val="0"/>
          <w:marTop w:val="0"/>
          <w:marBottom w:val="0"/>
          <w:divBdr>
            <w:top w:val="none" w:sz="0" w:space="0" w:color="auto"/>
            <w:left w:val="none" w:sz="0" w:space="0" w:color="auto"/>
            <w:bottom w:val="none" w:sz="0" w:space="0" w:color="auto"/>
            <w:right w:val="none" w:sz="0" w:space="0" w:color="auto"/>
          </w:divBdr>
        </w:div>
        <w:div w:id="392581144">
          <w:marLeft w:val="0"/>
          <w:marRight w:val="0"/>
          <w:marTop w:val="0"/>
          <w:marBottom w:val="0"/>
          <w:divBdr>
            <w:top w:val="none" w:sz="0" w:space="0" w:color="auto"/>
            <w:left w:val="none" w:sz="0" w:space="0" w:color="auto"/>
            <w:bottom w:val="none" w:sz="0" w:space="0" w:color="auto"/>
            <w:right w:val="none" w:sz="0" w:space="0" w:color="auto"/>
          </w:divBdr>
        </w:div>
        <w:div w:id="1176841604">
          <w:marLeft w:val="0"/>
          <w:marRight w:val="0"/>
          <w:marTop w:val="0"/>
          <w:marBottom w:val="0"/>
          <w:divBdr>
            <w:top w:val="none" w:sz="0" w:space="0" w:color="auto"/>
            <w:left w:val="none" w:sz="0" w:space="0" w:color="auto"/>
            <w:bottom w:val="none" w:sz="0" w:space="0" w:color="auto"/>
            <w:right w:val="none" w:sz="0" w:space="0" w:color="auto"/>
          </w:divBdr>
        </w:div>
        <w:div w:id="1139803944">
          <w:marLeft w:val="0"/>
          <w:marRight w:val="0"/>
          <w:marTop w:val="0"/>
          <w:marBottom w:val="0"/>
          <w:divBdr>
            <w:top w:val="none" w:sz="0" w:space="0" w:color="auto"/>
            <w:left w:val="none" w:sz="0" w:space="0" w:color="auto"/>
            <w:bottom w:val="none" w:sz="0" w:space="0" w:color="auto"/>
            <w:right w:val="none" w:sz="0" w:space="0" w:color="auto"/>
          </w:divBdr>
        </w:div>
        <w:div w:id="385494935">
          <w:marLeft w:val="0"/>
          <w:marRight w:val="0"/>
          <w:marTop w:val="0"/>
          <w:marBottom w:val="0"/>
          <w:divBdr>
            <w:top w:val="none" w:sz="0" w:space="0" w:color="auto"/>
            <w:left w:val="none" w:sz="0" w:space="0" w:color="auto"/>
            <w:bottom w:val="none" w:sz="0" w:space="0" w:color="auto"/>
            <w:right w:val="none" w:sz="0" w:space="0" w:color="auto"/>
          </w:divBdr>
        </w:div>
      </w:divsChild>
    </w:div>
    <w:div w:id="1209297910">
      <w:bodyDiv w:val="1"/>
      <w:marLeft w:val="0"/>
      <w:marRight w:val="0"/>
      <w:marTop w:val="0"/>
      <w:marBottom w:val="0"/>
      <w:divBdr>
        <w:top w:val="none" w:sz="0" w:space="0" w:color="auto"/>
        <w:left w:val="none" w:sz="0" w:space="0" w:color="auto"/>
        <w:bottom w:val="none" w:sz="0" w:space="0" w:color="auto"/>
        <w:right w:val="none" w:sz="0" w:space="0" w:color="auto"/>
      </w:divBdr>
    </w:div>
    <w:div w:id="201020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231</TotalTime>
  <Pages>3</Pages>
  <Words>489</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dc:creator>
  <cp:keywords/>
  <dc:description/>
  <cp:lastModifiedBy>Carol</cp:lastModifiedBy>
  <cp:revision>25</cp:revision>
  <dcterms:created xsi:type="dcterms:W3CDTF">2019-10-05T20:35:00Z</dcterms:created>
  <dcterms:modified xsi:type="dcterms:W3CDTF">2019-10-06T01:15:00Z</dcterms:modified>
</cp:coreProperties>
</file>