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397A" w:rsidRDefault="00661947" w:rsidP="00661947">
      <w:r>
        <w:t xml:space="preserve">  </w:t>
      </w:r>
      <w:r>
        <w:tab/>
        <w:t xml:space="preserve"> </w:t>
      </w:r>
    </w:p>
    <w:p w:rsidR="0069397A" w:rsidRDefault="0069397A" w:rsidP="00661947"/>
    <w:p w:rsidR="0069397A" w:rsidRDefault="0069397A" w:rsidP="00661947"/>
    <w:p w:rsidR="00A24F77" w:rsidRDefault="00A24F77" w:rsidP="00661947"/>
    <w:p w:rsidR="00A24F77" w:rsidRDefault="00A24F77" w:rsidP="00661947"/>
    <w:p w:rsidR="00E95084" w:rsidRDefault="00E95084" w:rsidP="00A24F77">
      <w:pPr>
        <w:jc w:val="center"/>
      </w:pPr>
    </w:p>
    <w:p w:rsidR="00E95084" w:rsidRDefault="00E95084" w:rsidP="00A24F77">
      <w:pPr>
        <w:jc w:val="center"/>
      </w:pPr>
    </w:p>
    <w:p w:rsidR="00A24F77" w:rsidRDefault="0089002A" w:rsidP="00A24F77">
      <w:pPr>
        <w:jc w:val="center"/>
      </w:pPr>
      <w:r>
        <w:t xml:space="preserve">Symbolism </w:t>
      </w:r>
    </w:p>
    <w:p w:rsidR="00A24F77" w:rsidRDefault="00A24F77" w:rsidP="00A24F77">
      <w:pPr>
        <w:jc w:val="center"/>
      </w:pPr>
      <w:r>
        <w:t>Name</w:t>
      </w:r>
    </w:p>
    <w:p w:rsidR="00A24F77" w:rsidRDefault="00A24F77" w:rsidP="00A24F77">
      <w:pPr>
        <w:jc w:val="center"/>
      </w:pPr>
      <w:r>
        <w:t>Institutional Affiliation</w:t>
      </w:r>
    </w:p>
    <w:p w:rsidR="00A24F77" w:rsidRDefault="00A24F77" w:rsidP="00A24F77">
      <w:pPr>
        <w:jc w:val="center"/>
      </w:pPr>
    </w:p>
    <w:p w:rsidR="0069397A" w:rsidRDefault="0069397A" w:rsidP="00661947"/>
    <w:p w:rsidR="0069397A" w:rsidRDefault="0069397A" w:rsidP="00661947"/>
    <w:p w:rsidR="0069397A" w:rsidRDefault="0069397A" w:rsidP="00661947"/>
    <w:p w:rsidR="0069397A" w:rsidRDefault="0069397A" w:rsidP="00661947"/>
    <w:p w:rsidR="0069397A" w:rsidRDefault="0069397A" w:rsidP="00661947"/>
    <w:p w:rsidR="0069397A" w:rsidRDefault="0069397A" w:rsidP="00661947"/>
    <w:p w:rsidR="0069397A" w:rsidRDefault="0069397A" w:rsidP="00661947"/>
    <w:p w:rsidR="0069397A" w:rsidRDefault="0069397A" w:rsidP="00661947"/>
    <w:p w:rsidR="0069397A" w:rsidRDefault="0069397A" w:rsidP="00661947"/>
    <w:p w:rsidR="0069397A" w:rsidRDefault="0069397A" w:rsidP="00661947"/>
    <w:p w:rsidR="0069397A" w:rsidRDefault="0069397A" w:rsidP="00661947"/>
    <w:p w:rsidR="0069397A" w:rsidRDefault="0069397A" w:rsidP="00661947"/>
    <w:p w:rsidR="0069397A" w:rsidRPr="00603863" w:rsidRDefault="00E50666" w:rsidP="00661947">
      <w:pPr>
        <w:rPr>
          <w:b/>
        </w:rPr>
      </w:pPr>
      <w:r w:rsidRPr="00603863">
        <w:rPr>
          <w:b/>
        </w:rPr>
        <w:lastRenderedPageBreak/>
        <w:t xml:space="preserve">What </w:t>
      </w:r>
      <w:r w:rsidR="0089002A">
        <w:rPr>
          <w:b/>
        </w:rPr>
        <w:t>are some of the depictions of</w:t>
      </w:r>
      <w:r w:rsidRPr="00603863">
        <w:rPr>
          <w:b/>
        </w:rPr>
        <w:t xml:space="preserve"> </w:t>
      </w:r>
      <w:r w:rsidR="00603863" w:rsidRPr="00603863">
        <w:rPr>
          <w:b/>
        </w:rPr>
        <w:t>Symbolism in Saint Narukami and the God Fudo by James Brandon</w:t>
      </w:r>
      <w:r w:rsidR="0089002A">
        <w:rPr>
          <w:b/>
        </w:rPr>
        <w:t>?</w:t>
      </w:r>
    </w:p>
    <w:p w:rsidR="00661947" w:rsidRDefault="00CD68DC" w:rsidP="000A6D20">
      <w:pPr>
        <w:ind w:firstLine="720"/>
      </w:pPr>
      <w:r>
        <w:t xml:space="preserve"> Symbolism is the actual</w:t>
      </w:r>
      <w:r w:rsidR="00661947">
        <w:t xml:space="preserve"> practice </w:t>
      </w:r>
      <w:r>
        <w:t>or art of utilizing</w:t>
      </w:r>
      <w:r w:rsidR="00661947">
        <w:t xml:space="preserve"> an object </w:t>
      </w:r>
      <w:r>
        <w:t xml:space="preserve">or a word </w:t>
      </w:r>
      <w:r w:rsidR="00661947">
        <w:t xml:space="preserve">to </w:t>
      </w:r>
      <w:r>
        <w:t>signify</w:t>
      </w:r>
      <w:r w:rsidR="00661947">
        <w:t xml:space="preserve"> an abstract idea critic</w:t>
      </w:r>
      <w:r w:rsidR="004B2ED0">
        <w:t xml:space="preserve">ally. In other words, an </w:t>
      </w:r>
      <w:r w:rsidR="00661947">
        <w:t xml:space="preserve">action, </w:t>
      </w:r>
      <w:r w:rsidR="004B2ED0">
        <w:t xml:space="preserve">an individual, </w:t>
      </w:r>
      <w:r w:rsidR="005B0DCC">
        <w:t xml:space="preserve">word or object </w:t>
      </w:r>
      <w:r w:rsidR="00661947">
        <w:t xml:space="preserve">can eventually have a ‘hidden’ symbolic meaning. </w:t>
      </w:r>
      <w:r w:rsidR="0061262B">
        <w:t xml:space="preserve">When it comes to </w:t>
      </w:r>
      <w:r w:rsidR="00661947">
        <w:t>the pla</w:t>
      </w:r>
      <w:r w:rsidR="00610F1B">
        <w:t xml:space="preserve">y Saint Narukami and the God Fudo by James </w:t>
      </w:r>
      <w:r w:rsidR="0061262B">
        <w:t>Brandon,</w:t>
      </w:r>
      <w:r w:rsidR="00661947">
        <w:t xml:space="preserve"> symbolism is effectively used. Nakurami and his disciples represent disobed</w:t>
      </w:r>
      <w:r w:rsidR="00236B02">
        <w:t>ience and the subsequent shortcomings</w:t>
      </w:r>
      <w:r w:rsidR="00661947">
        <w:t xml:space="preserve">. </w:t>
      </w:r>
      <w:r w:rsidR="0061262B">
        <w:t>In addition</w:t>
      </w:r>
      <w:r w:rsidR="00661947">
        <w:t xml:space="preserve">, the author tries to symbolize greed and its later devastating consequences. </w:t>
      </w:r>
    </w:p>
    <w:p w:rsidR="00661947" w:rsidRDefault="00661947" w:rsidP="00661947">
      <w:r>
        <w:t xml:space="preserve">   </w:t>
      </w:r>
      <w:r>
        <w:tab/>
        <w:t xml:space="preserve"> From the play, Narukami’s disciples represent disobedience. From the story, it is evident that the Black and White Clouds are in a comic scene, enjoying a bowl of rice, wine, and Octopus meal regardless of being forbidden according to Buddha’s commands</w:t>
      </w:r>
      <w:r w:rsidR="00201FB5">
        <w:t xml:space="preserve"> (</w:t>
      </w:r>
      <w:r w:rsidR="00201FB5" w:rsidRPr="00A6379C">
        <w:rPr>
          <w:rFonts w:cs="Times New Roman"/>
          <w:szCs w:val="24"/>
        </w:rPr>
        <w:t>J</w:t>
      </w:r>
      <w:r w:rsidR="00201FB5">
        <w:rPr>
          <w:rFonts w:cs="Times New Roman"/>
          <w:szCs w:val="24"/>
        </w:rPr>
        <w:t xml:space="preserve">ames, </w:t>
      </w:r>
      <w:r w:rsidR="00201FB5" w:rsidRPr="00A6379C">
        <w:rPr>
          <w:rFonts w:cs="Times New Roman"/>
          <w:szCs w:val="24"/>
        </w:rPr>
        <w:t>2010)</w:t>
      </w:r>
      <w:r>
        <w:t xml:space="preserve">. The Clouds represent “disobedience’ by eating the forbidden foods thence sinning. On the same note, the author tries to illustrate and symbolize the actual consequences of sin. Regardless of the White and Black Clouds discussing not to rain, their </w:t>
      </w:r>
      <w:r w:rsidR="008E7073">
        <w:t>ill motives</w:t>
      </w:r>
      <w:r>
        <w:t xml:space="preserve"> are curbed through the trickery of their master Nakurami. In addition, the author uses both Nakurami and his disciples to symbolize “Sin” and its succeeding consequences. </w:t>
      </w:r>
    </w:p>
    <w:p w:rsidR="00661947" w:rsidRDefault="00661947" w:rsidP="00661947">
      <w:r>
        <w:t xml:space="preserve">   </w:t>
      </w:r>
      <w:r>
        <w:tab/>
        <w:t xml:space="preserve"> Besides, Narukami is used in the play to represent “Greed.” It is evident from the story that Narukami is greed for power through his desires of wanting a temple to be dedicated to him by the Emperor. Narukami’s anger makes him use his powers selfishly thence wanting to subject people into drought. Similarly, Narukami portrays greed when he sees Taema. In fact, it is through his greed in the beauty of Taema (sent by the Emperor) that makes him lose his Dragons thence allowing rain to fall</w:t>
      </w:r>
      <w:r w:rsidR="008E7073">
        <w:t xml:space="preserve">. </w:t>
      </w:r>
      <w:r>
        <w:t>Therefore, Nakurami is used in the play to repr</w:t>
      </w:r>
      <w:r w:rsidR="00FB739F">
        <w:t>esent greed and the consequences are evident</w:t>
      </w:r>
      <w:r>
        <w:t xml:space="preserve">. </w:t>
      </w:r>
    </w:p>
    <w:p w:rsidR="00B40146" w:rsidRDefault="00661947" w:rsidP="00661947">
      <w:r>
        <w:lastRenderedPageBreak/>
        <w:t xml:space="preserve"> </w:t>
      </w:r>
      <w:r>
        <w:tab/>
        <w:t xml:space="preserve">   In conclusion, it is prudent to note that in the play Saint Narukami and the God Fudo, Nakurami symbolizes ‘evil’ while God Fudo symbolizes ‘Good.’ God Fudo wants prosperity for all human beings, while Nakurami intends to make humans suffer through his plot to curb rainfall. Further, the play has biblical symbolism whereby, Nakurami represents ‘Satan’ while Fudo represents ‘God”. Above all, the play has a moral story depicting that there is a need to overcome selfish interests and serve the whole humanity effectively when having power.</w:t>
      </w:r>
    </w:p>
    <w:p w:rsidR="00A6379C" w:rsidRDefault="00A6379C" w:rsidP="00661947"/>
    <w:p w:rsidR="00A6379C" w:rsidRDefault="00A6379C" w:rsidP="00661947"/>
    <w:p w:rsidR="00A6379C" w:rsidRDefault="00A6379C" w:rsidP="00661947"/>
    <w:p w:rsidR="00A6379C" w:rsidRDefault="00A6379C" w:rsidP="00661947"/>
    <w:p w:rsidR="00A6379C" w:rsidRDefault="00A6379C" w:rsidP="00661947"/>
    <w:p w:rsidR="00A6379C" w:rsidRDefault="00A6379C" w:rsidP="00661947"/>
    <w:p w:rsidR="00A6379C" w:rsidRDefault="00A6379C" w:rsidP="00661947"/>
    <w:p w:rsidR="00A6379C" w:rsidRDefault="00A6379C" w:rsidP="00661947"/>
    <w:p w:rsidR="00A6379C" w:rsidRDefault="00A6379C" w:rsidP="00661947"/>
    <w:p w:rsidR="00A6379C" w:rsidRDefault="00A6379C" w:rsidP="00661947"/>
    <w:p w:rsidR="00A6379C" w:rsidRDefault="00A6379C" w:rsidP="00661947"/>
    <w:p w:rsidR="00A6379C" w:rsidRDefault="00A6379C" w:rsidP="00661947"/>
    <w:p w:rsidR="00A6379C" w:rsidRDefault="00A6379C" w:rsidP="00661947"/>
    <w:p w:rsidR="00A6379C" w:rsidRDefault="00A6379C" w:rsidP="00661947"/>
    <w:p w:rsidR="00A6379C" w:rsidRDefault="00A6379C" w:rsidP="00661947"/>
    <w:p w:rsidR="00A6379C" w:rsidRDefault="00A6379C" w:rsidP="00661947"/>
    <w:p w:rsidR="00A25F8C" w:rsidRDefault="00A25F8C" w:rsidP="00C67655">
      <w:pPr>
        <w:contextualSpacing/>
        <w:rPr>
          <w:rFonts w:cs="Times New Roman"/>
          <w:szCs w:val="24"/>
        </w:rPr>
      </w:pPr>
    </w:p>
    <w:p w:rsidR="00A6379C" w:rsidRPr="00A6379C" w:rsidRDefault="00A6379C" w:rsidP="00A6379C">
      <w:pPr>
        <w:ind w:left="1440" w:hanging="720"/>
        <w:contextualSpacing/>
        <w:jc w:val="center"/>
        <w:rPr>
          <w:rFonts w:cs="Times New Roman"/>
          <w:szCs w:val="24"/>
        </w:rPr>
      </w:pPr>
      <w:r w:rsidRPr="00A6379C">
        <w:rPr>
          <w:rFonts w:cs="Times New Roman"/>
          <w:szCs w:val="24"/>
        </w:rPr>
        <w:lastRenderedPageBreak/>
        <w:t>References</w:t>
      </w:r>
    </w:p>
    <w:p w:rsidR="00B40146" w:rsidRPr="00A6379C" w:rsidRDefault="00F21AF7" w:rsidP="00A6379C">
      <w:pPr>
        <w:ind w:left="1440" w:hanging="720"/>
        <w:contextualSpacing/>
        <w:rPr>
          <w:rFonts w:cs="Times New Roman"/>
          <w:szCs w:val="24"/>
        </w:rPr>
      </w:pPr>
      <w:r w:rsidRPr="00A6379C">
        <w:rPr>
          <w:rFonts w:cs="Times New Roman"/>
          <w:szCs w:val="24"/>
        </w:rPr>
        <w:t xml:space="preserve">James B. (2010). </w:t>
      </w:r>
      <w:r w:rsidR="00B40146" w:rsidRPr="00A6379C">
        <w:rPr>
          <w:rFonts w:cs="Times New Roman"/>
          <w:szCs w:val="24"/>
        </w:rPr>
        <w:t>Saint Narukami and the God Fudo</w:t>
      </w:r>
      <w:r w:rsidRPr="00A6379C">
        <w:rPr>
          <w:rFonts w:cs="Times New Roman"/>
          <w:szCs w:val="24"/>
        </w:rPr>
        <w:t>, 134-159.</w:t>
      </w:r>
    </w:p>
    <w:p w:rsidR="00B40146" w:rsidRPr="00A6379C" w:rsidRDefault="00B40146" w:rsidP="00A6379C">
      <w:pPr>
        <w:ind w:left="1440" w:hanging="720"/>
        <w:contextualSpacing/>
        <w:rPr>
          <w:rFonts w:cs="Times New Roman"/>
          <w:szCs w:val="24"/>
        </w:rPr>
      </w:pPr>
    </w:p>
    <w:sectPr w:rsidR="00B40146" w:rsidRPr="00A6379C" w:rsidSect="00A24F7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0188" w:rsidRDefault="00690188" w:rsidP="00A24F77">
      <w:pPr>
        <w:spacing w:line="240" w:lineRule="auto"/>
      </w:pPr>
      <w:r>
        <w:separator/>
      </w:r>
    </w:p>
  </w:endnote>
  <w:endnote w:type="continuationSeparator" w:id="1">
    <w:p w:rsidR="00690188" w:rsidRDefault="00690188" w:rsidP="00A24F7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0188" w:rsidRDefault="00690188" w:rsidP="00A24F77">
      <w:pPr>
        <w:spacing w:line="240" w:lineRule="auto"/>
      </w:pPr>
      <w:r>
        <w:separator/>
      </w:r>
    </w:p>
  </w:footnote>
  <w:footnote w:type="continuationSeparator" w:id="1">
    <w:p w:rsidR="00690188" w:rsidRDefault="00690188" w:rsidP="00A24F77">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87364825"/>
      <w:docPartObj>
        <w:docPartGallery w:val="Page Numbers (Top of Page)"/>
        <w:docPartUnique/>
      </w:docPartObj>
    </w:sdtPr>
    <w:sdtContent>
      <w:p w:rsidR="00A24F77" w:rsidRDefault="00E50666">
        <w:pPr>
          <w:pStyle w:val="Header"/>
          <w:jc w:val="right"/>
        </w:pPr>
        <w:r>
          <w:t>SYMBOLISM</w:t>
        </w:r>
        <w:r>
          <w:tab/>
        </w:r>
        <w:r w:rsidR="000A6D20">
          <w:tab/>
        </w:r>
        <w:fldSimple w:instr=" PAGE   \* MERGEFORMAT ">
          <w:r w:rsidR="005B0DCC">
            <w:rPr>
              <w:noProof/>
            </w:rPr>
            <w:t>2</w:t>
          </w:r>
        </w:fldSimple>
      </w:p>
    </w:sdtContent>
  </w:sdt>
  <w:p w:rsidR="00A24F77" w:rsidRDefault="00A24F7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87364822"/>
      <w:docPartObj>
        <w:docPartGallery w:val="Page Numbers (Top of Page)"/>
        <w:docPartUnique/>
      </w:docPartObj>
    </w:sdtPr>
    <w:sdtContent>
      <w:p w:rsidR="00A24F77" w:rsidRDefault="00A24F77">
        <w:pPr>
          <w:pStyle w:val="Header"/>
          <w:jc w:val="right"/>
        </w:pPr>
        <w:r>
          <w:t>RUNNING HEAD</w:t>
        </w:r>
        <w:r w:rsidR="0089002A">
          <w:t>: SYMBOLISM</w:t>
        </w:r>
        <w:r w:rsidR="00CB7AEB">
          <w:t xml:space="preserve"> </w:t>
        </w:r>
        <w:r w:rsidR="00CB7AEB">
          <w:tab/>
        </w:r>
        <w:r>
          <w:tab/>
        </w:r>
        <w:fldSimple w:instr=" PAGE   \* MERGEFORMAT ">
          <w:r w:rsidR="00CD68DC">
            <w:rPr>
              <w:noProof/>
            </w:rPr>
            <w:t>1</w:t>
          </w:r>
        </w:fldSimple>
      </w:p>
    </w:sdtContent>
  </w:sdt>
  <w:p w:rsidR="00A24F77" w:rsidRDefault="00A24F7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AA1796"/>
    <w:rsid w:val="00067CA3"/>
    <w:rsid w:val="00082F3D"/>
    <w:rsid w:val="000A6D20"/>
    <w:rsid w:val="000C6547"/>
    <w:rsid w:val="001724D3"/>
    <w:rsid w:val="00201FB5"/>
    <w:rsid w:val="00236B02"/>
    <w:rsid w:val="003F76FE"/>
    <w:rsid w:val="004B2ED0"/>
    <w:rsid w:val="0056194A"/>
    <w:rsid w:val="005B0DCC"/>
    <w:rsid w:val="00603863"/>
    <w:rsid w:val="00610F1B"/>
    <w:rsid w:val="0061262B"/>
    <w:rsid w:val="00661947"/>
    <w:rsid w:val="00690188"/>
    <w:rsid w:val="006905DE"/>
    <w:rsid w:val="0069203A"/>
    <w:rsid w:val="0069397A"/>
    <w:rsid w:val="006D6AAD"/>
    <w:rsid w:val="00775E1D"/>
    <w:rsid w:val="0089002A"/>
    <w:rsid w:val="008E7073"/>
    <w:rsid w:val="009824E6"/>
    <w:rsid w:val="00A1774F"/>
    <w:rsid w:val="00A24F77"/>
    <w:rsid w:val="00A25F8C"/>
    <w:rsid w:val="00A6379C"/>
    <w:rsid w:val="00A937C5"/>
    <w:rsid w:val="00AA1796"/>
    <w:rsid w:val="00B40146"/>
    <w:rsid w:val="00C67655"/>
    <w:rsid w:val="00CA428A"/>
    <w:rsid w:val="00CB7AEB"/>
    <w:rsid w:val="00CD68DC"/>
    <w:rsid w:val="00D06FE6"/>
    <w:rsid w:val="00D13F19"/>
    <w:rsid w:val="00E50545"/>
    <w:rsid w:val="00E50666"/>
    <w:rsid w:val="00E95084"/>
    <w:rsid w:val="00F21AF7"/>
    <w:rsid w:val="00F342AC"/>
    <w:rsid w:val="00FB739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386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4F77"/>
    <w:pPr>
      <w:tabs>
        <w:tab w:val="center" w:pos="4680"/>
        <w:tab w:val="right" w:pos="9360"/>
      </w:tabs>
      <w:spacing w:line="240" w:lineRule="auto"/>
    </w:pPr>
  </w:style>
  <w:style w:type="character" w:customStyle="1" w:styleId="HeaderChar">
    <w:name w:val="Header Char"/>
    <w:basedOn w:val="DefaultParagraphFont"/>
    <w:link w:val="Header"/>
    <w:uiPriority w:val="99"/>
    <w:rsid w:val="00A24F77"/>
  </w:style>
  <w:style w:type="paragraph" w:styleId="Footer">
    <w:name w:val="footer"/>
    <w:basedOn w:val="Normal"/>
    <w:link w:val="FooterChar"/>
    <w:uiPriority w:val="99"/>
    <w:semiHidden/>
    <w:unhideWhenUsed/>
    <w:rsid w:val="00A24F77"/>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A24F7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4</Pages>
  <Words>387</Words>
  <Characters>2211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ANTONY BJ</cp:lastModifiedBy>
  <cp:revision>30</cp:revision>
  <dcterms:created xsi:type="dcterms:W3CDTF">2019-05-27T02:29:00Z</dcterms:created>
  <dcterms:modified xsi:type="dcterms:W3CDTF">2019-05-27T04:32:00Z</dcterms:modified>
</cp:coreProperties>
</file>