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20678F" w14:textId="77777777" w:rsidR="00C103A5" w:rsidRDefault="00C103A5" w:rsidP="00C103A5">
      <w:pPr>
        <w:pStyle w:val="NormalWeb"/>
        <w:spacing w:before="180" w:beforeAutospacing="0" w:after="0" w:afterAutospacing="0"/>
        <w:rPr>
          <w:rFonts w:ascii="Helvetica Neue" w:hAnsi="Helvetica Neue"/>
          <w:color w:val="2D3B45"/>
        </w:rPr>
      </w:pPr>
      <w:bookmarkStart w:id="0" w:name="_GoBack"/>
      <w:bookmarkEnd w:id="0"/>
      <w:r>
        <w:rPr>
          <w:rFonts w:ascii="Helvetica Neue" w:hAnsi="Helvetica Neue"/>
          <w:color w:val="000080"/>
        </w:rPr>
        <w:t>Cognitive Processing Therapy and Prolonged Exposure Therapy are</w:t>
      </w:r>
      <w:r w:rsidR="00B95881">
        <w:rPr>
          <w:rFonts w:ascii="Helvetica Neue" w:hAnsi="Helvetica Neue"/>
          <w:color w:val="000080"/>
        </w:rPr>
        <w:t xml:space="preserve"> both presented </w:t>
      </w:r>
      <w:proofErr w:type="gramStart"/>
      <w:r w:rsidR="00B95881">
        <w:rPr>
          <w:rFonts w:ascii="Helvetica Neue" w:hAnsi="Helvetica Neue"/>
          <w:color w:val="000080"/>
        </w:rPr>
        <w:t xml:space="preserve">by </w:t>
      </w:r>
      <w:r>
        <w:rPr>
          <w:rFonts w:ascii="Helvetica Neue" w:hAnsi="Helvetica Neue"/>
          <w:color w:val="000080"/>
        </w:rPr>
        <w:t xml:space="preserve"> as</w:t>
      </w:r>
      <w:proofErr w:type="gramEnd"/>
      <w:r>
        <w:rPr>
          <w:rFonts w:ascii="Helvetica Neue" w:hAnsi="Helvetica Neue"/>
          <w:color w:val="000080"/>
        </w:rPr>
        <w:t xml:space="preserve"> forms of Cognitive Behavioral Therapy (CBT) for PTSD.</w:t>
      </w:r>
    </w:p>
    <w:p w14:paraId="4D31C30C" w14:textId="77777777" w:rsidR="00C103A5" w:rsidRDefault="00C103A5" w:rsidP="00C103A5">
      <w:pPr>
        <w:pStyle w:val="NormalWeb"/>
        <w:spacing w:before="180" w:beforeAutospacing="0" w:after="0" w:afterAutospacing="0"/>
        <w:rPr>
          <w:rFonts w:ascii="Helvetica Neue" w:hAnsi="Helvetica Neue"/>
          <w:color w:val="2D3B45"/>
        </w:rPr>
      </w:pPr>
      <w:r>
        <w:rPr>
          <w:rFonts w:ascii="Helvetica Neue" w:hAnsi="Helvetica Neue"/>
          <w:color w:val="000080"/>
        </w:rPr>
        <w:t>1) What principles or techniques do these two treatments share that make them subtypes of CBT?  How do they differ?  </w:t>
      </w:r>
    </w:p>
    <w:p w14:paraId="091484FF" w14:textId="77777777" w:rsidR="00C103A5" w:rsidRDefault="00C103A5" w:rsidP="00C103A5">
      <w:pPr>
        <w:pStyle w:val="NormalWeb"/>
        <w:spacing w:before="180" w:beforeAutospacing="0" w:after="0" w:afterAutospacing="0"/>
        <w:rPr>
          <w:rFonts w:ascii="Helvetica Neue" w:hAnsi="Helvetica Neue"/>
          <w:color w:val="2D3B45"/>
        </w:rPr>
      </w:pPr>
      <w:r>
        <w:rPr>
          <w:rFonts w:ascii="Helvetica Neue" w:hAnsi="Helvetica Neue"/>
          <w:color w:val="000080"/>
        </w:rPr>
        <w:t>2) Pick</w:t>
      </w:r>
      <w:r>
        <w:rPr>
          <w:rStyle w:val="apple-converted-space"/>
          <w:rFonts w:ascii="Helvetica Neue" w:hAnsi="Helvetica Neue"/>
          <w:color w:val="000080"/>
        </w:rPr>
        <w:t> </w:t>
      </w:r>
      <w:r>
        <w:rPr>
          <w:rFonts w:ascii="Helvetica Neue" w:hAnsi="Helvetica Neue"/>
          <w:color w:val="000080"/>
          <w:u w:val="single"/>
        </w:rPr>
        <w:t>one</w:t>
      </w:r>
      <w:r>
        <w:rPr>
          <w:rStyle w:val="apple-converted-space"/>
          <w:rFonts w:ascii="Helvetica Neue" w:hAnsi="Helvetica Neue"/>
          <w:color w:val="000080"/>
        </w:rPr>
        <w:t> </w:t>
      </w:r>
      <w:r>
        <w:rPr>
          <w:rFonts w:ascii="Helvetica Neue" w:hAnsi="Helvetica Neue"/>
          <w:color w:val="000080"/>
        </w:rPr>
        <w:t xml:space="preserve">of these treatments, and describe how it might work </w:t>
      </w:r>
      <w:proofErr w:type="spellStart"/>
      <w:r>
        <w:rPr>
          <w:rFonts w:ascii="Helvetica Neue" w:hAnsi="Helvetica Neue"/>
          <w:color w:val="000080"/>
        </w:rPr>
        <w:t>neurally</w:t>
      </w:r>
      <w:proofErr w:type="spellEnd"/>
      <w:r>
        <w:rPr>
          <w:rFonts w:ascii="Helvetica Neue" w:hAnsi="Helvetica Neue"/>
          <w:color w:val="000080"/>
        </w:rPr>
        <w:t>, using a</w:t>
      </w:r>
      <w:r w:rsidR="00946FA7">
        <w:rPr>
          <w:rFonts w:ascii="Helvetica Neue" w:hAnsi="Helvetica Neue"/>
          <w:color w:val="000080"/>
        </w:rPr>
        <w:t>rguments from neuroplasticity</w:t>
      </w:r>
      <w:r>
        <w:rPr>
          <w:rFonts w:ascii="Helvetica Neue" w:hAnsi="Helvetica Neue"/>
          <w:color w:val="000080"/>
        </w:rPr>
        <w:t> </w:t>
      </w:r>
      <w:r w:rsidR="00946FA7">
        <w:rPr>
          <w:rFonts w:ascii="Helvetica Neue" w:hAnsi="Helvetica Neue"/>
          <w:color w:val="000080"/>
        </w:rPr>
        <w:t>in PTSD</w:t>
      </w:r>
      <w:r w:rsidR="00B95881">
        <w:rPr>
          <w:rFonts w:ascii="Helvetica Neue" w:hAnsi="Helvetica Neue"/>
          <w:color w:val="000080"/>
        </w:rPr>
        <w:t>.  B</w:t>
      </w:r>
      <w:r>
        <w:rPr>
          <w:rFonts w:ascii="Helvetica Neue" w:hAnsi="Helvetica Neue"/>
          <w:color w:val="000080"/>
        </w:rPr>
        <w:t xml:space="preserve">ase your discussion on the model </w:t>
      </w:r>
      <w:r w:rsidR="00B95881">
        <w:rPr>
          <w:rFonts w:ascii="Helvetica Neue" w:hAnsi="Helvetica Neue"/>
          <w:color w:val="000080"/>
        </w:rPr>
        <w:t xml:space="preserve">of PTSD presented in the </w:t>
      </w:r>
      <w:proofErr w:type="spellStart"/>
      <w:r w:rsidR="00B95881">
        <w:rPr>
          <w:rFonts w:ascii="Helvetica Neue" w:hAnsi="Helvetica Neue"/>
          <w:color w:val="000080"/>
        </w:rPr>
        <w:t>powerpoint</w:t>
      </w:r>
      <w:proofErr w:type="spellEnd"/>
      <w:r w:rsidR="00B95881">
        <w:rPr>
          <w:rFonts w:ascii="Helvetica Neue" w:hAnsi="Helvetica Neue"/>
          <w:color w:val="000080"/>
        </w:rPr>
        <w:t xml:space="preserve"> slides</w:t>
      </w:r>
      <w:r>
        <w:rPr>
          <w:rFonts w:ascii="Helvetica Neue" w:hAnsi="Helvetica Neue"/>
          <w:color w:val="000080"/>
        </w:rPr>
        <w:t xml:space="preserve"> in which the Amygdala, Hippocampus, and pre-frontal cortex all interact with each other.  </w:t>
      </w:r>
    </w:p>
    <w:p w14:paraId="733ED1BF" w14:textId="77777777" w:rsidR="00673F67" w:rsidRDefault="00B95881"/>
    <w:p w14:paraId="4C01858C" w14:textId="77777777" w:rsidR="00FF7C2C" w:rsidRDefault="00FF7C2C" w:rsidP="00FF7C2C">
      <w:pPr>
        <w:pStyle w:val="ListParagraph"/>
      </w:pPr>
    </w:p>
    <w:p w14:paraId="716D1AC2" w14:textId="77777777" w:rsidR="00B95881" w:rsidRDefault="00B95881" w:rsidP="00B95881">
      <w:r>
        <w:rPr>
          <w:rFonts w:asciiTheme="minorHAnsi" w:hAnsiTheme="minorHAnsi" w:cstheme="minorBidi"/>
        </w:rPr>
        <w:t xml:space="preserve">Notes that might help. </w:t>
      </w:r>
    </w:p>
    <w:p w14:paraId="01A86896" w14:textId="77777777" w:rsidR="00B95881" w:rsidRDefault="00B95881" w:rsidP="00B95881"/>
    <w:p w14:paraId="34C0E962" w14:textId="77777777" w:rsidR="00C103A5" w:rsidRDefault="00B95881">
      <w:r>
        <w:t xml:space="preserve">CBT: those who responded more positively to the CBT demonstrated reduced volume of the Amygdala, and reduced activity within the Amygdala post treatment. </w:t>
      </w:r>
    </w:p>
    <w:p w14:paraId="67C6127E" w14:textId="77777777" w:rsidR="00B95881" w:rsidRDefault="00B95881"/>
    <w:p w14:paraId="34C05277" w14:textId="77777777" w:rsidR="00B95881" w:rsidRDefault="00B95881" w:rsidP="00B95881">
      <w:pPr>
        <w:rPr>
          <w:rFonts w:eastAsia="Times New Roman"/>
          <w:color w:val="000000"/>
          <w:shd w:val="clear" w:color="auto" w:fill="FFFFFF"/>
        </w:rPr>
      </w:pPr>
      <w:r>
        <w:rPr>
          <w:rFonts w:eastAsia="Times New Roman"/>
          <w:color w:val="000000"/>
          <w:shd w:val="clear" w:color="auto" w:fill="FFFFFF"/>
        </w:rPr>
        <w:t>patients with post-traumatic stress disorder (PTSD) showing smaller hippocampal and anterior cingulate volumes, increased amygdala function, and decreased medial prefrontal/anterior cingulate function. In addition, patients with PTSD show increased cortisol and norepinephrine responses to stress.</w:t>
      </w:r>
    </w:p>
    <w:p w14:paraId="51286390" w14:textId="77777777" w:rsidR="00B95881" w:rsidRDefault="00B95881" w:rsidP="00B95881">
      <w:pPr>
        <w:rPr>
          <w:rFonts w:eastAsia="Times New Roman"/>
        </w:rPr>
      </w:pPr>
    </w:p>
    <w:p w14:paraId="15807E55" w14:textId="77777777" w:rsidR="00B95881" w:rsidRDefault="00B95881" w:rsidP="00B95881">
      <w:pPr>
        <w:rPr>
          <w:rFonts w:eastAsia="Times New Roman"/>
        </w:rPr>
      </w:pPr>
      <w:r>
        <w:rPr>
          <w:rFonts w:eastAsia="Times New Roman"/>
          <w:color w:val="000000"/>
          <w:shd w:val="clear" w:color="auto" w:fill="FFFFFF"/>
        </w:rPr>
        <w:t>Brain regions that are felt to play an important role in PTSD include hippocampus, amygdala, and medial prefrontal cortex. Cortisol and norepinephrine are two neurochemical systems that are critical in the stress response</w:t>
      </w:r>
    </w:p>
    <w:p w14:paraId="7D7B2F62" w14:textId="77777777" w:rsidR="00B95881" w:rsidRDefault="00B95881"/>
    <w:sectPr w:rsidR="00B95881" w:rsidSect="00004F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altName w:val="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Arial">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A2102"/>
    <w:multiLevelType w:val="hybridMultilevel"/>
    <w:tmpl w:val="3CCAA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014EED"/>
    <w:multiLevelType w:val="hybridMultilevel"/>
    <w:tmpl w:val="50367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3A5"/>
    <w:rsid w:val="00004F4F"/>
    <w:rsid w:val="001356FD"/>
    <w:rsid w:val="00915185"/>
    <w:rsid w:val="00946FA7"/>
    <w:rsid w:val="00B95881"/>
    <w:rsid w:val="00C103A5"/>
    <w:rsid w:val="00D519F5"/>
    <w:rsid w:val="00F54294"/>
    <w:rsid w:val="00FF7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1CCBB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881"/>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03A5"/>
    <w:pPr>
      <w:spacing w:before="100" w:beforeAutospacing="1" w:after="100" w:afterAutospacing="1"/>
    </w:pPr>
  </w:style>
  <w:style w:type="character" w:customStyle="1" w:styleId="apple-converted-space">
    <w:name w:val="apple-converted-space"/>
    <w:basedOn w:val="DefaultParagraphFont"/>
    <w:rsid w:val="00C103A5"/>
  </w:style>
  <w:style w:type="paragraph" w:styleId="ListParagraph">
    <w:name w:val="List Paragraph"/>
    <w:basedOn w:val="Normal"/>
    <w:uiPriority w:val="34"/>
    <w:qFormat/>
    <w:rsid w:val="00C103A5"/>
    <w:pPr>
      <w:ind w:left="720"/>
      <w:contextualSpacing/>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579356">
      <w:bodyDiv w:val="1"/>
      <w:marLeft w:val="0"/>
      <w:marRight w:val="0"/>
      <w:marTop w:val="0"/>
      <w:marBottom w:val="0"/>
      <w:divBdr>
        <w:top w:val="none" w:sz="0" w:space="0" w:color="auto"/>
        <w:left w:val="none" w:sz="0" w:space="0" w:color="auto"/>
        <w:bottom w:val="none" w:sz="0" w:space="0" w:color="auto"/>
        <w:right w:val="none" w:sz="0" w:space="0" w:color="auto"/>
      </w:divBdr>
    </w:div>
    <w:div w:id="1531987427">
      <w:bodyDiv w:val="1"/>
      <w:marLeft w:val="0"/>
      <w:marRight w:val="0"/>
      <w:marTop w:val="0"/>
      <w:marBottom w:val="0"/>
      <w:divBdr>
        <w:top w:val="none" w:sz="0" w:space="0" w:color="auto"/>
        <w:left w:val="none" w:sz="0" w:space="0" w:color="auto"/>
        <w:bottom w:val="none" w:sz="0" w:space="0" w:color="auto"/>
        <w:right w:val="none" w:sz="0" w:space="0" w:color="auto"/>
      </w:divBdr>
    </w:div>
    <w:div w:id="167846288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186</Words>
  <Characters>1066</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Pombrio,Bailey</dc:creator>
  <cp:keywords/>
  <dc:description/>
  <cp:lastModifiedBy>Pombrio,Bailey</cp:lastModifiedBy>
  <cp:revision>1</cp:revision>
  <dcterms:created xsi:type="dcterms:W3CDTF">2019-03-27T18:15:00Z</dcterms:created>
  <dcterms:modified xsi:type="dcterms:W3CDTF">2019-03-27T19:44:00Z</dcterms:modified>
</cp:coreProperties>
</file>