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center"/>
        <w:rPr>
          <w:rFonts w:ascii="Times New Roman" w:hAnsi="Times New Roman" w:cs="Times New Roman"/>
          <w:sz w:val="24"/>
          <w:szCs w:val="24"/>
        </w:rPr>
      </w:pPr>
      <w:r w:rsidRPr="00E91359">
        <w:rPr>
          <w:rFonts w:ascii="Times New Roman" w:hAnsi="Times New Roman" w:cs="Times New Roman"/>
          <w:sz w:val="24"/>
          <w:szCs w:val="24"/>
        </w:rPr>
        <w:t>Newsletter</w:t>
      </w:r>
    </w:p>
    <w:p w:rsidR="000B333C" w:rsidRPr="00E91359" w:rsidRDefault="000B333C" w:rsidP="00E91359">
      <w:pPr>
        <w:spacing w:line="480" w:lineRule="auto"/>
        <w:jc w:val="center"/>
        <w:rPr>
          <w:rFonts w:ascii="Times New Roman" w:hAnsi="Times New Roman" w:cs="Times New Roman"/>
          <w:sz w:val="24"/>
          <w:szCs w:val="24"/>
        </w:rPr>
      </w:pPr>
      <w:r w:rsidRPr="00E91359">
        <w:rPr>
          <w:rFonts w:ascii="Times New Roman" w:hAnsi="Times New Roman" w:cs="Times New Roman"/>
          <w:sz w:val="24"/>
          <w:szCs w:val="24"/>
        </w:rPr>
        <w:t>Institution</w:t>
      </w:r>
    </w:p>
    <w:p w:rsidR="000B333C" w:rsidRPr="00E91359" w:rsidRDefault="000B333C" w:rsidP="00E91359">
      <w:pPr>
        <w:spacing w:line="480" w:lineRule="auto"/>
        <w:jc w:val="center"/>
        <w:rPr>
          <w:rFonts w:ascii="Times New Roman" w:hAnsi="Times New Roman" w:cs="Times New Roman"/>
          <w:sz w:val="24"/>
          <w:szCs w:val="24"/>
        </w:rPr>
      </w:pPr>
      <w:r w:rsidRPr="00E91359">
        <w:rPr>
          <w:rFonts w:ascii="Times New Roman" w:hAnsi="Times New Roman" w:cs="Times New Roman"/>
          <w:sz w:val="24"/>
          <w:szCs w:val="24"/>
        </w:rPr>
        <w:t>Course</w:t>
      </w:r>
    </w:p>
    <w:p w:rsidR="000B333C" w:rsidRPr="00E91359" w:rsidRDefault="000B333C" w:rsidP="00E91359">
      <w:pPr>
        <w:spacing w:line="480" w:lineRule="auto"/>
        <w:jc w:val="center"/>
        <w:rPr>
          <w:rFonts w:ascii="Times New Roman" w:hAnsi="Times New Roman" w:cs="Times New Roman"/>
          <w:sz w:val="24"/>
          <w:szCs w:val="24"/>
        </w:rPr>
      </w:pPr>
      <w:r w:rsidRPr="00E91359">
        <w:rPr>
          <w:rFonts w:ascii="Times New Roman" w:hAnsi="Times New Roman" w:cs="Times New Roman"/>
          <w:sz w:val="24"/>
          <w:szCs w:val="24"/>
        </w:rPr>
        <w:t>Name</w:t>
      </w: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3851DF" w:rsidRPr="00E91359" w:rsidRDefault="005125DB" w:rsidP="00E9135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Various effective coaching techniques</w:t>
      </w:r>
      <w:r w:rsidR="00826E4F" w:rsidRPr="00E91359">
        <w:rPr>
          <w:rFonts w:ascii="Times New Roman" w:hAnsi="Times New Roman" w:cs="Times New Roman"/>
          <w:sz w:val="24"/>
          <w:szCs w:val="24"/>
        </w:rPr>
        <w:t xml:space="preserve"> are employed by the different schools across the district as well as across the </w:t>
      </w:r>
      <w:r w:rsidR="00405257" w:rsidRPr="00E91359">
        <w:rPr>
          <w:rFonts w:ascii="Times New Roman" w:hAnsi="Times New Roman" w:cs="Times New Roman"/>
          <w:sz w:val="24"/>
          <w:szCs w:val="24"/>
        </w:rPr>
        <w:t>state. However, it is not all coaching techniques that will be helpful in all schools; there is no single coaching technique fit for all the learning institutions across the state.</w:t>
      </w:r>
      <w:r w:rsidR="00B969B8" w:rsidRPr="00E91359">
        <w:rPr>
          <w:rFonts w:ascii="Times New Roman" w:hAnsi="Times New Roman" w:cs="Times New Roman"/>
          <w:sz w:val="24"/>
          <w:szCs w:val="24"/>
        </w:rPr>
        <w:t xml:space="preserve"> </w:t>
      </w:r>
      <w:r w:rsidR="00C852C6" w:rsidRPr="00E91359">
        <w:rPr>
          <w:rFonts w:ascii="Times New Roman" w:hAnsi="Times New Roman" w:cs="Times New Roman"/>
          <w:sz w:val="24"/>
          <w:szCs w:val="24"/>
        </w:rPr>
        <w:t>Some of the coaching techniques are discussed below.</w:t>
      </w:r>
    </w:p>
    <w:p w:rsidR="00C852C6" w:rsidRPr="00E91359" w:rsidRDefault="00C852C6" w:rsidP="00E91359">
      <w:pPr>
        <w:spacing w:line="480" w:lineRule="auto"/>
        <w:jc w:val="both"/>
        <w:rPr>
          <w:rFonts w:ascii="Times New Roman" w:hAnsi="Times New Roman" w:cs="Times New Roman"/>
          <w:b/>
          <w:sz w:val="24"/>
          <w:szCs w:val="24"/>
        </w:rPr>
      </w:pPr>
      <w:r w:rsidRPr="00E91359">
        <w:rPr>
          <w:rFonts w:ascii="Times New Roman" w:hAnsi="Times New Roman" w:cs="Times New Roman"/>
          <w:b/>
          <w:sz w:val="24"/>
          <w:szCs w:val="24"/>
        </w:rPr>
        <w:t xml:space="preserve">Go Slow to go </w:t>
      </w:r>
      <w:r w:rsidR="005125DB" w:rsidRPr="00E91359">
        <w:rPr>
          <w:rFonts w:ascii="Times New Roman" w:hAnsi="Times New Roman" w:cs="Times New Roman"/>
          <w:b/>
          <w:sz w:val="24"/>
          <w:szCs w:val="24"/>
        </w:rPr>
        <w:t>fast</w:t>
      </w:r>
    </w:p>
    <w:p w:rsidR="00C852C6" w:rsidRPr="00E91359" w:rsidRDefault="0074286B" w:rsidP="00E91359">
      <w:pPr>
        <w:spacing w:line="480" w:lineRule="auto"/>
        <w:jc w:val="both"/>
        <w:rPr>
          <w:rFonts w:ascii="Times New Roman" w:hAnsi="Times New Roman" w:cs="Times New Roman"/>
          <w:sz w:val="24"/>
          <w:szCs w:val="24"/>
        </w:rPr>
      </w:pPr>
      <w:r w:rsidRPr="00E91359">
        <w:rPr>
          <w:rFonts w:ascii="Times New Roman" w:hAnsi="Times New Roman" w:cs="Times New Roman"/>
          <w:sz w:val="24"/>
          <w:szCs w:val="24"/>
        </w:rPr>
        <w:t xml:space="preserve">Coaches must go </w:t>
      </w:r>
      <w:bookmarkStart w:id="0" w:name="_GoBack"/>
      <w:bookmarkEnd w:id="0"/>
      <w:r w:rsidR="005125DB" w:rsidRPr="00E91359">
        <w:rPr>
          <w:rFonts w:ascii="Times New Roman" w:hAnsi="Times New Roman" w:cs="Times New Roman"/>
          <w:sz w:val="24"/>
          <w:szCs w:val="24"/>
        </w:rPr>
        <w:t>slowly</w:t>
      </w:r>
      <w:r w:rsidRPr="00E91359">
        <w:rPr>
          <w:rFonts w:ascii="Times New Roman" w:hAnsi="Times New Roman" w:cs="Times New Roman"/>
          <w:sz w:val="24"/>
          <w:szCs w:val="24"/>
        </w:rPr>
        <w:t xml:space="preserve"> to go fast. As coaches go through previous publications about effective </w:t>
      </w:r>
      <w:r w:rsidR="00CB0282" w:rsidRPr="00E91359">
        <w:rPr>
          <w:rFonts w:ascii="Times New Roman" w:hAnsi="Times New Roman" w:cs="Times New Roman"/>
          <w:sz w:val="24"/>
          <w:szCs w:val="24"/>
        </w:rPr>
        <w:t xml:space="preserve">coaching techniques, they come across dozens of strategies. Coaches should be careful while </w:t>
      </w:r>
      <w:r w:rsidR="005125DB">
        <w:rPr>
          <w:rFonts w:ascii="Times New Roman" w:hAnsi="Times New Roman" w:cs="Times New Roman"/>
          <w:sz w:val="24"/>
          <w:szCs w:val="24"/>
        </w:rPr>
        <w:t>choosing</w:t>
      </w:r>
      <w:r w:rsidR="00CB0282" w:rsidRPr="00E91359">
        <w:rPr>
          <w:rFonts w:ascii="Times New Roman" w:hAnsi="Times New Roman" w:cs="Times New Roman"/>
          <w:sz w:val="24"/>
          <w:szCs w:val="24"/>
        </w:rPr>
        <w:t xml:space="preserve"> the best </w:t>
      </w:r>
      <w:r w:rsidR="00C34664" w:rsidRPr="00E91359">
        <w:rPr>
          <w:rFonts w:ascii="Times New Roman" w:hAnsi="Times New Roman" w:cs="Times New Roman"/>
          <w:sz w:val="24"/>
          <w:szCs w:val="24"/>
        </w:rPr>
        <w:t xml:space="preserve">coaching strategy. </w:t>
      </w:r>
      <w:r w:rsidR="005125DB">
        <w:rPr>
          <w:rFonts w:ascii="Times New Roman" w:hAnsi="Times New Roman" w:cs="Times New Roman"/>
          <w:sz w:val="24"/>
          <w:szCs w:val="24"/>
        </w:rPr>
        <w:t>T</w:t>
      </w:r>
      <w:r w:rsidR="00C34664" w:rsidRPr="00E91359">
        <w:rPr>
          <w:rFonts w:ascii="Times New Roman" w:hAnsi="Times New Roman" w:cs="Times New Roman"/>
          <w:sz w:val="24"/>
          <w:szCs w:val="24"/>
        </w:rPr>
        <w:t xml:space="preserve">o ensure that they have picked the best, they should bookmark the ones that they think are </w:t>
      </w:r>
      <w:r w:rsidR="005C5D6A" w:rsidRPr="00E91359">
        <w:rPr>
          <w:rFonts w:ascii="Times New Roman" w:hAnsi="Times New Roman" w:cs="Times New Roman"/>
          <w:sz w:val="24"/>
          <w:szCs w:val="24"/>
        </w:rPr>
        <w:t>interesting with teachers in mind who might want to use them. However, when it comes to allocating a certain coaching strategy, they should ensure that it is aligning with the school culture</w:t>
      </w:r>
      <w:r w:rsidR="00E91359" w:rsidRPr="00E91359">
        <w:rPr>
          <w:rFonts w:ascii="Times New Roman" w:hAnsi="Times New Roman" w:cs="Times New Roman"/>
          <w:sz w:val="24"/>
          <w:szCs w:val="24"/>
        </w:rPr>
        <w:t xml:space="preserve"> (</w:t>
      </w:r>
      <w:r w:rsidR="00E91359" w:rsidRPr="00E91359">
        <w:rPr>
          <w:rFonts w:ascii="Times New Roman" w:eastAsia="Arial Unicode MS" w:hAnsi="Times New Roman" w:cs="Times New Roman"/>
          <w:color w:val="000000"/>
          <w:sz w:val="24"/>
          <w:szCs w:val="24"/>
          <w:shd w:val="clear" w:color="auto" w:fill="FFFFFF"/>
        </w:rPr>
        <w:t>Aguilar, 2013</w:t>
      </w:r>
      <w:r w:rsidR="00E91359" w:rsidRPr="00E91359">
        <w:rPr>
          <w:rFonts w:ascii="Times New Roman" w:hAnsi="Times New Roman" w:cs="Times New Roman"/>
          <w:sz w:val="24"/>
          <w:szCs w:val="24"/>
        </w:rPr>
        <w:t>)</w:t>
      </w:r>
      <w:r w:rsidR="005C5D6A" w:rsidRPr="00E91359">
        <w:rPr>
          <w:rFonts w:ascii="Times New Roman" w:hAnsi="Times New Roman" w:cs="Times New Roman"/>
          <w:sz w:val="24"/>
          <w:szCs w:val="24"/>
        </w:rPr>
        <w:t>.</w:t>
      </w:r>
      <w:r w:rsidR="00D168BD" w:rsidRPr="00E91359">
        <w:rPr>
          <w:rFonts w:ascii="Times New Roman" w:hAnsi="Times New Roman" w:cs="Times New Roman"/>
          <w:sz w:val="24"/>
          <w:szCs w:val="24"/>
        </w:rPr>
        <w:t xml:space="preserve"> </w:t>
      </w:r>
      <w:r w:rsidR="00B62D24" w:rsidRPr="00E91359">
        <w:rPr>
          <w:rFonts w:ascii="Times New Roman" w:hAnsi="Times New Roman" w:cs="Times New Roman"/>
          <w:sz w:val="24"/>
          <w:szCs w:val="24"/>
        </w:rPr>
        <w:t xml:space="preserve">The coaches will have to learn the schools’ culture and its teachers as well as learning from </w:t>
      </w:r>
      <w:r w:rsidR="005125DB">
        <w:rPr>
          <w:rFonts w:ascii="Times New Roman" w:hAnsi="Times New Roman" w:cs="Times New Roman"/>
          <w:sz w:val="24"/>
          <w:szCs w:val="24"/>
        </w:rPr>
        <w:t>their</w:t>
      </w:r>
      <w:r w:rsidR="00B62D24" w:rsidRPr="00E91359">
        <w:rPr>
          <w:rFonts w:ascii="Times New Roman" w:hAnsi="Times New Roman" w:cs="Times New Roman"/>
          <w:sz w:val="24"/>
          <w:szCs w:val="24"/>
        </w:rPr>
        <w:t xml:space="preserve"> teachers.</w:t>
      </w:r>
      <w:r w:rsidR="00F8189E" w:rsidRPr="00E91359">
        <w:rPr>
          <w:rFonts w:ascii="Times New Roman" w:hAnsi="Times New Roman" w:cs="Times New Roman"/>
          <w:sz w:val="24"/>
          <w:szCs w:val="24"/>
        </w:rPr>
        <w:t xml:space="preserve"> </w:t>
      </w:r>
    </w:p>
    <w:p w:rsidR="00E46009" w:rsidRPr="00E91359" w:rsidRDefault="00E46009" w:rsidP="00E91359">
      <w:pPr>
        <w:spacing w:line="480" w:lineRule="auto"/>
        <w:jc w:val="both"/>
        <w:rPr>
          <w:rFonts w:ascii="Times New Roman" w:hAnsi="Times New Roman" w:cs="Times New Roman"/>
          <w:b/>
          <w:sz w:val="24"/>
          <w:szCs w:val="24"/>
        </w:rPr>
      </w:pPr>
      <w:r w:rsidRPr="00E91359">
        <w:rPr>
          <w:rFonts w:ascii="Times New Roman" w:hAnsi="Times New Roman" w:cs="Times New Roman"/>
          <w:b/>
          <w:sz w:val="24"/>
          <w:szCs w:val="24"/>
        </w:rPr>
        <w:t>Listen for the Request in the Complaint</w:t>
      </w:r>
    </w:p>
    <w:p w:rsidR="00731610" w:rsidRPr="00E91359" w:rsidRDefault="0062083E" w:rsidP="00E91359">
      <w:pPr>
        <w:spacing w:line="480" w:lineRule="auto"/>
        <w:jc w:val="both"/>
        <w:rPr>
          <w:rFonts w:ascii="Times New Roman" w:hAnsi="Times New Roman" w:cs="Times New Roman"/>
          <w:sz w:val="24"/>
          <w:szCs w:val="24"/>
        </w:rPr>
      </w:pPr>
      <w:r w:rsidRPr="00E91359">
        <w:rPr>
          <w:rFonts w:ascii="Times New Roman" w:hAnsi="Times New Roman" w:cs="Times New Roman"/>
          <w:sz w:val="24"/>
          <w:szCs w:val="24"/>
        </w:rPr>
        <w:t xml:space="preserve">Coaches should listen to complaints from students, administrators, </w:t>
      </w:r>
      <w:r w:rsidR="00CF2FC9" w:rsidRPr="00E91359">
        <w:rPr>
          <w:rFonts w:ascii="Times New Roman" w:hAnsi="Times New Roman" w:cs="Times New Roman"/>
          <w:sz w:val="24"/>
          <w:szCs w:val="24"/>
        </w:rPr>
        <w:t>and teachers</w:t>
      </w:r>
      <w:r w:rsidR="005125DB">
        <w:rPr>
          <w:rFonts w:ascii="Times New Roman" w:hAnsi="Times New Roman" w:cs="Times New Roman"/>
          <w:sz w:val="24"/>
          <w:szCs w:val="24"/>
        </w:rPr>
        <w:t>,</w:t>
      </w:r>
      <w:r w:rsidRPr="00E91359">
        <w:rPr>
          <w:rFonts w:ascii="Times New Roman" w:hAnsi="Times New Roman" w:cs="Times New Roman"/>
          <w:sz w:val="24"/>
          <w:szCs w:val="24"/>
        </w:rPr>
        <w:t xml:space="preserve"> and even from other coaches.</w:t>
      </w:r>
      <w:r w:rsidR="00E10CB4" w:rsidRPr="00E91359">
        <w:rPr>
          <w:rFonts w:ascii="Times New Roman" w:hAnsi="Times New Roman" w:cs="Times New Roman"/>
          <w:sz w:val="24"/>
          <w:szCs w:val="24"/>
        </w:rPr>
        <w:t xml:space="preserve"> </w:t>
      </w:r>
      <w:r w:rsidR="00506395" w:rsidRPr="00E91359">
        <w:rPr>
          <w:rFonts w:ascii="Times New Roman" w:hAnsi="Times New Roman" w:cs="Times New Roman"/>
          <w:sz w:val="24"/>
          <w:szCs w:val="24"/>
        </w:rPr>
        <w:t>At some point, some complaints might prove to be disheartening, however</w:t>
      </w:r>
      <w:r w:rsidR="005125DB">
        <w:rPr>
          <w:rFonts w:ascii="Times New Roman" w:hAnsi="Times New Roman" w:cs="Times New Roman"/>
          <w:sz w:val="24"/>
          <w:szCs w:val="24"/>
        </w:rPr>
        <w:t>,</w:t>
      </w:r>
      <w:r w:rsidR="00506395" w:rsidRPr="00E91359">
        <w:rPr>
          <w:rFonts w:ascii="Times New Roman" w:hAnsi="Times New Roman" w:cs="Times New Roman"/>
          <w:sz w:val="24"/>
          <w:szCs w:val="24"/>
        </w:rPr>
        <w:t xml:space="preserve"> the benefits associated with listening outweigh</w:t>
      </w:r>
      <w:r w:rsidR="00427094" w:rsidRPr="00E91359">
        <w:rPr>
          <w:rFonts w:ascii="Times New Roman" w:hAnsi="Times New Roman" w:cs="Times New Roman"/>
          <w:sz w:val="24"/>
          <w:szCs w:val="24"/>
        </w:rPr>
        <w:t xml:space="preserve"> the demoralizing associated with the complaints.</w:t>
      </w:r>
      <w:r w:rsidR="00E55E2A" w:rsidRPr="00E91359">
        <w:rPr>
          <w:rFonts w:ascii="Times New Roman" w:hAnsi="Times New Roman" w:cs="Times New Roman"/>
          <w:sz w:val="24"/>
          <w:szCs w:val="24"/>
        </w:rPr>
        <w:t xml:space="preserve"> </w:t>
      </w:r>
      <w:r w:rsidR="00403EBC" w:rsidRPr="00E91359">
        <w:rPr>
          <w:rFonts w:ascii="Times New Roman" w:hAnsi="Times New Roman" w:cs="Times New Roman"/>
          <w:sz w:val="24"/>
          <w:szCs w:val="24"/>
        </w:rPr>
        <w:t xml:space="preserve">Whenever </w:t>
      </w:r>
      <w:r w:rsidR="000518E7" w:rsidRPr="00E91359">
        <w:rPr>
          <w:rFonts w:ascii="Times New Roman" w:hAnsi="Times New Roman" w:cs="Times New Roman"/>
          <w:sz w:val="24"/>
          <w:szCs w:val="24"/>
        </w:rPr>
        <w:t>a teacher is given a chance to ask a question about the possible solutions, it turn</w:t>
      </w:r>
      <w:r w:rsidR="005125DB">
        <w:rPr>
          <w:rFonts w:ascii="Times New Roman" w:hAnsi="Times New Roman" w:cs="Times New Roman"/>
          <w:sz w:val="24"/>
          <w:szCs w:val="24"/>
        </w:rPr>
        <w:t>s</w:t>
      </w:r>
      <w:r w:rsidR="000518E7" w:rsidRPr="00E91359">
        <w:rPr>
          <w:rFonts w:ascii="Times New Roman" w:hAnsi="Times New Roman" w:cs="Times New Roman"/>
          <w:sz w:val="24"/>
          <w:szCs w:val="24"/>
        </w:rPr>
        <w:t xml:space="preserve"> out to be offering the teacher a chance in which he or she can offer ideas for what an ideal solution might be for the solution</w:t>
      </w:r>
      <w:r w:rsidR="00E91359" w:rsidRPr="00E91359">
        <w:rPr>
          <w:rFonts w:ascii="Times New Roman" w:hAnsi="Times New Roman" w:cs="Times New Roman"/>
          <w:sz w:val="24"/>
          <w:szCs w:val="24"/>
        </w:rPr>
        <w:t xml:space="preserve"> (</w:t>
      </w:r>
      <w:r w:rsidR="00E91359" w:rsidRPr="00E91359">
        <w:rPr>
          <w:rFonts w:ascii="Times New Roman" w:eastAsia="Arial Unicode MS" w:hAnsi="Times New Roman" w:cs="Times New Roman"/>
          <w:color w:val="000000"/>
          <w:sz w:val="24"/>
          <w:szCs w:val="24"/>
          <w:shd w:val="clear" w:color="auto" w:fill="FFFFFF"/>
        </w:rPr>
        <w:t>Knight, 2007</w:t>
      </w:r>
      <w:r w:rsidR="00E91359" w:rsidRPr="00E91359">
        <w:rPr>
          <w:rFonts w:ascii="Times New Roman" w:hAnsi="Times New Roman" w:cs="Times New Roman"/>
          <w:sz w:val="24"/>
          <w:szCs w:val="24"/>
        </w:rPr>
        <w:t>)</w:t>
      </w:r>
      <w:r w:rsidR="000518E7" w:rsidRPr="00E91359">
        <w:rPr>
          <w:rFonts w:ascii="Times New Roman" w:hAnsi="Times New Roman" w:cs="Times New Roman"/>
          <w:sz w:val="24"/>
          <w:szCs w:val="24"/>
        </w:rPr>
        <w:t>.</w:t>
      </w:r>
    </w:p>
    <w:p w:rsidR="007C12FF" w:rsidRPr="00E91359" w:rsidRDefault="007C12FF" w:rsidP="00E91359">
      <w:pPr>
        <w:spacing w:line="480" w:lineRule="auto"/>
        <w:jc w:val="both"/>
        <w:rPr>
          <w:rFonts w:ascii="Times New Roman" w:hAnsi="Times New Roman" w:cs="Times New Roman"/>
          <w:b/>
          <w:sz w:val="24"/>
          <w:szCs w:val="24"/>
        </w:rPr>
      </w:pPr>
      <w:r w:rsidRPr="00E91359">
        <w:rPr>
          <w:rFonts w:ascii="Times New Roman" w:hAnsi="Times New Roman" w:cs="Times New Roman"/>
          <w:b/>
          <w:sz w:val="24"/>
          <w:szCs w:val="24"/>
        </w:rPr>
        <w:t>Assume Positive Intentions</w:t>
      </w:r>
    </w:p>
    <w:p w:rsidR="004C3CF6" w:rsidRPr="00E91359" w:rsidRDefault="00DA7155" w:rsidP="00E91359">
      <w:pPr>
        <w:spacing w:line="480" w:lineRule="auto"/>
        <w:jc w:val="both"/>
        <w:rPr>
          <w:rFonts w:ascii="Times New Roman" w:hAnsi="Times New Roman" w:cs="Times New Roman"/>
          <w:sz w:val="24"/>
          <w:szCs w:val="24"/>
        </w:rPr>
      </w:pPr>
      <w:r w:rsidRPr="00E91359">
        <w:rPr>
          <w:rFonts w:ascii="Times New Roman" w:hAnsi="Times New Roman" w:cs="Times New Roman"/>
          <w:sz w:val="24"/>
          <w:szCs w:val="24"/>
        </w:rPr>
        <w:lastRenderedPageBreak/>
        <w:t>What people tell each other or themselves matters most as they determine the outcomes of the conversations that they hold.</w:t>
      </w:r>
      <w:r w:rsidR="001E707B" w:rsidRPr="00E91359">
        <w:rPr>
          <w:rFonts w:ascii="Times New Roman" w:hAnsi="Times New Roman" w:cs="Times New Roman"/>
          <w:sz w:val="24"/>
          <w:szCs w:val="24"/>
        </w:rPr>
        <w:t xml:space="preserve"> Their negative thoughts concerning a meeting or someone before meeting tends to influence the outcome of the meeting. </w:t>
      </w:r>
      <w:r w:rsidR="00A72658" w:rsidRPr="00E91359">
        <w:rPr>
          <w:rFonts w:ascii="Times New Roman" w:hAnsi="Times New Roman" w:cs="Times New Roman"/>
          <w:sz w:val="24"/>
          <w:szCs w:val="24"/>
        </w:rPr>
        <w:t xml:space="preserve">Therefore, coaches should be able to tap their </w:t>
      </w:r>
      <w:r w:rsidR="007D7A90" w:rsidRPr="00E91359">
        <w:rPr>
          <w:rFonts w:ascii="Times New Roman" w:hAnsi="Times New Roman" w:cs="Times New Roman"/>
          <w:sz w:val="24"/>
          <w:szCs w:val="24"/>
        </w:rPr>
        <w:t xml:space="preserve">assumptions and try to balance them with a more positive frame of mind. </w:t>
      </w:r>
    </w:p>
    <w:p w:rsidR="00E46009" w:rsidRPr="00E91359" w:rsidRDefault="00C0252E" w:rsidP="00E91359">
      <w:pPr>
        <w:spacing w:line="480" w:lineRule="auto"/>
        <w:jc w:val="both"/>
        <w:rPr>
          <w:rFonts w:ascii="Times New Roman" w:hAnsi="Times New Roman" w:cs="Times New Roman"/>
          <w:sz w:val="24"/>
          <w:szCs w:val="24"/>
        </w:rPr>
      </w:pPr>
      <w:r w:rsidRPr="00E91359">
        <w:rPr>
          <w:rFonts w:ascii="Times New Roman" w:hAnsi="Times New Roman" w:cs="Times New Roman"/>
          <w:sz w:val="24"/>
          <w:szCs w:val="24"/>
        </w:rPr>
        <w:t xml:space="preserve">The coaching technique </w:t>
      </w:r>
      <w:r w:rsidR="003D5D1B" w:rsidRPr="00E91359">
        <w:rPr>
          <w:rFonts w:ascii="Times New Roman" w:hAnsi="Times New Roman" w:cs="Times New Roman"/>
          <w:sz w:val="24"/>
          <w:szCs w:val="24"/>
        </w:rPr>
        <w:t xml:space="preserve">that I think </w:t>
      </w:r>
      <w:r w:rsidR="000F5696" w:rsidRPr="00E91359">
        <w:rPr>
          <w:rFonts w:ascii="Times New Roman" w:hAnsi="Times New Roman" w:cs="Times New Roman"/>
          <w:sz w:val="24"/>
          <w:szCs w:val="24"/>
        </w:rPr>
        <w:t xml:space="preserve">is the most effective in delivering the plan that we developed in week three is listening for the request in the complaint. Most of the time teachers will always present their complaints which will shed some light </w:t>
      </w:r>
      <w:r w:rsidR="005125DB">
        <w:rPr>
          <w:rFonts w:ascii="Times New Roman" w:hAnsi="Times New Roman" w:cs="Times New Roman"/>
          <w:sz w:val="24"/>
          <w:szCs w:val="24"/>
        </w:rPr>
        <w:t>on</w:t>
      </w:r>
      <w:r w:rsidR="000F5696" w:rsidRPr="00E91359">
        <w:rPr>
          <w:rFonts w:ascii="Times New Roman" w:hAnsi="Times New Roman" w:cs="Times New Roman"/>
          <w:sz w:val="24"/>
          <w:szCs w:val="24"/>
        </w:rPr>
        <w:t xml:space="preserve"> what they are requesting or looking for. Therefore, a coach shoul</w:t>
      </w:r>
      <w:r w:rsidR="004E6CBC" w:rsidRPr="00E91359">
        <w:rPr>
          <w:rFonts w:ascii="Times New Roman" w:hAnsi="Times New Roman" w:cs="Times New Roman"/>
          <w:sz w:val="24"/>
          <w:szCs w:val="24"/>
        </w:rPr>
        <w:t xml:space="preserve">d just lend the teachers their </w:t>
      </w:r>
      <w:r w:rsidR="000F5696" w:rsidRPr="00E91359">
        <w:rPr>
          <w:rFonts w:ascii="Times New Roman" w:hAnsi="Times New Roman" w:cs="Times New Roman"/>
          <w:sz w:val="24"/>
          <w:szCs w:val="24"/>
        </w:rPr>
        <w:t xml:space="preserve">ears as they put across their complaints to pick on their request. </w:t>
      </w:r>
      <w:r w:rsidR="008264D7" w:rsidRPr="00E91359">
        <w:rPr>
          <w:rFonts w:ascii="Times New Roman" w:hAnsi="Times New Roman" w:cs="Times New Roman"/>
          <w:sz w:val="24"/>
          <w:szCs w:val="24"/>
        </w:rPr>
        <w:t>Teach</w:t>
      </w:r>
      <w:r w:rsidR="00F738CF" w:rsidRPr="00E91359">
        <w:rPr>
          <w:rFonts w:ascii="Times New Roman" w:hAnsi="Times New Roman" w:cs="Times New Roman"/>
          <w:sz w:val="24"/>
          <w:szCs w:val="24"/>
        </w:rPr>
        <w:t>ers might be looking for guidance on how they can carry out teaching</w:t>
      </w:r>
      <w:r w:rsidR="00E91359" w:rsidRPr="00E91359">
        <w:rPr>
          <w:rFonts w:ascii="Times New Roman" w:hAnsi="Times New Roman" w:cs="Times New Roman"/>
          <w:sz w:val="24"/>
          <w:szCs w:val="24"/>
        </w:rPr>
        <w:t xml:space="preserve"> (</w:t>
      </w:r>
      <w:r w:rsidR="00E91359" w:rsidRPr="00E91359">
        <w:rPr>
          <w:rFonts w:ascii="Times New Roman" w:eastAsia="Arial Unicode MS" w:hAnsi="Times New Roman" w:cs="Times New Roman"/>
          <w:color w:val="000000"/>
          <w:sz w:val="24"/>
          <w:szCs w:val="24"/>
          <w:shd w:val="clear" w:color="auto" w:fill="FFFFFF"/>
        </w:rPr>
        <w:t>Knight, 2007</w:t>
      </w:r>
      <w:r w:rsidR="00E91359" w:rsidRPr="00E91359">
        <w:rPr>
          <w:rFonts w:ascii="Times New Roman" w:hAnsi="Times New Roman" w:cs="Times New Roman"/>
          <w:sz w:val="24"/>
          <w:szCs w:val="24"/>
        </w:rPr>
        <w:t>)</w:t>
      </w:r>
      <w:r w:rsidR="00F738CF" w:rsidRPr="00E91359">
        <w:rPr>
          <w:rFonts w:ascii="Times New Roman" w:hAnsi="Times New Roman" w:cs="Times New Roman"/>
          <w:sz w:val="24"/>
          <w:szCs w:val="24"/>
        </w:rPr>
        <w:t xml:space="preserve">. Therefore, a coach will understand the complaint as a request to facilitate planning and offer the teachers a way through which they can become </w:t>
      </w:r>
      <w:r w:rsidR="00431F3F" w:rsidRPr="00E91359">
        <w:rPr>
          <w:rFonts w:ascii="Times New Roman" w:hAnsi="Times New Roman" w:cs="Times New Roman"/>
          <w:sz w:val="24"/>
          <w:szCs w:val="24"/>
        </w:rPr>
        <w:t>efficient.</w:t>
      </w:r>
      <w:r w:rsidR="00BF2383" w:rsidRPr="00E91359">
        <w:rPr>
          <w:rFonts w:ascii="Times New Roman" w:hAnsi="Times New Roman" w:cs="Times New Roman"/>
          <w:sz w:val="24"/>
          <w:szCs w:val="24"/>
        </w:rPr>
        <w:t xml:space="preserve"> </w:t>
      </w:r>
    </w:p>
    <w:p w:rsidR="00BF2383" w:rsidRPr="00E91359" w:rsidRDefault="00D14D6B" w:rsidP="00E91359">
      <w:pPr>
        <w:spacing w:line="480" w:lineRule="auto"/>
        <w:jc w:val="both"/>
        <w:rPr>
          <w:rFonts w:ascii="Times New Roman" w:hAnsi="Times New Roman" w:cs="Times New Roman"/>
          <w:sz w:val="24"/>
          <w:szCs w:val="24"/>
        </w:rPr>
      </w:pPr>
      <w:r w:rsidRPr="00E91359">
        <w:rPr>
          <w:rFonts w:ascii="Times New Roman" w:hAnsi="Times New Roman" w:cs="Times New Roman"/>
          <w:sz w:val="24"/>
          <w:szCs w:val="24"/>
        </w:rPr>
        <w:t>Utilizing student</w:t>
      </w:r>
      <w:r w:rsidR="005125DB">
        <w:rPr>
          <w:rFonts w:ascii="Times New Roman" w:hAnsi="Times New Roman" w:cs="Times New Roman"/>
          <w:sz w:val="24"/>
          <w:szCs w:val="24"/>
        </w:rPr>
        <w:t>'</w:t>
      </w:r>
      <w:r w:rsidRPr="00E91359">
        <w:rPr>
          <w:rFonts w:ascii="Times New Roman" w:hAnsi="Times New Roman" w:cs="Times New Roman"/>
          <w:sz w:val="24"/>
          <w:szCs w:val="24"/>
        </w:rPr>
        <w:t xml:space="preserve">s work might serve as </w:t>
      </w:r>
      <w:r w:rsidR="003727AC" w:rsidRPr="00E91359">
        <w:rPr>
          <w:rFonts w:ascii="Times New Roman" w:hAnsi="Times New Roman" w:cs="Times New Roman"/>
          <w:sz w:val="24"/>
          <w:szCs w:val="24"/>
        </w:rPr>
        <w:t xml:space="preserve">a focus guide to the collegial dialogue and focus </w:t>
      </w:r>
      <w:r w:rsidR="005125DB">
        <w:rPr>
          <w:rFonts w:ascii="Times New Roman" w:hAnsi="Times New Roman" w:cs="Times New Roman"/>
          <w:sz w:val="24"/>
          <w:szCs w:val="24"/>
        </w:rPr>
        <w:t>on</w:t>
      </w:r>
      <w:r w:rsidR="003727AC" w:rsidRPr="00E91359">
        <w:rPr>
          <w:rFonts w:ascii="Times New Roman" w:hAnsi="Times New Roman" w:cs="Times New Roman"/>
          <w:sz w:val="24"/>
          <w:szCs w:val="24"/>
        </w:rPr>
        <w:t xml:space="preserve"> teacher learning.</w:t>
      </w:r>
      <w:r w:rsidR="00BC20CA" w:rsidRPr="00E91359">
        <w:rPr>
          <w:rFonts w:ascii="Times New Roman" w:hAnsi="Times New Roman" w:cs="Times New Roman"/>
          <w:sz w:val="24"/>
          <w:szCs w:val="24"/>
        </w:rPr>
        <w:t xml:space="preserve"> Once the teachers go through the work of the student, they will be able to point out the places where the students are knowledgeable and where they need assistance</w:t>
      </w:r>
      <w:r w:rsidR="00E91359" w:rsidRPr="00E91359">
        <w:rPr>
          <w:rFonts w:ascii="Times New Roman" w:hAnsi="Times New Roman" w:cs="Times New Roman"/>
          <w:sz w:val="24"/>
          <w:szCs w:val="24"/>
        </w:rPr>
        <w:t xml:space="preserve"> (Guskey, 2000)</w:t>
      </w:r>
      <w:r w:rsidR="00BC20CA" w:rsidRPr="00E91359">
        <w:rPr>
          <w:rFonts w:ascii="Times New Roman" w:hAnsi="Times New Roman" w:cs="Times New Roman"/>
          <w:sz w:val="24"/>
          <w:szCs w:val="24"/>
        </w:rPr>
        <w:t xml:space="preserve">. This is the easiest way through which the teachers can be able to ensure that their students have </w:t>
      </w:r>
      <w:r w:rsidR="003C0965" w:rsidRPr="00E91359">
        <w:rPr>
          <w:rFonts w:ascii="Times New Roman" w:hAnsi="Times New Roman" w:cs="Times New Roman"/>
          <w:sz w:val="24"/>
          <w:szCs w:val="24"/>
        </w:rPr>
        <w:t>underst</w:t>
      </w:r>
      <w:r w:rsidR="005125DB">
        <w:rPr>
          <w:rFonts w:ascii="Times New Roman" w:hAnsi="Times New Roman" w:cs="Times New Roman"/>
          <w:sz w:val="24"/>
          <w:szCs w:val="24"/>
        </w:rPr>
        <w:t>oo</w:t>
      </w:r>
      <w:r w:rsidR="003C0965" w:rsidRPr="00E91359">
        <w:rPr>
          <w:rFonts w:ascii="Times New Roman" w:hAnsi="Times New Roman" w:cs="Times New Roman"/>
          <w:sz w:val="24"/>
          <w:szCs w:val="24"/>
        </w:rPr>
        <w:t>d what they have been taught in the past.</w:t>
      </w:r>
      <w:r w:rsidR="004325F6" w:rsidRPr="00E91359">
        <w:rPr>
          <w:rFonts w:ascii="Times New Roman" w:hAnsi="Times New Roman" w:cs="Times New Roman"/>
          <w:sz w:val="24"/>
          <w:szCs w:val="24"/>
        </w:rPr>
        <w:t xml:space="preserve"> </w:t>
      </w:r>
      <w:r w:rsidR="005F69ED" w:rsidRPr="00E91359">
        <w:rPr>
          <w:rFonts w:ascii="Times New Roman" w:hAnsi="Times New Roman" w:cs="Times New Roman"/>
          <w:sz w:val="24"/>
          <w:szCs w:val="24"/>
        </w:rPr>
        <w:t xml:space="preserve">The teachers can give out assignments to the students after which they will mark to ascertain their understanding </w:t>
      </w:r>
      <w:r w:rsidR="005125DB">
        <w:rPr>
          <w:rFonts w:ascii="Times New Roman" w:hAnsi="Times New Roman" w:cs="Times New Roman"/>
          <w:sz w:val="24"/>
          <w:szCs w:val="24"/>
        </w:rPr>
        <w:t>of</w:t>
      </w:r>
      <w:r w:rsidR="005F69ED" w:rsidRPr="00E91359">
        <w:rPr>
          <w:rFonts w:ascii="Times New Roman" w:hAnsi="Times New Roman" w:cs="Times New Roman"/>
          <w:sz w:val="24"/>
          <w:szCs w:val="24"/>
        </w:rPr>
        <w:t xml:space="preserve"> the various readings that they might have covered over the term. </w:t>
      </w: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both"/>
        <w:rPr>
          <w:rFonts w:ascii="Times New Roman" w:hAnsi="Times New Roman" w:cs="Times New Roman"/>
          <w:sz w:val="24"/>
          <w:szCs w:val="24"/>
        </w:rPr>
      </w:pPr>
    </w:p>
    <w:p w:rsidR="000B333C" w:rsidRPr="00E91359" w:rsidRDefault="000B333C" w:rsidP="00E91359">
      <w:pPr>
        <w:spacing w:line="480" w:lineRule="auto"/>
        <w:jc w:val="center"/>
        <w:rPr>
          <w:rFonts w:ascii="Times New Roman" w:hAnsi="Times New Roman" w:cs="Times New Roman"/>
          <w:sz w:val="24"/>
          <w:szCs w:val="24"/>
        </w:rPr>
      </w:pPr>
      <w:r w:rsidRPr="00E91359">
        <w:rPr>
          <w:rFonts w:ascii="Times New Roman" w:hAnsi="Times New Roman" w:cs="Times New Roman"/>
          <w:sz w:val="24"/>
          <w:szCs w:val="24"/>
        </w:rPr>
        <w:lastRenderedPageBreak/>
        <w:t>References</w:t>
      </w:r>
    </w:p>
    <w:p w:rsidR="00E91359" w:rsidRPr="00E91359" w:rsidRDefault="00E91359" w:rsidP="00E9135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91359">
        <w:rPr>
          <w:rFonts w:ascii="Times New Roman" w:eastAsia="Arial Unicode MS" w:hAnsi="Times New Roman" w:cs="Times New Roman"/>
          <w:color w:val="000000"/>
          <w:sz w:val="24"/>
          <w:szCs w:val="24"/>
          <w:shd w:val="clear" w:color="auto" w:fill="FFFFFF"/>
        </w:rPr>
        <w:t>Aguilar, E. (2013). </w:t>
      </w:r>
      <w:r w:rsidRPr="00E91359">
        <w:rPr>
          <w:rFonts w:ascii="Times New Roman" w:eastAsia="Arial Unicode MS" w:hAnsi="Times New Roman" w:cs="Times New Roman"/>
          <w:i/>
          <w:iCs/>
          <w:color w:val="000000"/>
          <w:sz w:val="24"/>
          <w:szCs w:val="24"/>
          <w:shd w:val="clear" w:color="auto" w:fill="FFFFFF"/>
        </w:rPr>
        <w:t>The art of coaching: Effective strategies for school transformation</w:t>
      </w:r>
      <w:r w:rsidRPr="00E91359">
        <w:rPr>
          <w:rFonts w:ascii="Times New Roman" w:eastAsia="Arial Unicode MS" w:hAnsi="Times New Roman" w:cs="Times New Roman"/>
          <w:color w:val="000000"/>
          <w:sz w:val="24"/>
          <w:szCs w:val="24"/>
          <w:shd w:val="clear" w:color="auto" w:fill="FFFFFF"/>
        </w:rPr>
        <w:t>.</w:t>
      </w:r>
    </w:p>
    <w:p w:rsidR="00E91359" w:rsidRPr="00E91359" w:rsidRDefault="00E91359" w:rsidP="00E91359">
      <w:pPr>
        <w:spacing w:line="480" w:lineRule="auto"/>
        <w:ind w:left="720" w:hanging="720"/>
        <w:jc w:val="both"/>
        <w:rPr>
          <w:rFonts w:ascii="Times New Roman" w:hAnsi="Times New Roman" w:cs="Times New Roman"/>
          <w:sz w:val="24"/>
          <w:szCs w:val="24"/>
        </w:rPr>
      </w:pPr>
      <w:r w:rsidRPr="00E91359">
        <w:rPr>
          <w:rFonts w:ascii="Times New Roman" w:hAnsi="Times New Roman" w:cs="Times New Roman"/>
          <w:sz w:val="24"/>
          <w:szCs w:val="24"/>
        </w:rPr>
        <w:t>Guskey, T. R. (2000). Evaluating professional development. Thousand Oaks, CA: Corwin/SAGE. Killeen Independent School District (2019). http://www.killeenisd.org</w:t>
      </w:r>
    </w:p>
    <w:p w:rsidR="00E91359" w:rsidRPr="00E91359" w:rsidRDefault="00E91359" w:rsidP="00E91359">
      <w:pPr>
        <w:spacing w:line="480" w:lineRule="auto"/>
        <w:jc w:val="both"/>
        <w:rPr>
          <w:rFonts w:ascii="Times New Roman" w:eastAsia="Arial Unicode MS" w:hAnsi="Times New Roman" w:cs="Times New Roman"/>
          <w:color w:val="000000"/>
          <w:sz w:val="24"/>
          <w:szCs w:val="24"/>
          <w:shd w:val="clear" w:color="auto" w:fill="FFFFFF"/>
        </w:rPr>
      </w:pPr>
      <w:r w:rsidRPr="00E91359">
        <w:rPr>
          <w:rFonts w:ascii="Times New Roman" w:eastAsia="Arial Unicode MS" w:hAnsi="Times New Roman" w:cs="Times New Roman"/>
          <w:color w:val="000000"/>
          <w:sz w:val="24"/>
          <w:szCs w:val="24"/>
          <w:shd w:val="clear" w:color="auto" w:fill="FFFFFF"/>
        </w:rPr>
        <w:t>Knight, J. (2007). </w:t>
      </w:r>
      <w:r w:rsidRPr="00E91359">
        <w:rPr>
          <w:rFonts w:ascii="Times New Roman" w:eastAsia="Arial Unicode MS" w:hAnsi="Times New Roman" w:cs="Times New Roman"/>
          <w:i/>
          <w:iCs/>
          <w:color w:val="000000"/>
          <w:sz w:val="24"/>
          <w:szCs w:val="24"/>
          <w:shd w:val="clear" w:color="auto" w:fill="FFFFFF"/>
        </w:rPr>
        <w:t>Instructional coaching: A partnership approach to improving instruction</w:t>
      </w:r>
      <w:r w:rsidRPr="00E91359">
        <w:rPr>
          <w:rFonts w:ascii="Times New Roman" w:eastAsia="Arial Unicode MS" w:hAnsi="Times New Roman" w:cs="Times New Roman"/>
          <w:color w:val="000000"/>
          <w:sz w:val="24"/>
          <w:szCs w:val="24"/>
          <w:shd w:val="clear" w:color="auto" w:fill="FFFFFF"/>
        </w:rPr>
        <w:t>. Thousand Oaks, CA: NSDC.</w:t>
      </w:r>
    </w:p>
    <w:p w:rsidR="003C7FA6" w:rsidRPr="00E91359" w:rsidRDefault="003C7FA6" w:rsidP="00E91359">
      <w:pPr>
        <w:spacing w:line="480" w:lineRule="auto"/>
        <w:jc w:val="both"/>
        <w:rPr>
          <w:rFonts w:ascii="Times New Roman" w:hAnsi="Times New Roman" w:cs="Times New Roman"/>
          <w:sz w:val="24"/>
          <w:szCs w:val="24"/>
        </w:rPr>
      </w:pPr>
    </w:p>
    <w:sectPr w:rsidR="003C7FA6" w:rsidRPr="00E91359" w:rsidSect="000B33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9B8" w:rsidRDefault="00D559B8" w:rsidP="000B333C">
      <w:pPr>
        <w:spacing w:after="0" w:line="240" w:lineRule="auto"/>
      </w:pPr>
      <w:r>
        <w:separator/>
      </w:r>
    </w:p>
  </w:endnote>
  <w:endnote w:type="continuationSeparator" w:id="0">
    <w:p w:rsidR="00D559B8" w:rsidRDefault="00D559B8" w:rsidP="000B3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9B8" w:rsidRDefault="00D559B8" w:rsidP="000B333C">
      <w:pPr>
        <w:spacing w:after="0" w:line="240" w:lineRule="auto"/>
      </w:pPr>
      <w:r>
        <w:separator/>
      </w:r>
    </w:p>
  </w:footnote>
  <w:footnote w:type="continuationSeparator" w:id="0">
    <w:p w:rsidR="00D559B8" w:rsidRDefault="00D559B8" w:rsidP="000B3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33C" w:rsidRPr="000B333C" w:rsidRDefault="000B333C" w:rsidP="000B333C">
    <w:pPr>
      <w:pStyle w:val="Header"/>
      <w:spacing w:line="480" w:lineRule="auto"/>
      <w:jc w:val="right"/>
      <w:rPr>
        <w:rFonts w:ascii="Times New Roman" w:hAnsi="Times New Roman" w:cs="Times New Roman"/>
        <w:sz w:val="24"/>
      </w:rPr>
    </w:pPr>
    <w:r w:rsidRPr="000B333C">
      <w:rPr>
        <w:rFonts w:ascii="Times New Roman" w:hAnsi="Times New Roman" w:cs="Times New Roman"/>
        <w:sz w:val="24"/>
      </w:rPr>
      <w:t>NEWSLETTER</w:t>
    </w:r>
    <w:sdt>
      <w:sdtPr>
        <w:rPr>
          <w:rFonts w:ascii="Times New Roman" w:hAnsi="Times New Roman" w:cs="Times New Roman"/>
          <w:sz w:val="24"/>
        </w:rPr>
        <w:id w:val="-203217805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B333C">
          <w:rPr>
            <w:rFonts w:ascii="Times New Roman" w:hAnsi="Times New Roman" w:cs="Times New Roman"/>
            <w:sz w:val="24"/>
          </w:rPr>
          <w:fldChar w:fldCharType="begin"/>
        </w:r>
        <w:r w:rsidRPr="000B333C">
          <w:rPr>
            <w:rFonts w:ascii="Times New Roman" w:hAnsi="Times New Roman" w:cs="Times New Roman"/>
            <w:sz w:val="24"/>
          </w:rPr>
          <w:instrText xml:space="preserve"> PAGE   \* MERGEFORMAT </w:instrText>
        </w:r>
        <w:r w:rsidRPr="000B333C">
          <w:rPr>
            <w:rFonts w:ascii="Times New Roman" w:hAnsi="Times New Roman" w:cs="Times New Roman"/>
            <w:sz w:val="24"/>
          </w:rPr>
          <w:fldChar w:fldCharType="separate"/>
        </w:r>
        <w:r w:rsidR="005125DB">
          <w:rPr>
            <w:rFonts w:ascii="Times New Roman" w:hAnsi="Times New Roman" w:cs="Times New Roman"/>
            <w:noProof/>
            <w:sz w:val="24"/>
          </w:rPr>
          <w:t>2</w:t>
        </w:r>
        <w:r w:rsidRPr="000B333C">
          <w:rPr>
            <w:rFonts w:ascii="Times New Roman" w:hAnsi="Times New Roman" w:cs="Times New Roman"/>
            <w:noProof/>
            <w:sz w:val="24"/>
          </w:rPr>
          <w:fldChar w:fldCharType="end"/>
        </w:r>
      </w:sdtContent>
    </w:sdt>
  </w:p>
  <w:p w:rsidR="000B333C" w:rsidRPr="000B333C" w:rsidRDefault="000B333C" w:rsidP="000B333C">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33C" w:rsidRPr="000B333C" w:rsidRDefault="000B333C" w:rsidP="000B333C">
    <w:pPr>
      <w:pStyle w:val="Header"/>
      <w:spacing w:line="480" w:lineRule="auto"/>
      <w:jc w:val="right"/>
      <w:rPr>
        <w:rFonts w:ascii="Times New Roman" w:hAnsi="Times New Roman" w:cs="Times New Roman"/>
        <w:sz w:val="24"/>
      </w:rPr>
    </w:pPr>
    <w:r w:rsidRPr="000B333C">
      <w:rPr>
        <w:rFonts w:ascii="Times New Roman" w:hAnsi="Times New Roman" w:cs="Times New Roman"/>
        <w:sz w:val="24"/>
      </w:rPr>
      <w:t>Running Head: NEWSLETTER</w:t>
    </w:r>
    <w:sdt>
      <w:sdtPr>
        <w:rPr>
          <w:rFonts w:ascii="Times New Roman" w:hAnsi="Times New Roman" w:cs="Times New Roman"/>
          <w:sz w:val="24"/>
        </w:rPr>
        <w:id w:val="18176054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B333C">
          <w:rPr>
            <w:rFonts w:ascii="Times New Roman" w:hAnsi="Times New Roman" w:cs="Times New Roman"/>
            <w:sz w:val="24"/>
          </w:rPr>
          <w:fldChar w:fldCharType="begin"/>
        </w:r>
        <w:r w:rsidRPr="000B333C">
          <w:rPr>
            <w:rFonts w:ascii="Times New Roman" w:hAnsi="Times New Roman" w:cs="Times New Roman"/>
            <w:sz w:val="24"/>
          </w:rPr>
          <w:instrText xml:space="preserve"> PAGE   \* MERGEFORMAT </w:instrText>
        </w:r>
        <w:r w:rsidRPr="000B333C">
          <w:rPr>
            <w:rFonts w:ascii="Times New Roman" w:hAnsi="Times New Roman" w:cs="Times New Roman"/>
            <w:sz w:val="24"/>
          </w:rPr>
          <w:fldChar w:fldCharType="separate"/>
        </w:r>
        <w:r w:rsidR="005125DB">
          <w:rPr>
            <w:rFonts w:ascii="Times New Roman" w:hAnsi="Times New Roman" w:cs="Times New Roman"/>
            <w:noProof/>
            <w:sz w:val="24"/>
          </w:rPr>
          <w:t>1</w:t>
        </w:r>
        <w:r w:rsidRPr="000B333C">
          <w:rPr>
            <w:rFonts w:ascii="Times New Roman" w:hAnsi="Times New Roman" w:cs="Times New Roman"/>
            <w:noProof/>
            <w:sz w:val="24"/>
          </w:rPr>
          <w:fldChar w:fldCharType="end"/>
        </w:r>
      </w:sdtContent>
    </w:sdt>
  </w:p>
  <w:p w:rsidR="000B333C" w:rsidRDefault="000B3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EE4DD9"/>
    <w:multiLevelType w:val="hybridMultilevel"/>
    <w:tmpl w:val="6B24A9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xNDI3NDQyMzAxMjNT0lEKTi0uzszPAykwrAUA9vwi/SwAAAA="/>
  </w:docVars>
  <w:rsids>
    <w:rsidRoot w:val="00F271EC"/>
    <w:rsid w:val="000518E7"/>
    <w:rsid w:val="000B333C"/>
    <w:rsid w:val="000F5696"/>
    <w:rsid w:val="001E707B"/>
    <w:rsid w:val="003727AC"/>
    <w:rsid w:val="003851DF"/>
    <w:rsid w:val="003C0965"/>
    <w:rsid w:val="003C7FA6"/>
    <w:rsid w:val="003D5D1B"/>
    <w:rsid w:val="00403EBC"/>
    <w:rsid w:val="00405257"/>
    <w:rsid w:val="00427094"/>
    <w:rsid w:val="00431F3F"/>
    <w:rsid w:val="004325F6"/>
    <w:rsid w:val="00471217"/>
    <w:rsid w:val="004C3CF6"/>
    <w:rsid w:val="004D4328"/>
    <w:rsid w:val="004E6CBC"/>
    <w:rsid w:val="00506395"/>
    <w:rsid w:val="00507FC3"/>
    <w:rsid w:val="005125DB"/>
    <w:rsid w:val="005C5D6A"/>
    <w:rsid w:val="005F69ED"/>
    <w:rsid w:val="0062083E"/>
    <w:rsid w:val="00731610"/>
    <w:rsid w:val="00742252"/>
    <w:rsid w:val="0074286B"/>
    <w:rsid w:val="007C12FF"/>
    <w:rsid w:val="007D7A90"/>
    <w:rsid w:val="00801ED7"/>
    <w:rsid w:val="008264D7"/>
    <w:rsid w:val="00826E4F"/>
    <w:rsid w:val="00954923"/>
    <w:rsid w:val="00960301"/>
    <w:rsid w:val="009669A7"/>
    <w:rsid w:val="009672BC"/>
    <w:rsid w:val="00A72658"/>
    <w:rsid w:val="00AD68C1"/>
    <w:rsid w:val="00B62D24"/>
    <w:rsid w:val="00B969B8"/>
    <w:rsid w:val="00BC20CA"/>
    <w:rsid w:val="00BF2383"/>
    <w:rsid w:val="00C0252E"/>
    <w:rsid w:val="00C136F0"/>
    <w:rsid w:val="00C34664"/>
    <w:rsid w:val="00C852C6"/>
    <w:rsid w:val="00CB0282"/>
    <w:rsid w:val="00CF2FC9"/>
    <w:rsid w:val="00D14D6B"/>
    <w:rsid w:val="00D168BD"/>
    <w:rsid w:val="00D559B8"/>
    <w:rsid w:val="00DA7155"/>
    <w:rsid w:val="00E10CB4"/>
    <w:rsid w:val="00E3261F"/>
    <w:rsid w:val="00E46009"/>
    <w:rsid w:val="00E55E2A"/>
    <w:rsid w:val="00E91359"/>
    <w:rsid w:val="00F271EC"/>
    <w:rsid w:val="00F738CF"/>
    <w:rsid w:val="00F81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B5C8F-425A-42B0-B420-3E44D34C5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ED7"/>
    <w:pPr>
      <w:ind w:left="720"/>
      <w:contextualSpacing/>
    </w:pPr>
  </w:style>
  <w:style w:type="paragraph" w:styleId="Header">
    <w:name w:val="header"/>
    <w:basedOn w:val="Normal"/>
    <w:link w:val="HeaderChar"/>
    <w:uiPriority w:val="99"/>
    <w:unhideWhenUsed/>
    <w:rsid w:val="000B3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33C"/>
  </w:style>
  <w:style w:type="paragraph" w:styleId="Footer">
    <w:name w:val="footer"/>
    <w:basedOn w:val="Normal"/>
    <w:link w:val="FooterChar"/>
    <w:uiPriority w:val="99"/>
    <w:unhideWhenUsed/>
    <w:rsid w:val="000B3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33C"/>
  </w:style>
  <w:style w:type="character" w:styleId="Hyperlink">
    <w:name w:val="Hyperlink"/>
    <w:basedOn w:val="DefaultParagraphFont"/>
    <w:uiPriority w:val="99"/>
    <w:unhideWhenUsed/>
    <w:rsid w:val="00E913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2020-12-14T09:51:00Z</dcterms:created>
  <dcterms:modified xsi:type="dcterms:W3CDTF">2020-12-14T09:51:00Z</dcterms:modified>
</cp:coreProperties>
</file>