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FCE37" w14:textId="77777777" w:rsidR="00EC6D5E" w:rsidRDefault="00EC6D5E" w:rsidP="00BE613E">
      <w:pPr>
        <w:spacing w:after="0" w:line="480" w:lineRule="auto"/>
        <w:jc w:val="center"/>
        <w:rPr>
          <w:rFonts w:ascii="Times New Roman" w:hAnsi="Times New Roman" w:cs="Times New Roman"/>
          <w:sz w:val="24"/>
          <w:szCs w:val="24"/>
        </w:rPr>
      </w:pPr>
    </w:p>
    <w:p w14:paraId="74631F8A" w14:textId="77777777" w:rsidR="00EC6D5E" w:rsidRDefault="00EC6D5E" w:rsidP="00BE613E">
      <w:pPr>
        <w:spacing w:after="0" w:line="480" w:lineRule="auto"/>
        <w:jc w:val="center"/>
        <w:rPr>
          <w:rFonts w:ascii="Times New Roman" w:hAnsi="Times New Roman" w:cs="Times New Roman"/>
          <w:sz w:val="24"/>
          <w:szCs w:val="24"/>
        </w:rPr>
      </w:pPr>
    </w:p>
    <w:p w14:paraId="787BD0A5" w14:textId="77777777" w:rsidR="00EC6D5E" w:rsidRDefault="00EC6D5E" w:rsidP="00BE613E">
      <w:pPr>
        <w:spacing w:after="0" w:line="480" w:lineRule="auto"/>
        <w:jc w:val="center"/>
        <w:rPr>
          <w:rFonts w:ascii="Times New Roman" w:hAnsi="Times New Roman" w:cs="Times New Roman"/>
          <w:sz w:val="24"/>
          <w:szCs w:val="24"/>
        </w:rPr>
      </w:pPr>
    </w:p>
    <w:p w14:paraId="4EC780B5" w14:textId="3951216B" w:rsidR="00BE613E" w:rsidRDefault="00BE613E" w:rsidP="00BE6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Governance </w:t>
      </w:r>
    </w:p>
    <w:p w14:paraId="56A188E1" w14:textId="77777777" w:rsidR="00BE613E" w:rsidRDefault="00BE613E" w:rsidP="00BE6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0E0CF383" w14:textId="77777777" w:rsidR="00BE613E" w:rsidRDefault="00BE613E" w:rsidP="00BE61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7C60C050" w14:textId="410054C9" w:rsidR="0058268F" w:rsidRPr="00F10985" w:rsidRDefault="00BE613E" w:rsidP="00EC6D5E">
      <w:pPr>
        <w:rPr>
          <w:rFonts w:ascii="Times New Roman" w:hAnsi="Times New Roman" w:cs="Times New Roman"/>
          <w:b/>
          <w:sz w:val="24"/>
          <w:szCs w:val="24"/>
        </w:rPr>
      </w:pPr>
      <w:r>
        <w:rPr>
          <w:rFonts w:ascii="Times New Roman" w:hAnsi="Times New Roman" w:cs="Times New Roman"/>
          <w:b/>
          <w:sz w:val="24"/>
          <w:szCs w:val="24"/>
        </w:rPr>
        <w:br w:type="page"/>
      </w:r>
    </w:p>
    <w:p w14:paraId="5E431AA6" w14:textId="610AF4DE" w:rsidR="002211F2" w:rsidRPr="00F10985" w:rsidRDefault="002211F2"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lastRenderedPageBreak/>
        <w:t>Introduction</w:t>
      </w:r>
    </w:p>
    <w:p w14:paraId="74D203F4" w14:textId="1A1D522A" w:rsidR="005C4FD6" w:rsidRPr="00F10985" w:rsidRDefault="00FB14C6"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Nobility is</w:t>
      </w:r>
      <w:r w:rsidR="00A217F4" w:rsidRPr="00F10985">
        <w:rPr>
          <w:rFonts w:ascii="Times New Roman" w:hAnsi="Times New Roman" w:cs="Times New Roman"/>
          <w:sz w:val="24"/>
          <w:szCs w:val="24"/>
        </w:rPr>
        <w:t xml:space="preserve"> the social class in aristocracy </w:t>
      </w:r>
      <w:r w:rsidR="00737962" w:rsidRPr="00F10985">
        <w:rPr>
          <w:rFonts w:ascii="Times New Roman" w:hAnsi="Times New Roman" w:cs="Times New Roman"/>
          <w:sz w:val="24"/>
          <w:szCs w:val="24"/>
        </w:rPr>
        <w:t xml:space="preserve">that is ranked immediately under royalty </w:t>
      </w:r>
      <w:r w:rsidR="00552774" w:rsidRPr="00F10985">
        <w:rPr>
          <w:rFonts w:ascii="Times New Roman" w:hAnsi="Times New Roman" w:cs="Times New Roman"/>
          <w:sz w:val="24"/>
          <w:szCs w:val="24"/>
        </w:rPr>
        <w:t xml:space="preserve">the has more </w:t>
      </w:r>
      <w:r w:rsidRPr="00F10985">
        <w:rPr>
          <w:rFonts w:ascii="Times New Roman" w:hAnsi="Times New Roman" w:cs="Times New Roman"/>
          <w:sz w:val="24"/>
          <w:szCs w:val="24"/>
        </w:rPr>
        <w:t>privilege</w:t>
      </w:r>
      <w:r w:rsidR="00552774" w:rsidRPr="00F10985">
        <w:rPr>
          <w:rFonts w:ascii="Times New Roman" w:hAnsi="Times New Roman" w:cs="Times New Roman"/>
          <w:sz w:val="24"/>
          <w:szCs w:val="24"/>
        </w:rPr>
        <w:t xml:space="preserve"> and </w:t>
      </w:r>
      <w:r w:rsidRPr="00F10985">
        <w:rPr>
          <w:rFonts w:ascii="Times New Roman" w:hAnsi="Times New Roman" w:cs="Times New Roman"/>
          <w:sz w:val="24"/>
          <w:szCs w:val="24"/>
        </w:rPr>
        <w:t>advantages</w:t>
      </w:r>
      <w:r w:rsidR="00552774" w:rsidRPr="00F10985">
        <w:rPr>
          <w:rFonts w:ascii="Times New Roman" w:hAnsi="Times New Roman" w:cs="Times New Roman"/>
          <w:sz w:val="24"/>
          <w:szCs w:val="24"/>
        </w:rPr>
        <w:t xml:space="preserve"> that accrue under the leadership that is inherited </w:t>
      </w:r>
      <w:r w:rsidRPr="00F10985">
        <w:rPr>
          <w:rFonts w:ascii="Times New Roman" w:hAnsi="Times New Roman" w:cs="Times New Roman"/>
          <w:sz w:val="24"/>
          <w:szCs w:val="24"/>
        </w:rPr>
        <w:t>especially in</w:t>
      </w:r>
      <w:r w:rsidR="007E6175" w:rsidRPr="00F10985">
        <w:rPr>
          <w:rFonts w:ascii="Times New Roman" w:hAnsi="Times New Roman" w:cs="Times New Roman"/>
          <w:sz w:val="24"/>
          <w:szCs w:val="24"/>
        </w:rPr>
        <w:t xml:space="preserve"> kinship or familial </w:t>
      </w:r>
      <w:r w:rsidRPr="00F10985">
        <w:rPr>
          <w:rFonts w:ascii="Times New Roman" w:hAnsi="Times New Roman" w:cs="Times New Roman"/>
          <w:sz w:val="24"/>
          <w:szCs w:val="24"/>
        </w:rPr>
        <w:t>bond.</w:t>
      </w:r>
      <w:r w:rsidR="007E6175" w:rsidRPr="00F10985">
        <w:rPr>
          <w:rFonts w:ascii="Times New Roman" w:hAnsi="Times New Roman" w:cs="Times New Roman"/>
          <w:sz w:val="24"/>
          <w:szCs w:val="24"/>
        </w:rPr>
        <w:t xml:space="preserve"> its membership is regulated </w:t>
      </w:r>
      <w:r w:rsidRPr="00F10985">
        <w:rPr>
          <w:rFonts w:ascii="Times New Roman" w:hAnsi="Times New Roman" w:cs="Times New Roman"/>
          <w:sz w:val="24"/>
          <w:szCs w:val="24"/>
        </w:rPr>
        <w:t>monarch whose</w:t>
      </w:r>
      <w:r w:rsidR="000771B1" w:rsidRPr="00F10985">
        <w:rPr>
          <w:rFonts w:ascii="Times New Roman" w:hAnsi="Times New Roman" w:cs="Times New Roman"/>
          <w:sz w:val="24"/>
          <w:szCs w:val="24"/>
        </w:rPr>
        <w:t xml:space="preserve"> main role is to </w:t>
      </w:r>
      <w:r w:rsidRPr="00F10985">
        <w:rPr>
          <w:rFonts w:ascii="Times New Roman" w:hAnsi="Times New Roman" w:cs="Times New Roman"/>
          <w:sz w:val="24"/>
          <w:szCs w:val="24"/>
        </w:rPr>
        <w:t>differentiate</w:t>
      </w:r>
      <w:r w:rsidR="000771B1" w:rsidRPr="00F10985">
        <w:rPr>
          <w:rFonts w:ascii="Times New Roman" w:hAnsi="Times New Roman" w:cs="Times New Roman"/>
          <w:sz w:val="24"/>
          <w:szCs w:val="24"/>
        </w:rPr>
        <w:t xml:space="preserve"> it from other people with wealth under the same social </w:t>
      </w:r>
      <w:r w:rsidRPr="00F10985">
        <w:rPr>
          <w:rFonts w:ascii="Times New Roman" w:hAnsi="Times New Roman" w:cs="Times New Roman"/>
          <w:sz w:val="24"/>
          <w:szCs w:val="24"/>
        </w:rPr>
        <w:t>class</w:t>
      </w:r>
      <w:r w:rsidR="00F82972">
        <w:rPr>
          <w:rFonts w:ascii="Times New Roman" w:hAnsi="Times New Roman" w:cs="Times New Roman"/>
          <w:sz w:val="24"/>
          <w:szCs w:val="24"/>
        </w:rPr>
        <w:t>,</w:t>
      </w:r>
      <w:sdt>
        <w:sdtPr>
          <w:rPr>
            <w:rFonts w:ascii="Times New Roman" w:hAnsi="Times New Roman" w:cs="Times New Roman"/>
            <w:sz w:val="24"/>
            <w:szCs w:val="24"/>
          </w:rPr>
          <w:id w:val="-345947557"/>
          <w:citation/>
        </w:sdtPr>
        <w:sdtContent>
          <w:r w:rsidR="00F82972">
            <w:rPr>
              <w:rFonts w:ascii="Times New Roman" w:hAnsi="Times New Roman" w:cs="Times New Roman"/>
              <w:sz w:val="24"/>
              <w:szCs w:val="24"/>
            </w:rPr>
            <w:fldChar w:fldCharType="begin"/>
          </w:r>
          <w:r w:rsidR="00F82972">
            <w:rPr>
              <w:rFonts w:ascii="Times New Roman" w:hAnsi="Times New Roman" w:cs="Times New Roman"/>
              <w:sz w:val="24"/>
              <w:szCs w:val="24"/>
            </w:rPr>
            <w:instrText xml:space="preserve"> CITATION Hsu10 \l 1033 </w:instrText>
          </w:r>
          <w:r w:rsidR="00F82972">
            <w:rPr>
              <w:rFonts w:ascii="Times New Roman" w:hAnsi="Times New Roman" w:cs="Times New Roman"/>
              <w:sz w:val="24"/>
              <w:szCs w:val="24"/>
            </w:rPr>
            <w:fldChar w:fldCharType="separate"/>
          </w:r>
          <w:r w:rsidR="00F82972">
            <w:rPr>
              <w:rFonts w:ascii="Times New Roman" w:hAnsi="Times New Roman" w:cs="Times New Roman"/>
              <w:noProof/>
              <w:sz w:val="24"/>
              <w:szCs w:val="24"/>
            </w:rPr>
            <w:t xml:space="preserve"> </w:t>
          </w:r>
          <w:r w:rsidR="00F82972" w:rsidRPr="00F82972">
            <w:rPr>
              <w:rFonts w:ascii="Times New Roman" w:hAnsi="Times New Roman" w:cs="Times New Roman"/>
              <w:noProof/>
              <w:sz w:val="24"/>
              <w:szCs w:val="24"/>
            </w:rPr>
            <w:t>(Hsu, 2010)</w:t>
          </w:r>
          <w:r w:rsidR="00F82972">
            <w:rPr>
              <w:rFonts w:ascii="Times New Roman" w:hAnsi="Times New Roman" w:cs="Times New Roman"/>
              <w:sz w:val="24"/>
              <w:szCs w:val="24"/>
            </w:rPr>
            <w:fldChar w:fldCharType="end"/>
          </w:r>
        </w:sdtContent>
      </w:sdt>
      <w:r w:rsidRPr="00F10985">
        <w:rPr>
          <w:rFonts w:ascii="Times New Roman" w:hAnsi="Times New Roman" w:cs="Times New Roman"/>
          <w:sz w:val="24"/>
          <w:szCs w:val="24"/>
        </w:rPr>
        <w:t>.</w:t>
      </w:r>
      <w:r w:rsidR="000771B1" w:rsidRPr="00F10985">
        <w:rPr>
          <w:rFonts w:ascii="Times New Roman" w:hAnsi="Times New Roman" w:cs="Times New Roman"/>
          <w:sz w:val="24"/>
          <w:szCs w:val="24"/>
        </w:rPr>
        <w:t xml:space="preserve"> </w:t>
      </w:r>
      <w:r w:rsidR="00737962" w:rsidRPr="00F10985">
        <w:rPr>
          <w:rFonts w:ascii="Times New Roman" w:hAnsi="Times New Roman" w:cs="Times New Roman"/>
          <w:sz w:val="24"/>
          <w:szCs w:val="24"/>
        </w:rPr>
        <w:t xml:space="preserve"> </w:t>
      </w:r>
      <w:r w:rsidR="00F82972">
        <w:rPr>
          <w:rFonts w:ascii="Times New Roman" w:hAnsi="Times New Roman" w:cs="Times New Roman"/>
          <w:sz w:val="24"/>
          <w:szCs w:val="24"/>
        </w:rPr>
        <w:t>P</w:t>
      </w:r>
      <w:r w:rsidR="00F33AE2" w:rsidRPr="00F10985">
        <w:rPr>
          <w:rFonts w:ascii="Times New Roman" w:hAnsi="Times New Roman" w:cs="Times New Roman"/>
          <w:sz w:val="24"/>
          <w:szCs w:val="24"/>
        </w:rPr>
        <w:t xml:space="preserve">rior to French </w:t>
      </w:r>
      <w:r w:rsidRPr="00F10985">
        <w:rPr>
          <w:rFonts w:ascii="Times New Roman" w:hAnsi="Times New Roman" w:cs="Times New Roman"/>
          <w:sz w:val="24"/>
          <w:szCs w:val="24"/>
        </w:rPr>
        <w:t>revolution</w:t>
      </w:r>
      <w:r w:rsidR="00F33AE2" w:rsidRPr="00F10985">
        <w:rPr>
          <w:rFonts w:ascii="Times New Roman" w:hAnsi="Times New Roman" w:cs="Times New Roman"/>
          <w:sz w:val="24"/>
          <w:szCs w:val="24"/>
        </w:rPr>
        <w:t xml:space="preserve"> there are many changes that occur and amongst them is that nobles were given higher commanding tributes </w:t>
      </w:r>
      <w:r w:rsidR="00B61CCF" w:rsidRPr="00F10985">
        <w:rPr>
          <w:rFonts w:ascii="Times New Roman" w:hAnsi="Times New Roman" w:cs="Times New Roman"/>
          <w:sz w:val="24"/>
          <w:szCs w:val="24"/>
        </w:rPr>
        <w:t xml:space="preserve">in form of cash </w:t>
      </w:r>
      <w:r w:rsidR="002C350B" w:rsidRPr="00F10985">
        <w:rPr>
          <w:rFonts w:ascii="Times New Roman" w:hAnsi="Times New Roman" w:cs="Times New Roman"/>
          <w:sz w:val="24"/>
          <w:szCs w:val="24"/>
        </w:rPr>
        <w:t xml:space="preserve">rents </w:t>
      </w:r>
      <w:r w:rsidR="006D7E92" w:rsidRPr="00F10985">
        <w:rPr>
          <w:rFonts w:ascii="Times New Roman" w:hAnsi="Times New Roman" w:cs="Times New Roman"/>
          <w:sz w:val="24"/>
          <w:szCs w:val="24"/>
        </w:rPr>
        <w:t xml:space="preserve">and taxes collected from the citizen for </w:t>
      </w:r>
      <w:r w:rsidRPr="00F10985">
        <w:rPr>
          <w:rFonts w:ascii="Times New Roman" w:hAnsi="Times New Roman" w:cs="Times New Roman"/>
          <w:sz w:val="24"/>
          <w:szCs w:val="24"/>
        </w:rPr>
        <w:t>use.</w:t>
      </w:r>
      <w:r w:rsidR="006D7E92"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specific</w:t>
      </w:r>
      <w:r w:rsidR="006D7E92" w:rsidRPr="00F10985">
        <w:rPr>
          <w:rFonts w:ascii="Times New Roman" w:hAnsi="Times New Roman" w:cs="Times New Roman"/>
          <w:sz w:val="24"/>
          <w:szCs w:val="24"/>
        </w:rPr>
        <w:t xml:space="preserve"> rights </w:t>
      </w:r>
      <w:r w:rsidR="007A2091" w:rsidRPr="00F10985">
        <w:rPr>
          <w:rFonts w:ascii="Times New Roman" w:hAnsi="Times New Roman" w:cs="Times New Roman"/>
          <w:sz w:val="24"/>
          <w:szCs w:val="24"/>
        </w:rPr>
        <w:t xml:space="preserve">entitled </w:t>
      </w:r>
      <w:r w:rsidR="006D7E92" w:rsidRPr="00F10985">
        <w:rPr>
          <w:rFonts w:ascii="Times New Roman" w:hAnsi="Times New Roman" w:cs="Times New Roman"/>
          <w:sz w:val="24"/>
          <w:szCs w:val="24"/>
        </w:rPr>
        <w:t xml:space="preserve">to nobles have also been reviewed and since there is a change in the firm of </w:t>
      </w:r>
      <w:r w:rsidR="007A2091" w:rsidRPr="00F10985">
        <w:rPr>
          <w:rFonts w:ascii="Times New Roman" w:hAnsi="Times New Roman" w:cs="Times New Roman"/>
          <w:sz w:val="24"/>
          <w:szCs w:val="24"/>
        </w:rPr>
        <w:t>governing,</w:t>
      </w:r>
      <w:r w:rsidR="006D7E92"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there has</w:t>
      </w:r>
      <w:r w:rsidR="006D7E92" w:rsidRPr="00F10985">
        <w:rPr>
          <w:rFonts w:ascii="Times New Roman" w:hAnsi="Times New Roman" w:cs="Times New Roman"/>
          <w:sz w:val="24"/>
          <w:szCs w:val="24"/>
        </w:rPr>
        <w:t xml:space="preserve"> also been a </w:t>
      </w:r>
      <w:r w:rsidR="007A2091" w:rsidRPr="00F10985">
        <w:rPr>
          <w:rFonts w:ascii="Times New Roman" w:hAnsi="Times New Roman" w:cs="Times New Roman"/>
          <w:sz w:val="24"/>
          <w:szCs w:val="24"/>
        </w:rPr>
        <w:t>form</w:t>
      </w:r>
      <w:r w:rsidR="006D7E92" w:rsidRPr="00F10985">
        <w:rPr>
          <w:rFonts w:ascii="Times New Roman" w:hAnsi="Times New Roman" w:cs="Times New Roman"/>
          <w:sz w:val="24"/>
          <w:szCs w:val="24"/>
        </w:rPr>
        <w:t xml:space="preserve"> or </w:t>
      </w:r>
      <w:r w:rsidR="007A2091" w:rsidRPr="00F10985">
        <w:rPr>
          <w:rFonts w:ascii="Times New Roman" w:hAnsi="Times New Roman" w:cs="Times New Roman"/>
          <w:sz w:val="24"/>
          <w:szCs w:val="24"/>
        </w:rPr>
        <w:t>resistance</w:t>
      </w:r>
      <w:r w:rsidR="006D7E92" w:rsidRPr="00F10985">
        <w:rPr>
          <w:rFonts w:ascii="Times New Roman" w:hAnsi="Times New Roman" w:cs="Times New Roman"/>
          <w:sz w:val="24"/>
          <w:szCs w:val="24"/>
        </w:rPr>
        <w:t xml:space="preserve"> in the usage of the </w:t>
      </w:r>
      <w:r w:rsidR="007A2091" w:rsidRPr="00F10985">
        <w:rPr>
          <w:rFonts w:ascii="Times New Roman" w:hAnsi="Times New Roman" w:cs="Times New Roman"/>
          <w:sz w:val="24"/>
          <w:szCs w:val="24"/>
        </w:rPr>
        <w:t>resources</w:t>
      </w:r>
      <w:r w:rsidR="006D7E92" w:rsidRPr="00F10985">
        <w:rPr>
          <w:rFonts w:ascii="Times New Roman" w:hAnsi="Times New Roman" w:cs="Times New Roman"/>
          <w:sz w:val="24"/>
          <w:szCs w:val="24"/>
        </w:rPr>
        <w:t xml:space="preserve"> that are from the citizens </w:t>
      </w:r>
      <w:r w:rsidR="00975AC7" w:rsidRPr="00F10985">
        <w:rPr>
          <w:rFonts w:ascii="Times New Roman" w:hAnsi="Times New Roman" w:cs="Times New Roman"/>
          <w:sz w:val="24"/>
          <w:szCs w:val="24"/>
        </w:rPr>
        <w:t xml:space="preserve">in a wrong </w:t>
      </w:r>
      <w:r w:rsidR="007A2091" w:rsidRPr="00F10985">
        <w:rPr>
          <w:rFonts w:ascii="Times New Roman" w:hAnsi="Times New Roman" w:cs="Times New Roman"/>
          <w:sz w:val="24"/>
          <w:szCs w:val="24"/>
        </w:rPr>
        <w:t>way.</w:t>
      </w:r>
      <w:r w:rsidR="00975AC7" w:rsidRPr="00F10985">
        <w:rPr>
          <w:rFonts w:ascii="Times New Roman" w:hAnsi="Times New Roman" w:cs="Times New Roman"/>
          <w:sz w:val="24"/>
          <w:szCs w:val="24"/>
        </w:rPr>
        <w:t xml:space="preserve"> Nobelity is a social </w:t>
      </w:r>
      <w:r w:rsidR="007A2091" w:rsidRPr="00F10985">
        <w:rPr>
          <w:rFonts w:ascii="Times New Roman" w:hAnsi="Times New Roman" w:cs="Times New Roman"/>
          <w:sz w:val="24"/>
          <w:szCs w:val="24"/>
        </w:rPr>
        <w:t>privilege</w:t>
      </w:r>
      <w:r w:rsidR="00975AC7" w:rsidRPr="00F10985">
        <w:rPr>
          <w:rFonts w:ascii="Times New Roman" w:hAnsi="Times New Roman" w:cs="Times New Roman"/>
          <w:sz w:val="24"/>
          <w:szCs w:val="24"/>
        </w:rPr>
        <w:t xml:space="preserve"> and nr a legal </w:t>
      </w:r>
      <w:r w:rsidR="007A2091" w:rsidRPr="00F10985">
        <w:rPr>
          <w:rFonts w:ascii="Times New Roman" w:hAnsi="Times New Roman" w:cs="Times New Roman"/>
          <w:sz w:val="24"/>
          <w:szCs w:val="24"/>
        </w:rPr>
        <w:t>principle</w:t>
      </w:r>
      <w:r w:rsidR="00975AC7" w:rsidRPr="00F10985">
        <w:rPr>
          <w:rFonts w:ascii="Times New Roman" w:hAnsi="Times New Roman" w:cs="Times New Roman"/>
          <w:sz w:val="24"/>
          <w:szCs w:val="24"/>
        </w:rPr>
        <w:t xml:space="preserve"> hence its deterrence has been decreased </w:t>
      </w:r>
      <w:r w:rsidR="007A2091" w:rsidRPr="00F10985">
        <w:rPr>
          <w:rFonts w:ascii="Times New Roman" w:hAnsi="Times New Roman" w:cs="Times New Roman"/>
          <w:sz w:val="24"/>
          <w:szCs w:val="24"/>
        </w:rPr>
        <w:t>constantly.</w:t>
      </w:r>
      <w:r w:rsidR="00975AC7" w:rsidRPr="00F10985">
        <w:rPr>
          <w:rFonts w:ascii="Times New Roman" w:hAnsi="Times New Roman" w:cs="Times New Roman"/>
          <w:sz w:val="24"/>
          <w:szCs w:val="24"/>
        </w:rPr>
        <w:t xml:space="preserve"> </w:t>
      </w:r>
      <w:r w:rsidR="005C4FD6" w:rsidRPr="00F10985">
        <w:rPr>
          <w:rFonts w:ascii="Times New Roman" w:hAnsi="Times New Roman" w:cs="Times New Roman"/>
          <w:sz w:val="24"/>
          <w:szCs w:val="24"/>
        </w:rPr>
        <w:t xml:space="preserve">After 1450, sovereign rulers set in motion a change from divided feudal </w:t>
      </w:r>
      <w:r w:rsidR="007A2091" w:rsidRPr="00F10985">
        <w:rPr>
          <w:rFonts w:ascii="Times New Roman" w:hAnsi="Times New Roman" w:cs="Times New Roman"/>
          <w:sz w:val="24"/>
          <w:szCs w:val="24"/>
        </w:rPr>
        <w:t>monarchy</w:t>
      </w:r>
      <w:r w:rsidR="005C4FD6" w:rsidRPr="00F10985">
        <w:rPr>
          <w:rFonts w:ascii="Times New Roman" w:hAnsi="Times New Roman" w:cs="Times New Roman"/>
          <w:sz w:val="24"/>
          <w:szCs w:val="24"/>
        </w:rPr>
        <w:t xml:space="preserve"> to a </w:t>
      </w:r>
      <w:r w:rsidR="007A2091" w:rsidRPr="00F10985">
        <w:rPr>
          <w:rFonts w:ascii="Times New Roman" w:hAnsi="Times New Roman" w:cs="Times New Roman"/>
          <w:sz w:val="24"/>
          <w:szCs w:val="24"/>
        </w:rPr>
        <w:t>unified national monarchy.</w:t>
      </w:r>
      <w:r w:rsidR="005C4FD6"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During</w:t>
      </w:r>
      <w:r w:rsidR="005C4FD6" w:rsidRPr="00F10985">
        <w:rPr>
          <w:rFonts w:ascii="Times New Roman" w:hAnsi="Times New Roman" w:cs="Times New Roman"/>
          <w:sz w:val="24"/>
          <w:szCs w:val="24"/>
        </w:rPr>
        <w:t xml:space="preserve"> this </w:t>
      </w:r>
      <w:r w:rsidR="007A2091" w:rsidRPr="00F10985">
        <w:rPr>
          <w:rFonts w:ascii="Times New Roman" w:hAnsi="Times New Roman" w:cs="Times New Roman"/>
          <w:sz w:val="24"/>
          <w:szCs w:val="24"/>
        </w:rPr>
        <w:t>period,</w:t>
      </w:r>
      <w:r w:rsidR="005C4FD6" w:rsidRPr="00F10985">
        <w:rPr>
          <w:rFonts w:ascii="Times New Roman" w:hAnsi="Times New Roman" w:cs="Times New Roman"/>
          <w:sz w:val="24"/>
          <w:szCs w:val="24"/>
        </w:rPr>
        <w:t xml:space="preserve"> it is perceived that </w:t>
      </w:r>
      <w:r w:rsidR="007A2091" w:rsidRPr="00F10985">
        <w:rPr>
          <w:rFonts w:ascii="Times New Roman" w:hAnsi="Times New Roman" w:cs="Times New Roman"/>
          <w:sz w:val="24"/>
          <w:szCs w:val="24"/>
        </w:rPr>
        <w:t>dynastic</w:t>
      </w:r>
      <w:r w:rsidR="005C4FD6" w:rsidRPr="00F10985">
        <w:rPr>
          <w:rFonts w:ascii="Times New Roman" w:hAnsi="Times New Roman" w:cs="Times New Roman"/>
          <w:sz w:val="24"/>
          <w:szCs w:val="24"/>
        </w:rPr>
        <w:t xml:space="preserve"> and chivalric ideals </w:t>
      </w:r>
      <w:r w:rsidR="007A2091" w:rsidRPr="00F10985">
        <w:rPr>
          <w:rFonts w:ascii="Times New Roman" w:hAnsi="Times New Roman" w:cs="Times New Roman"/>
          <w:sz w:val="24"/>
          <w:szCs w:val="24"/>
        </w:rPr>
        <w:t>if</w:t>
      </w:r>
      <w:r w:rsidR="005C4FD6"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monarchy</w:t>
      </w:r>
      <w:r w:rsidR="005C4FD6" w:rsidRPr="00F10985">
        <w:rPr>
          <w:rFonts w:ascii="Times New Roman" w:hAnsi="Times New Roman" w:cs="Times New Roman"/>
          <w:sz w:val="24"/>
          <w:szCs w:val="24"/>
        </w:rPr>
        <w:t xml:space="preserve"> didn’t </w:t>
      </w:r>
      <w:r w:rsidR="007A2091" w:rsidRPr="00F10985">
        <w:rPr>
          <w:rFonts w:ascii="Times New Roman" w:hAnsi="Times New Roman" w:cs="Times New Roman"/>
          <w:sz w:val="24"/>
          <w:szCs w:val="24"/>
        </w:rPr>
        <w:t>vanish.</w:t>
      </w:r>
      <w:r w:rsidR="005C4FD6" w:rsidRPr="00F10985">
        <w:rPr>
          <w:rFonts w:ascii="Times New Roman" w:hAnsi="Times New Roman" w:cs="Times New Roman"/>
          <w:sz w:val="24"/>
          <w:szCs w:val="24"/>
        </w:rPr>
        <w:t xml:space="preserve"> The position of the prince was vanished and even exerted more power and </w:t>
      </w:r>
      <w:r w:rsidR="007A2091" w:rsidRPr="00F10985">
        <w:rPr>
          <w:rFonts w:ascii="Times New Roman" w:hAnsi="Times New Roman" w:cs="Times New Roman"/>
          <w:sz w:val="24"/>
          <w:szCs w:val="24"/>
        </w:rPr>
        <w:t>authority.</w:t>
      </w:r>
      <w:r w:rsidR="005C4FD6" w:rsidRPr="00F10985">
        <w:rPr>
          <w:rFonts w:ascii="Times New Roman" w:hAnsi="Times New Roman" w:cs="Times New Roman"/>
          <w:sz w:val="24"/>
          <w:szCs w:val="24"/>
        </w:rPr>
        <w:t xml:space="preserve"> </w:t>
      </w:r>
    </w:p>
    <w:p w14:paraId="39993314" w14:textId="79453F07" w:rsidR="00FB14C6" w:rsidRPr="00F10985" w:rsidRDefault="005C4FD6"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 xml:space="preserve">The feudal monarchy of the High Middle Ages was made up of </w:t>
      </w:r>
      <w:r w:rsidR="007A2091" w:rsidRPr="00F10985">
        <w:rPr>
          <w:rFonts w:ascii="Times New Roman" w:hAnsi="Times New Roman" w:cs="Times New Roman"/>
          <w:sz w:val="24"/>
          <w:szCs w:val="24"/>
        </w:rPr>
        <w:t>divisions</w:t>
      </w:r>
      <w:r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tend</w:t>
      </w:r>
      <w:r w:rsidRPr="00F10985">
        <w:rPr>
          <w:rFonts w:ascii="Times New Roman" w:hAnsi="Times New Roman" w:cs="Times New Roman"/>
          <w:sz w:val="24"/>
          <w:szCs w:val="24"/>
        </w:rPr>
        <w:t xml:space="preserve"> making </w:t>
      </w:r>
      <w:r w:rsidR="007A2091" w:rsidRPr="00F10985">
        <w:rPr>
          <w:rFonts w:ascii="Times New Roman" w:hAnsi="Times New Roman" w:cs="Times New Roman"/>
          <w:sz w:val="24"/>
          <w:szCs w:val="24"/>
        </w:rPr>
        <w:t>power</w:t>
      </w:r>
      <w:r w:rsidRPr="00F10985">
        <w:rPr>
          <w:rFonts w:ascii="Times New Roman" w:hAnsi="Times New Roman" w:cs="Times New Roman"/>
          <w:sz w:val="24"/>
          <w:szCs w:val="24"/>
        </w:rPr>
        <w:t xml:space="preserve"> and authority </w:t>
      </w:r>
      <w:r w:rsidR="007A2091" w:rsidRPr="00F10985">
        <w:rPr>
          <w:rFonts w:ascii="Times New Roman" w:hAnsi="Times New Roman" w:cs="Times New Roman"/>
          <w:sz w:val="24"/>
          <w:szCs w:val="24"/>
        </w:rPr>
        <w:t>clear between</w:t>
      </w:r>
      <w:r w:rsidRPr="00F10985">
        <w:rPr>
          <w:rFonts w:ascii="Times New Roman" w:hAnsi="Times New Roman" w:cs="Times New Roman"/>
          <w:sz w:val="24"/>
          <w:szCs w:val="24"/>
        </w:rPr>
        <w:t xml:space="preserve"> the government in position and </w:t>
      </w:r>
      <w:r w:rsidR="007A2091" w:rsidRPr="00F10985">
        <w:rPr>
          <w:rFonts w:ascii="Times New Roman" w:hAnsi="Times New Roman" w:cs="Times New Roman"/>
          <w:sz w:val="24"/>
          <w:szCs w:val="24"/>
        </w:rPr>
        <w:t>semi-autonomous</w:t>
      </w:r>
      <w:r w:rsidRPr="00F10985">
        <w:rPr>
          <w:rFonts w:ascii="Times New Roman" w:hAnsi="Times New Roman" w:cs="Times New Roman"/>
          <w:sz w:val="24"/>
          <w:szCs w:val="24"/>
        </w:rPr>
        <w:t xml:space="preserve"> vassal of </w:t>
      </w:r>
      <w:r w:rsidR="007A2091" w:rsidRPr="00F10985">
        <w:rPr>
          <w:rFonts w:ascii="Times New Roman" w:hAnsi="Times New Roman" w:cs="Times New Roman"/>
          <w:sz w:val="24"/>
          <w:szCs w:val="24"/>
        </w:rPr>
        <w:t>power.</w:t>
      </w:r>
      <w:r w:rsidRPr="00F10985">
        <w:rPr>
          <w:rFonts w:ascii="Times New Roman" w:hAnsi="Times New Roman" w:cs="Times New Roman"/>
          <w:sz w:val="24"/>
          <w:szCs w:val="24"/>
        </w:rPr>
        <w:t xml:space="preserve"> It was until the period were </w:t>
      </w:r>
      <w:r w:rsidR="007A2091" w:rsidRPr="00F10985">
        <w:rPr>
          <w:rFonts w:ascii="Times New Roman" w:hAnsi="Times New Roman" w:cs="Times New Roman"/>
          <w:sz w:val="24"/>
          <w:szCs w:val="24"/>
        </w:rPr>
        <w:t>taxes, wars</w:t>
      </w:r>
      <w:r w:rsidRPr="00F10985">
        <w:rPr>
          <w:rFonts w:ascii="Times New Roman" w:hAnsi="Times New Roman" w:cs="Times New Roman"/>
          <w:sz w:val="24"/>
          <w:szCs w:val="24"/>
        </w:rPr>
        <w:t xml:space="preserve"> and law </w:t>
      </w:r>
      <w:r w:rsidR="007A2091" w:rsidRPr="00F10985">
        <w:rPr>
          <w:rFonts w:ascii="Times New Roman" w:hAnsi="Times New Roman" w:cs="Times New Roman"/>
          <w:sz w:val="24"/>
          <w:szCs w:val="24"/>
        </w:rPr>
        <w:t>became</w:t>
      </w:r>
      <w:r w:rsidRPr="00F10985">
        <w:rPr>
          <w:rFonts w:ascii="Times New Roman" w:hAnsi="Times New Roman" w:cs="Times New Roman"/>
          <w:sz w:val="24"/>
          <w:szCs w:val="24"/>
        </w:rPr>
        <w:t xml:space="preserve"> </w:t>
      </w:r>
      <w:r w:rsidR="007A2091" w:rsidRPr="00F10985">
        <w:rPr>
          <w:rFonts w:ascii="Times New Roman" w:hAnsi="Times New Roman" w:cs="Times New Roman"/>
          <w:sz w:val="24"/>
          <w:szCs w:val="24"/>
        </w:rPr>
        <w:t>sometime</w:t>
      </w:r>
      <w:r w:rsidRPr="00F10985">
        <w:rPr>
          <w:rFonts w:ascii="Times New Roman" w:hAnsi="Times New Roman" w:cs="Times New Roman"/>
          <w:sz w:val="24"/>
          <w:szCs w:val="24"/>
        </w:rPr>
        <w:t xml:space="preserve"> that is controlled by the government that causes havoc </w:t>
      </w:r>
      <w:r w:rsidR="007A2091" w:rsidRPr="00F10985">
        <w:rPr>
          <w:rFonts w:ascii="Times New Roman" w:hAnsi="Times New Roman" w:cs="Times New Roman"/>
          <w:sz w:val="24"/>
          <w:szCs w:val="24"/>
        </w:rPr>
        <w:t>angst</w:t>
      </w:r>
      <w:r w:rsidRPr="00F10985">
        <w:rPr>
          <w:rFonts w:ascii="Times New Roman" w:hAnsi="Times New Roman" w:cs="Times New Roman"/>
          <w:sz w:val="24"/>
          <w:szCs w:val="24"/>
        </w:rPr>
        <w:t xml:space="preserve"> the royal class and nobles who could use </w:t>
      </w:r>
      <w:r w:rsidR="007A2091" w:rsidRPr="00F10985">
        <w:rPr>
          <w:rFonts w:ascii="Times New Roman" w:hAnsi="Times New Roman" w:cs="Times New Roman"/>
          <w:sz w:val="24"/>
          <w:szCs w:val="24"/>
        </w:rPr>
        <w:t>this resource.</w:t>
      </w:r>
      <w:r w:rsidRPr="00F10985">
        <w:rPr>
          <w:rFonts w:ascii="Times New Roman" w:hAnsi="Times New Roman" w:cs="Times New Roman"/>
          <w:sz w:val="24"/>
          <w:szCs w:val="24"/>
        </w:rPr>
        <w:t xml:space="preserve"> This caused more </w:t>
      </w:r>
      <w:r w:rsidR="007A2091" w:rsidRPr="00F10985">
        <w:rPr>
          <w:rFonts w:ascii="Times New Roman" w:hAnsi="Times New Roman" w:cs="Times New Roman"/>
          <w:sz w:val="24"/>
          <w:szCs w:val="24"/>
        </w:rPr>
        <w:t>resistance</w:t>
      </w:r>
      <w:r w:rsidRPr="00F10985">
        <w:rPr>
          <w:rFonts w:ascii="Times New Roman" w:hAnsi="Times New Roman" w:cs="Times New Roman"/>
          <w:sz w:val="24"/>
          <w:szCs w:val="24"/>
        </w:rPr>
        <w:t xml:space="preserve"> and lead to </w:t>
      </w:r>
      <w:r w:rsidR="007A2091" w:rsidRPr="00F10985">
        <w:rPr>
          <w:rFonts w:ascii="Times New Roman" w:hAnsi="Times New Roman" w:cs="Times New Roman"/>
          <w:sz w:val="24"/>
          <w:szCs w:val="24"/>
        </w:rPr>
        <w:t>monarchs</w:t>
      </w:r>
      <w:r w:rsidRPr="00F10985">
        <w:rPr>
          <w:rFonts w:ascii="Times New Roman" w:hAnsi="Times New Roman" w:cs="Times New Roman"/>
          <w:sz w:val="24"/>
          <w:szCs w:val="24"/>
        </w:rPr>
        <w:t xml:space="preserve"> acting </w:t>
      </w:r>
      <w:r w:rsidR="007A2091" w:rsidRPr="00F10985">
        <w:rPr>
          <w:rFonts w:ascii="Times New Roman" w:hAnsi="Times New Roman" w:cs="Times New Roman"/>
          <w:sz w:val="24"/>
          <w:szCs w:val="24"/>
        </w:rPr>
        <w:t>undependably.</w:t>
      </w:r>
      <w:r w:rsidRPr="00F10985">
        <w:rPr>
          <w:rFonts w:ascii="Times New Roman" w:hAnsi="Times New Roman" w:cs="Times New Roman"/>
          <w:sz w:val="24"/>
          <w:szCs w:val="24"/>
        </w:rPr>
        <w:t xml:space="preserve"> But in the last half of the fifteenth century, rulers demonstrated that the law was their creature. They appointed civil servants whose vision was no longer merely local or regional.  </w:t>
      </w:r>
      <w:r w:rsidR="00FB14C6" w:rsidRPr="00F10985">
        <w:rPr>
          <w:rFonts w:ascii="Times New Roman" w:hAnsi="Times New Roman" w:cs="Times New Roman"/>
          <w:sz w:val="24"/>
          <w:szCs w:val="24"/>
        </w:rPr>
        <w:t>In 11</w:t>
      </w:r>
      <w:r w:rsidR="00FB14C6" w:rsidRPr="00F10985">
        <w:rPr>
          <w:rFonts w:ascii="Times New Roman" w:hAnsi="Times New Roman" w:cs="Times New Roman"/>
          <w:sz w:val="24"/>
          <w:szCs w:val="24"/>
          <w:vertAlign w:val="superscript"/>
        </w:rPr>
        <w:t>th</w:t>
      </w:r>
      <w:r w:rsidR="00FB14C6" w:rsidRPr="00F10985">
        <w:rPr>
          <w:rFonts w:ascii="Times New Roman" w:hAnsi="Times New Roman" w:cs="Times New Roman"/>
          <w:sz w:val="24"/>
          <w:szCs w:val="24"/>
        </w:rPr>
        <w:t xml:space="preserve"> and 13the </w:t>
      </w:r>
      <w:r w:rsidR="007A2091" w:rsidRPr="00F10985">
        <w:rPr>
          <w:rFonts w:ascii="Times New Roman" w:hAnsi="Times New Roman" w:cs="Times New Roman"/>
          <w:sz w:val="24"/>
          <w:szCs w:val="24"/>
        </w:rPr>
        <w:t>century,</w:t>
      </w:r>
      <w:r w:rsidR="00FB14C6" w:rsidRPr="00F10985">
        <w:rPr>
          <w:rFonts w:ascii="Times New Roman" w:hAnsi="Times New Roman" w:cs="Times New Roman"/>
          <w:sz w:val="24"/>
          <w:szCs w:val="24"/>
        </w:rPr>
        <w:t xml:space="preserve"> monarchies were deemed to fail because of the following </w:t>
      </w:r>
      <w:r w:rsidR="007A2091" w:rsidRPr="00F10985">
        <w:rPr>
          <w:rFonts w:ascii="Times New Roman" w:hAnsi="Times New Roman" w:cs="Times New Roman"/>
          <w:sz w:val="24"/>
          <w:szCs w:val="24"/>
        </w:rPr>
        <w:t>reasons:</w:t>
      </w:r>
      <w:r w:rsidR="00FB14C6" w:rsidRPr="00F10985">
        <w:rPr>
          <w:rFonts w:ascii="Times New Roman" w:hAnsi="Times New Roman" w:cs="Times New Roman"/>
          <w:sz w:val="24"/>
          <w:szCs w:val="24"/>
        </w:rPr>
        <w:t xml:space="preserve"> </w:t>
      </w:r>
    </w:p>
    <w:p w14:paraId="454949C7" w14:textId="1AC7FE24" w:rsidR="00FB14C6" w:rsidRPr="00F10985" w:rsidRDefault="007A2091"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t>Wr</w:t>
      </w:r>
      <w:r w:rsidR="00F82972">
        <w:rPr>
          <w:rFonts w:ascii="Times New Roman" w:hAnsi="Times New Roman" w:cs="Times New Roman"/>
          <w:b/>
          <w:sz w:val="24"/>
          <w:szCs w:val="24"/>
        </w:rPr>
        <w:t>o</w:t>
      </w:r>
      <w:r w:rsidRPr="00F10985">
        <w:rPr>
          <w:rFonts w:ascii="Times New Roman" w:hAnsi="Times New Roman" w:cs="Times New Roman"/>
          <w:b/>
          <w:sz w:val="24"/>
          <w:szCs w:val="24"/>
        </w:rPr>
        <w:t>ng</w:t>
      </w:r>
      <w:r w:rsidR="00FB14C6" w:rsidRPr="00F10985">
        <w:rPr>
          <w:rFonts w:ascii="Times New Roman" w:hAnsi="Times New Roman" w:cs="Times New Roman"/>
          <w:b/>
          <w:sz w:val="24"/>
          <w:szCs w:val="24"/>
        </w:rPr>
        <w:t xml:space="preserve"> use of </w:t>
      </w:r>
      <w:r w:rsidRPr="00F10985">
        <w:rPr>
          <w:rFonts w:ascii="Times New Roman" w:hAnsi="Times New Roman" w:cs="Times New Roman"/>
          <w:b/>
          <w:sz w:val="24"/>
          <w:szCs w:val="24"/>
        </w:rPr>
        <w:t>resources</w:t>
      </w:r>
    </w:p>
    <w:p w14:paraId="27A02405" w14:textId="30338E28" w:rsidR="00FB14C6" w:rsidRPr="00F10985" w:rsidRDefault="00FB14C6"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 xml:space="preserve">As a </w:t>
      </w:r>
      <w:r w:rsidR="00CA2188" w:rsidRPr="00F10985">
        <w:rPr>
          <w:rFonts w:ascii="Times New Roman" w:hAnsi="Times New Roman" w:cs="Times New Roman"/>
          <w:sz w:val="24"/>
          <w:szCs w:val="24"/>
        </w:rPr>
        <w:t>country,</w:t>
      </w:r>
      <w:r w:rsidRPr="00F10985">
        <w:rPr>
          <w:rFonts w:ascii="Times New Roman" w:hAnsi="Times New Roman" w:cs="Times New Roman"/>
          <w:sz w:val="24"/>
          <w:szCs w:val="24"/>
        </w:rPr>
        <w:t xml:space="preserve"> the main role of the citizens is to raise revenue through taxation that are used for development and </w:t>
      </w:r>
      <w:r w:rsidR="00CA2188" w:rsidRPr="00F10985">
        <w:rPr>
          <w:rFonts w:ascii="Times New Roman" w:hAnsi="Times New Roman" w:cs="Times New Roman"/>
          <w:sz w:val="24"/>
          <w:szCs w:val="24"/>
        </w:rPr>
        <w:t>expenditure purposes.</w:t>
      </w:r>
      <w:r w:rsidRPr="00F10985">
        <w:rPr>
          <w:rFonts w:ascii="Times New Roman" w:hAnsi="Times New Roman" w:cs="Times New Roman"/>
          <w:sz w:val="24"/>
          <w:szCs w:val="24"/>
        </w:rPr>
        <w:t xml:space="preserve"> But the use of this </w:t>
      </w:r>
      <w:r w:rsidR="00CA2188" w:rsidRPr="00F10985">
        <w:rPr>
          <w:rFonts w:ascii="Times New Roman" w:hAnsi="Times New Roman" w:cs="Times New Roman"/>
          <w:sz w:val="24"/>
          <w:szCs w:val="24"/>
        </w:rPr>
        <w:t>taxes</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created</w:t>
      </w:r>
      <w:r w:rsidRPr="00F10985">
        <w:rPr>
          <w:rFonts w:ascii="Times New Roman" w:hAnsi="Times New Roman" w:cs="Times New Roman"/>
          <w:sz w:val="24"/>
          <w:szCs w:val="24"/>
        </w:rPr>
        <w:t xml:space="preserve"> tax wars that lead to more resistance and increase in deviation between the independent </w:t>
      </w:r>
      <w:r w:rsidR="00CA2188" w:rsidRPr="00F10985">
        <w:rPr>
          <w:rFonts w:ascii="Times New Roman" w:hAnsi="Times New Roman" w:cs="Times New Roman"/>
          <w:sz w:val="24"/>
          <w:szCs w:val="24"/>
        </w:rPr>
        <w:t>governance and</w:t>
      </w:r>
      <w:r w:rsidRPr="00F10985">
        <w:rPr>
          <w:rFonts w:ascii="Times New Roman" w:hAnsi="Times New Roman" w:cs="Times New Roman"/>
          <w:sz w:val="24"/>
          <w:szCs w:val="24"/>
        </w:rPr>
        <w:t xml:space="preserve"> monarchical </w:t>
      </w:r>
      <w:r w:rsidR="00CA2188" w:rsidRPr="00F10985">
        <w:rPr>
          <w:rFonts w:ascii="Times New Roman" w:hAnsi="Times New Roman" w:cs="Times New Roman"/>
          <w:sz w:val="24"/>
          <w:szCs w:val="24"/>
        </w:rPr>
        <w:t>governance.</w:t>
      </w:r>
      <w:r w:rsidRPr="00F10985">
        <w:rPr>
          <w:rFonts w:ascii="Times New Roman" w:hAnsi="Times New Roman" w:cs="Times New Roman"/>
          <w:sz w:val="24"/>
          <w:szCs w:val="24"/>
        </w:rPr>
        <w:t xml:space="preserve"> Under this </w:t>
      </w:r>
      <w:r w:rsidR="00CA2188" w:rsidRPr="00F10985">
        <w:rPr>
          <w:rFonts w:ascii="Times New Roman" w:hAnsi="Times New Roman" w:cs="Times New Roman"/>
          <w:sz w:val="24"/>
          <w:szCs w:val="24"/>
        </w:rPr>
        <w:t>consideration,</w:t>
      </w:r>
      <w:r w:rsidRPr="00F10985">
        <w:rPr>
          <w:rFonts w:ascii="Times New Roman" w:hAnsi="Times New Roman" w:cs="Times New Roman"/>
          <w:sz w:val="24"/>
          <w:szCs w:val="24"/>
        </w:rPr>
        <w:t xml:space="preserve"> citizens felt the pressure </w:t>
      </w:r>
      <w:r w:rsidR="00CA2188" w:rsidRPr="00F10985">
        <w:rPr>
          <w:rFonts w:ascii="Times New Roman" w:hAnsi="Times New Roman" w:cs="Times New Roman"/>
          <w:sz w:val="24"/>
          <w:szCs w:val="24"/>
        </w:rPr>
        <w:t>without</w:t>
      </w:r>
      <w:r w:rsidRPr="00F10985">
        <w:rPr>
          <w:rFonts w:ascii="Times New Roman" w:hAnsi="Times New Roman" w:cs="Times New Roman"/>
          <w:sz w:val="24"/>
          <w:szCs w:val="24"/>
        </w:rPr>
        <w:t xml:space="preserve"> having resources to carry the activity promised by the </w:t>
      </w:r>
      <w:r w:rsidR="00CA2188" w:rsidRPr="00F10985">
        <w:rPr>
          <w:rFonts w:ascii="Times New Roman" w:hAnsi="Times New Roman" w:cs="Times New Roman"/>
          <w:sz w:val="24"/>
          <w:szCs w:val="24"/>
        </w:rPr>
        <w:t>governance.</w:t>
      </w:r>
      <w:r w:rsidRPr="00F10985">
        <w:rPr>
          <w:rFonts w:ascii="Times New Roman" w:hAnsi="Times New Roman" w:cs="Times New Roman"/>
          <w:sz w:val="24"/>
          <w:szCs w:val="24"/>
        </w:rPr>
        <w:t xml:space="preserve"> Church leaders also joined the war against wrongful use if resources to embrace personal and social interest rather that public </w:t>
      </w:r>
      <w:r w:rsidR="00CA2188" w:rsidRPr="00F10985">
        <w:rPr>
          <w:rFonts w:ascii="Times New Roman" w:hAnsi="Times New Roman" w:cs="Times New Roman"/>
          <w:sz w:val="24"/>
          <w:szCs w:val="24"/>
        </w:rPr>
        <w:t>interest</w:t>
      </w:r>
      <w:r w:rsidR="00F82972">
        <w:rPr>
          <w:rFonts w:ascii="Times New Roman" w:hAnsi="Times New Roman" w:cs="Times New Roman"/>
          <w:sz w:val="24"/>
          <w:szCs w:val="24"/>
        </w:rPr>
        <w:t>,</w:t>
      </w:r>
      <w:sdt>
        <w:sdtPr>
          <w:rPr>
            <w:rFonts w:ascii="Times New Roman" w:hAnsi="Times New Roman" w:cs="Times New Roman"/>
            <w:sz w:val="24"/>
            <w:szCs w:val="24"/>
          </w:rPr>
          <w:id w:val="-1210878846"/>
          <w:citation/>
        </w:sdtPr>
        <w:sdtContent>
          <w:r w:rsidR="00F82972">
            <w:rPr>
              <w:rFonts w:ascii="Times New Roman" w:hAnsi="Times New Roman" w:cs="Times New Roman"/>
              <w:sz w:val="24"/>
              <w:szCs w:val="24"/>
            </w:rPr>
            <w:fldChar w:fldCharType="begin"/>
          </w:r>
          <w:r w:rsidR="00F82972">
            <w:rPr>
              <w:rFonts w:ascii="Times New Roman" w:hAnsi="Times New Roman" w:cs="Times New Roman"/>
              <w:sz w:val="24"/>
              <w:szCs w:val="24"/>
            </w:rPr>
            <w:instrText xml:space="preserve"> CITATION Jia15 \l 1033 </w:instrText>
          </w:r>
          <w:r w:rsidR="00F82972">
            <w:rPr>
              <w:rFonts w:ascii="Times New Roman" w:hAnsi="Times New Roman" w:cs="Times New Roman"/>
              <w:sz w:val="24"/>
              <w:szCs w:val="24"/>
            </w:rPr>
            <w:fldChar w:fldCharType="separate"/>
          </w:r>
          <w:r w:rsidR="00F82972">
            <w:rPr>
              <w:rFonts w:ascii="Times New Roman" w:hAnsi="Times New Roman" w:cs="Times New Roman"/>
              <w:noProof/>
              <w:sz w:val="24"/>
              <w:szCs w:val="24"/>
            </w:rPr>
            <w:t xml:space="preserve"> </w:t>
          </w:r>
          <w:r w:rsidR="00F82972" w:rsidRPr="00F82972">
            <w:rPr>
              <w:rFonts w:ascii="Times New Roman" w:hAnsi="Times New Roman" w:cs="Times New Roman"/>
              <w:noProof/>
              <w:sz w:val="24"/>
              <w:szCs w:val="24"/>
            </w:rPr>
            <w:t>(Jiang, 2015)</w:t>
          </w:r>
          <w:r w:rsidR="00F82972">
            <w:rPr>
              <w:rFonts w:ascii="Times New Roman" w:hAnsi="Times New Roman" w:cs="Times New Roman"/>
              <w:sz w:val="24"/>
              <w:szCs w:val="24"/>
            </w:rPr>
            <w:fldChar w:fldCharType="end"/>
          </w:r>
        </w:sdtContent>
      </w:sdt>
      <w:r w:rsidR="00CA2188" w:rsidRPr="00F10985">
        <w:rPr>
          <w:rFonts w:ascii="Times New Roman" w:hAnsi="Times New Roman" w:cs="Times New Roman"/>
          <w:sz w:val="24"/>
          <w:szCs w:val="24"/>
        </w:rPr>
        <w:t>.</w:t>
      </w:r>
      <w:r w:rsidRPr="00F10985">
        <w:rPr>
          <w:rFonts w:ascii="Times New Roman" w:hAnsi="Times New Roman" w:cs="Times New Roman"/>
          <w:sz w:val="24"/>
          <w:szCs w:val="24"/>
        </w:rPr>
        <w:t xml:space="preserve"> </w:t>
      </w:r>
    </w:p>
    <w:p w14:paraId="4592ADA8" w14:textId="541144CF" w:rsidR="00FB14C6" w:rsidRPr="00F10985" w:rsidRDefault="00FB14C6"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lastRenderedPageBreak/>
        <w:t>It failed as a result of revolutionism</w:t>
      </w:r>
    </w:p>
    <w:p w14:paraId="271CD7B4" w14:textId="363DE217" w:rsidR="00FB14C6" w:rsidRPr="00F10985" w:rsidRDefault="00CA2188"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Revisionism</w:t>
      </w:r>
      <w:r w:rsidR="00FB14C6" w:rsidRPr="00F10985">
        <w:rPr>
          <w:rFonts w:ascii="Times New Roman" w:hAnsi="Times New Roman" w:cs="Times New Roman"/>
          <w:sz w:val="24"/>
          <w:szCs w:val="24"/>
        </w:rPr>
        <w:t xml:space="preserve"> has </w:t>
      </w:r>
      <w:r w:rsidRPr="00F10985">
        <w:rPr>
          <w:rFonts w:ascii="Times New Roman" w:hAnsi="Times New Roman" w:cs="Times New Roman"/>
          <w:sz w:val="24"/>
          <w:szCs w:val="24"/>
        </w:rPr>
        <w:t>led</w:t>
      </w:r>
      <w:r w:rsidR="00FB14C6" w:rsidRPr="00F10985">
        <w:rPr>
          <w:rFonts w:ascii="Times New Roman" w:hAnsi="Times New Roman" w:cs="Times New Roman"/>
          <w:sz w:val="24"/>
          <w:szCs w:val="24"/>
        </w:rPr>
        <w:t xml:space="preserve"> to a shift and changes in </w:t>
      </w:r>
      <w:r w:rsidRPr="00F10985">
        <w:rPr>
          <w:rFonts w:ascii="Times New Roman" w:hAnsi="Times New Roman" w:cs="Times New Roman"/>
          <w:sz w:val="24"/>
          <w:szCs w:val="24"/>
        </w:rPr>
        <w:t>power.</w:t>
      </w:r>
      <w:r w:rsidR="00FB14C6" w:rsidRPr="00F10985">
        <w:rPr>
          <w:rFonts w:ascii="Times New Roman" w:hAnsi="Times New Roman" w:cs="Times New Roman"/>
          <w:sz w:val="24"/>
          <w:szCs w:val="24"/>
        </w:rPr>
        <w:t xml:space="preserve"> according </w:t>
      </w:r>
      <w:r w:rsidRPr="00F10985">
        <w:rPr>
          <w:rFonts w:ascii="Times New Roman" w:hAnsi="Times New Roman" w:cs="Times New Roman"/>
          <w:sz w:val="24"/>
          <w:szCs w:val="24"/>
        </w:rPr>
        <w:t>realist theory,</w:t>
      </w:r>
      <w:r w:rsidR="00FB14C6" w:rsidRPr="00F10985">
        <w:rPr>
          <w:rFonts w:ascii="Times New Roman" w:hAnsi="Times New Roman" w:cs="Times New Roman"/>
          <w:sz w:val="24"/>
          <w:szCs w:val="24"/>
        </w:rPr>
        <w:t xml:space="preserve"> it holds that world </w:t>
      </w:r>
      <w:r w:rsidRPr="00F10985">
        <w:rPr>
          <w:rFonts w:ascii="Times New Roman" w:hAnsi="Times New Roman" w:cs="Times New Roman"/>
          <w:sz w:val="24"/>
          <w:szCs w:val="24"/>
        </w:rPr>
        <w:t>governance</w:t>
      </w:r>
      <w:r w:rsidR="00FB14C6" w:rsidRPr="00F10985">
        <w:rPr>
          <w:rFonts w:ascii="Times New Roman" w:hAnsi="Times New Roman" w:cs="Times New Roman"/>
          <w:sz w:val="24"/>
          <w:szCs w:val="24"/>
        </w:rPr>
        <w:t xml:space="preserve"> is </w:t>
      </w:r>
      <w:r w:rsidRPr="00F10985">
        <w:rPr>
          <w:rFonts w:ascii="Times New Roman" w:hAnsi="Times New Roman" w:cs="Times New Roman"/>
          <w:sz w:val="24"/>
          <w:szCs w:val="24"/>
        </w:rPr>
        <w:t>infeasible,</w:t>
      </w:r>
      <w:r w:rsidR="00FB14C6" w:rsidRPr="00F10985">
        <w:rPr>
          <w:rFonts w:ascii="Times New Roman" w:hAnsi="Times New Roman" w:cs="Times New Roman"/>
          <w:sz w:val="24"/>
          <w:szCs w:val="24"/>
        </w:rPr>
        <w:t xml:space="preserve"> the ideas of the world governance constitutes an exercise of utopian thinking and impractical goals and human </w:t>
      </w:r>
      <w:r w:rsidRPr="00F10985">
        <w:rPr>
          <w:rFonts w:ascii="Times New Roman" w:hAnsi="Times New Roman" w:cs="Times New Roman"/>
          <w:sz w:val="24"/>
          <w:szCs w:val="24"/>
        </w:rPr>
        <w:t>political</w:t>
      </w:r>
      <w:r w:rsidR="00FB14C6" w:rsidRPr="00F10985">
        <w:rPr>
          <w:rFonts w:ascii="Times New Roman" w:hAnsi="Times New Roman" w:cs="Times New Roman"/>
          <w:sz w:val="24"/>
          <w:szCs w:val="24"/>
        </w:rPr>
        <w:t xml:space="preserve"> </w:t>
      </w:r>
      <w:r w:rsidRPr="00F10985">
        <w:rPr>
          <w:rFonts w:ascii="Times New Roman" w:hAnsi="Times New Roman" w:cs="Times New Roman"/>
          <w:sz w:val="24"/>
          <w:szCs w:val="24"/>
        </w:rPr>
        <w:t>organizations.</w:t>
      </w:r>
      <w:r w:rsidR="00FB14C6" w:rsidRPr="00F10985">
        <w:rPr>
          <w:rFonts w:ascii="Times New Roman" w:hAnsi="Times New Roman" w:cs="Times New Roman"/>
          <w:sz w:val="24"/>
          <w:szCs w:val="24"/>
        </w:rPr>
        <w:t xml:space="preserve"> If the governance does not deliver what is meant </w:t>
      </w:r>
      <w:r w:rsidRPr="00F10985">
        <w:rPr>
          <w:rFonts w:ascii="Times New Roman" w:hAnsi="Times New Roman" w:cs="Times New Roman"/>
          <w:sz w:val="24"/>
          <w:szCs w:val="24"/>
        </w:rPr>
        <w:t>for,</w:t>
      </w:r>
      <w:r w:rsidR="00FB14C6" w:rsidRPr="00F10985">
        <w:rPr>
          <w:rFonts w:ascii="Times New Roman" w:hAnsi="Times New Roman" w:cs="Times New Roman"/>
          <w:sz w:val="24"/>
          <w:szCs w:val="24"/>
        </w:rPr>
        <w:t xml:space="preserve"> it raised alarms from other governance and </w:t>
      </w:r>
      <w:r w:rsidRPr="00F10985">
        <w:rPr>
          <w:rFonts w:ascii="Times New Roman" w:hAnsi="Times New Roman" w:cs="Times New Roman"/>
          <w:sz w:val="24"/>
          <w:szCs w:val="24"/>
        </w:rPr>
        <w:t>resistance</w:t>
      </w:r>
      <w:r w:rsidR="00F82972">
        <w:rPr>
          <w:rFonts w:ascii="Times New Roman" w:hAnsi="Times New Roman" w:cs="Times New Roman"/>
          <w:sz w:val="24"/>
          <w:szCs w:val="24"/>
        </w:rPr>
        <w:t>,</w:t>
      </w:r>
      <w:sdt>
        <w:sdtPr>
          <w:rPr>
            <w:rFonts w:ascii="Times New Roman" w:hAnsi="Times New Roman" w:cs="Times New Roman"/>
            <w:sz w:val="24"/>
            <w:szCs w:val="24"/>
          </w:rPr>
          <w:id w:val="-1667156971"/>
          <w:citation/>
        </w:sdtPr>
        <w:sdtContent>
          <w:r w:rsidR="00F82972">
            <w:rPr>
              <w:rFonts w:ascii="Times New Roman" w:hAnsi="Times New Roman" w:cs="Times New Roman"/>
              <w:sz w:val="24"/>
              <w:szCs w:val="24"/>
            </w:rPr>
            <w:fldChar w:fldCharType="begin"/>
          </w:r>
          <w:r w:rsidR="00F82972">
            <w:rPr>
              <w:rFonts w:ascii="Times New Roman" w:hAnsi="Times New Roman" w:cs="Times New Roman"/>
              <w:sz w:val="24"/>
              <w:szCs w:val="24"/>
            </w:rPr>
            <w:instrText xml:space="preserve"> CITATION Tri15 \l 1033 </w:instrText>
          </w:r>
          <w:r w:rsidR="00F82972">
            <w:rPr>
              <w:rFonts w:ascii="Times New Roman" w:hAnsi="Times New Roman" w:cs="Times New Roman"/>
              <w:sz w:val="24"/>
              <w:szCs w:val="24"/>
            </w:rPr>
            <w:fldChar w:fldCharType="separate"/>
          </w:r>
          <w:r w:rsidR="00F82972">
            <w:rPr>
              <w:rFonts w:ascii="Times New Roman" w:hAnsi="Times New Roman" w:cs="Times New Roman"/>
              <w:noProof/>
              <w:sz w:val="24"/>
              <w:szCs w:val="24"/>
            </w:rPr>
            <w:t xml:space="preserve"> </w:t>
          </w:r>
          <w:r w:rsidR="00F82972" w:rsidRPr="00F82972">
            <w:rPr>
              <w:rFonts w:ascii="Times New Roman" w:hAnsi="Times New Roman" w:cs="Times New Roman"/>
              <w:noProof/>
              <w:sz w:val="24"/>
              <w:szCs w:val="24"/>
            </w:rPr>
            <w:t>(Tricker, 2015)</w:t>
          </w:r>
          <w:r w:rsidR="00F82972">
            <w:rPr>
              <w:rFonts w:ascii="Times New Roman" w:hAnsi="Times New Roman" w:cs="Times New Roman"/>
              <w:sz w:val="24"/>
              <w:szCs w:val="24"/>
            </w:rPr>
            <w:fldChar w:fldCharType="end"/>
          </w:r>
        </w:sdtContent>
      </w:sdt>
      <w:r w:rsidRPr="00F10985">
        <w:rPr>
          <w:rFonts w:ascii="Times New Roman" w:hAnsi="Times New Roman" w:cs="Times New Roman"/>
          <w:sz w:val="24"/>
          <w:szCs w:val="24"/>
        </w:rPr>
        <w:t>.</w:t>
      </w:r>
      <w:r w:rsidR="00FB14C6" w:rsidRPr="00F10985">
        <w:rPr>
          <w:rFonts w:ascii="Times New Roman" w:hAnsi="Times New Roman" w:cs="Times New Roman"/>
          <w:sz w:val="24"/>
          <w:szCs w:val="24"/>
        </w:rPr>
        <w:t xml:space="preserve"> Monarchies failed to materialize because of </w:t>
      </w:r>
      <w:r w:rsidRPr="00F10985">
        <w:rPr>
          <w:rFonts w:ascii="Times New Roman" w:hAnsi="Times New Roman" w:cs="Times New Roman"/>
          <w:sz w:val="24"/>
          <w:szCs w:val="24"/>
        </w:rPr>
        <w:t>difficulties</w:t>
      </w:r>
      <w:r w:rsidR="00FB14C6" w:rsidRPr="00F10985">
        <w:rPr>
          <w:rFonts w:ascii="Times New Roman" w:hAnsi="Times New Roman" w:cs="Times New Roman"/>
          <w:sz w:val="24"/>
          <w:szCs w:val="24"/>
        </w:rPr>
        <w:t xml:space="preserve"> in </w:t>
      </w:r>
      <w:r w:rsidRPr="00F10985">
        <w:rPr>
          <w:rFonts w:ascii="Times New Roman" w:hAnsi="Times New Roman" w:cs="Times New Roman"/>
          <w:sz w:val="24"/>
          <w:szCs w:val="24"/>
        </w:rPr>
        <w:t>establishing</w:t>
      </w:r>
      <w:r w:rsidR="00FB14C6" w:rsidRPr="00F10985">
        <w:rPr>
          <w:rFonts w:ascii="Times New Roman" w:hAnsi="Times New Roman" w:cs="Times New Roman"/>
          <w:sz w:val="24"/>
          <w:szCs w:val="24"/>
        </w:rPr>
        <w:t xml:space="preserve"> </w:t>
      </w:r>
      <w:r w:rsidRPr="00F10985">
        <w:rPr>
          <w:rFonts w:ascii="Times New Roman" w:hAnsi="Times New Roman" w:cs="Times New Roman"/>
          <w:sz w:val="24"/>
          <w:szCs w:val="24"/>
        </w:rPr>
        <w:t>authorities’</w:t>
      </w:r>
      <w:r w:rsidR="00FB14C6" w:rsidRPr="00F10985">
        <w:rPr>
          <w:rFonts w:ascii="Times New Roman" w:hAnsi="Times New Roman" w:cs="Times New Roman"/>
          <w:sz w:val="24"/>
          <w:szCs w:val="24"/>
        </w:rPr>
        <w:t xml:space="preserve"> </w:t>
      </w:r>
      <w:r w:rsidRPr="00F10985">
        <w:rPr>
          <w:rFonts w:ascii="Times New Roman" w:hAnsi="Times New Roman" w:cs="Times New Roman"/>
          <w:sz w:val="24"/>
          <w:szCs w:val="24"/>
        </w:rPr>
        <w:t>hierarchies</w:t>
      </w:r>
      <w:r w:rsidR="00FB14C6" w:rsidRPr="00F10985">
        <w:rPr>
          <w:rFonts w:ascii="Times New Roman" w:hAnsi="Times New Roman" w:cs="Times New Roman"/>
          <w:sz w:val="24"/>
          <w:szCs w:val="24"/>
        </w:rPr>
        <w:t xml:space="preserve"> and clear </w:t>
      </w:r>
      <w:r w:rsidRPr="00F10985">
        <w:rPr>
          <w:rFonts w:ascii="Times New Roman" w:hAnsi="Times New Roman" w:cs="Times New Roman"/>
          <w:sz w:val="24"/>
          <w:szCs w:val="24"/>
        </w:rPr>
        <w:t>authorization.</w:t>
      </w:r>
      <w:r w:rsidR="00FB14C6" w:rsidRPr="00F10985">
        <w:rPr>
          <w:rFonts w:ascii="Times New Roman" w:hAnsi="Times New Roman" w:cs="Times New Roman"/>
          <w:sz w:val="24"/>
          <w:szCs w:val="24"/>
        </w:rPr>
        <w:t xml:space="preserve"> </w:t>
      </w:r>
    </w:p>
    <w:p w14:paraId="188BEDC8" w14:textId="5333A113" w:rsidR="00FB14C6" w:rsidRPr="00F10985" w:rsidRDefault="00FB14C6"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t>Self interest</w:t>
      </w:r>
    </w:p>
    <w:p w14:paraId="4B2DDFE2" w14:textId="0DD63951" w:rsidR="00FB14C6" w:rsidRPr="00F10985" w:rsidRDefault="00FB14C6"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 xml:space="preserve">Since </w:t>
      </w:r>
      <w:r w:rsidR="00CA2188" w:rsidRPr="00F10985">
        <w:rPr>
          <w:rFonts w:ascii="Times New Roman" w:hAnsi="Times New Roman" w:cs="Times New Roman"/>
          <w:sz w:val="24"/>
          <w:szCs w:val="24"/>
        </w:rPr>
        <w:t>monarchical</w:t>
      </w:r>
      <w:r w:rsidRPr="00F10985">
        <w:rPr>
          <w:rFonts w:ascii="Times New Roman" w:hAnsi="Times New Roman" w:cs="Times New Roman"/>
          <w:sz w:val="24"/>
          <w:szCs w:val="24"/>
        </w:rPr>
        <w:t xml:space="preserve"> is </w:t>
      </w:r>
      <w:r w:rsidR="00CA2188" w:rsidRPr="00F10985">
        <w:rPr>
          <w:rFonts w:ascii="Times New Roman" w:hAnsi="Times New Roman" w:cs="Times New Roman"/>
          <w:sz w:val="24"/>
          <w:szCs w:val="24"/>
        </w:rPr>
        <w:t>hereditary,</w:t>
      </w:r>
      <w:r w:rsidRPr="00F10985">
        <w:rPr>
          <w:rFonts w:ascii="Times New Roman" w:hAnsi="Times New Roman" w:cs="Times New Roman"/>
          <w:sz w:val="24"/>
          <w:szCs w:val="24"/>
        </w:rPr>
        <w:t xml:space="preserve"> there is high inefficiency and </w:t>
      </w:r>
      <w:r w:rsidR="00CA2188" w:rsidRPr="00F10985">
        <w:rPr>
          <w:rFonts w:ascii="Times New Roman" w:hAnsi="Times New Roman" w:cs="Times New Roman"/>
          <w:sz w:val="24"/>
          <w:szCs w:val="24"/>
        </w:rPr>
        <w:t>soullessness.</w:t>
      </w:r>
      <w:r w:rsidRPr="00F10985">
        <w:rPr>
          <w:rFonts w:ascii="Times New Roman" w:hAnsi="Times New Roman" w:cs="Times New Roman"/>
          <w:sz w:val="24"/>
          <w:szCs w:val="24"/>
        </w:rPr>
        <w:t xml:space="preserve"> That is there is more focus on self interest in this form </w:t>
      </w:r>
      <w:r w:rsidR="00CA2188" w:rsidRPr="00F10985">
        <w:rPr>
          <w:rFonts w:ascii="Times New Roman" w:hAnsi="Times New Roman" w:cs="Times New Roman"/>
          <w:sz w:val="24"/>
          <w:szCs w:val="24"/>
        </w:rPr>
        <w:t>of</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governance.</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Self-interest</w:t>
      </w:r>
      <w:r w:rsidRPr="00F10985">
        <w:rPr>
          <w:rFonts w:ascii="Times New Roman" w:hAnsi="Times New Roman" w:cs="Times New Roman"/>
          <w:sz w:val="24"/>
          <w:szCs w:val="24"/>
        </w:rPr>
        <w:t xml:space="preserve"> overtakes governances and national </w:t>
      </w:r>
      <w:r w:rsidR="00CA2188" w:rsidRPr="00F10985">
        <w:rPr>
          <w:rFonts w:ascii="Times New Roman" w:hAnsi="Times New Roman" w:cs="Times New Roman"/>
          <w:sz w:val="24"/>
          <w:szCs w:val="24"/>
        </w:rPr>
        <w:t>interest.</w:t>
      </w:r>
      <w:r w:rsidRPr="00F10985">
        <w:rPr>
          <w:rFonts w:ascii="Times New Roman" w:hAnsi="Times New Roman" w:cs="Times New Roman"/>
          <w:sz w:val="24"/>
          <w:szCs w:val="24"/>
        </w:rPr>
        <w:t xml:space="preserve"> he main aim of governance is to </w:t>
      </w:r>
      <w:r w:rsidR="00CA2188" w:rsidRPr="00F10985">
        <w:rPr>
          <w:rFonts w:ascii="Times New Roman" w:hAnsi="Times New Roman" w:cs="Times New Roman"/>
          <w:sz w:val="24"/>
          <w:szCs w:val="24"/>
        </w:rPr>
        <w:t>change</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self-interest</w:t>
      </w:r>
      <w:r w:rsidRPr="00F10985">
        <w:rPr>
          <w:rFonts w:ascii="Times New Roman" w:hAnsi="Times New Roman" w:cs="Times New Roman"/>
          <w:sz w:val="24"/>
          <w:szCs w:val="24"/>
        </w:rPr>
        <w:t xml:space="preserve"> an pursue the interest set for the </w:t>
      </w:r>
      <w:r w:rsidR="00CA2188" w:rsidRPr="00F10985">
        <w:rPr>
          <w:rFonts w:ascii="Times New Roman" w:hAnsi="Times New Roman" w:cs="Times New Roman"/>
          <w:sz w:val="24"/>
          <w:szCs w:val="24"/>
        </w:rPr>
        <w:t>government.</w:t>
      </w:r>
      <w:r w:rsidRPr="00F10985">
        <w:rPr>
          <w:rFonts w:ascii="Times New Roman" w:hAnsi="Times New Roman" w:cs="Times New Roman"/>
          <w:sz w:val="24"/>
          <w:szCs w:val="24"/>
        </w:rPr>
        <w:t xml:space="preserve"> Pursuing </w:t>
      </w:r>
      <w:r w:rsidR="00CA2188" w:rsidRPr="00F10985">
        <w:rPr>
          <w:rFonts w:ascii="Times New Roman" w:hAnsi="Times New Roman" w:cs="Times New Roman"/>
          <w:sz w:val="24"/>
          <w:szCs w:val="24"/>
        </w:rPr>
        <w:t>self-interest</w:t>
      </w:r>
      <w:r w:rsidRPr="00F10985">
        <w:rPr>
          <w:rFonts w:ascii="Times New Roman" w:hAnsi="Times New Roman" w:cs="Times New Roman"/>
          <w:sz w:val="24"/>
          <w:szCs w:val="24"/>
        </w:rPr>
        <w:t xml:space="preserve"> lead to </w:t>
      </w:r>
      <w:r w:rsidR="00CA2188" w:rsidRPr="00F10985">
        <w:rPr>
          <w:rFonts w:ascii="Times New Roman" w:hAnsi="Times New Roman" w:cs="Times New Roman"/>
          <w:sz w:val="24"/>
          <w:szCs w:val="24"/>
        </w:rPr>
        <w:t>inefficiency</w:t>
      </w:r>
      <w:r w:rsidRPr="00F10985">
        <w:rPr>
          <w:rFonts w:ascii="Times New Roman" w:hAnsi="Times New Roman" w:cs="Times New Roman"/>
          <w:sz w:val="24"/>
          <w:szCs w:val="24"/>
        </w:rPr>
        <w:t xml:space="preserve"> and use of resources in a wrong </w:t>
      </w:r>
      <w:r w:rsidR="00CA2188" w:rsidRPr="00F10985">
        <w:rPr>
          <w:rFonts w:ascii="Times New Roman" w:hAnsi="Times New Roman" w:cs="Times New Roman"/>
          <w:sz w:val="24"/>
          <w:szCs w:val="24"/>
        </w:rPr>
        <w:t>way</w:t>
      </w:r>
      <w:r w:rsidR="00F82972">
        <w:rPr>
          <w:rFonts w:ascii="Times New Roman" w:hAnsi="Times New Roman" w:cs="Times New Roman"/>
          <w:sz w:val="24"/>
          <w:szCs w:val="24"/>
        </w:rPr>
        <w:t>,</w:t>
      </w:r>
      <w:sdt>
        <w:sdtPr>
          <w:rPr>
            <w:rFonts w:ascii="Times New Roman" w:hAnsi="Times New Roman" w:cs="Times New Roman"/>
            <w:sz w:val="24"/>
            <w:szCs w:val="24"/>
          </w:rPr>
          <w:id w:val="-1345312529"/>
          <w:citation/>
        </w:sdtPr>
        <w:sdtContent>
          <w:r w:rsidR="00F82972">
            <w:rPr>
              <w:rFonts w:ascii="Times New Roman" w:hAnsi="Times New Roman" w:cs="Times New Roman"/>
              <w:sz w:val="24"/>
              <w:szCs w:val="24"/>
            </w:rPr>
            <w:fldChar w:fldCharType="begin"/>
          </w:r>
          <w:r w:rsidR="00F82972">
            <w:rPr>
              <w:rFonts w:ascii="Times New Roman" w:hAnsi="Times New Roman" w:cs="Times New Roman"/>
              <w:sz w:val="24"/>
              <w:szCs w:val="24"/>
            </w:rPr>
            <w:instrText xml:space="preserve"> CITATION Amb14 \l 1033 </w:instrText>
          </w:r>
          <w:r w:rsidR="00F82972">
            <w:rPr>
              <w:rFonts w:ascii="Times New Roman" w:hAnsi="Times New Roman" w:cs="Times New Roman"/>
              <w:sz w:val="24"/>
              <w:szCs w:val="24"/>
            </w:rPr>
            <w:fldChar w:fldCharType="separate"/>
          </w:r>
          <w:r w:rsidR="00F82972">
            <w:rPr>
              <w:rFonts w:ascii="Times New Roman" w:hAnsi="Times New Roman" w:cs="Times New Roman"/>
              <w:noProof/>
              <w:sz w:val="24"/>
              <w:szCs w:val="24"/>
            </w:rPr>
            <w:t xml:space="preserve"> </w:t>
          </w:r>
          <w:r w:rsidR="00F82972" w:rsidRPr="00F82972">
            <w:rPr>
              <w:rFonts w:ascii="Times New Roman" w:hAnsi="Times New Roman" w:cs="Times New Roman"/>
              <w:noProof/>
              <w:sz w:val="24"/>
              <w:szCs w:val="24"/>
            </w:rPr>
            <w:t>(Amba, 2014)</w:t>
          </w:r>
          <w:r w:rsidR="00F82972">
            <w:rPr>
              <w:rFonts w:ascii="Times New Roman" w:hAnsi="Times New Roman" w:cs="Times New Roman"/>
              <w:sz w:val="24"/>
              <w:szCs w:val="24"/>
            </w:rPr>
            <w:fldChar w:fldCharType="end"/>
          </w:r>
        </w:sdtContent>
      </w:sdt>
      <w:r w:rsidR="00CA2188" w:rsidRPr="00F10985">
        <w:rPr>
          <w:rFonts w:ascii="Times New Roman" w:hAnsi="Times New Roman" w:cs="Times New Roman"/>
          <w:sz w:val="24"/>
          <w:szCs w:val="24"/>
        </w:rPr>
        <w:t>.</w:t>
      </w:r>
      <w:r w:rsidRPr="00F10985">
        <w:rPr>
          <w:rFonts w:ascii="Times New Roman" w:hAnsi="Times New Roman" w:cs="Times New Roman"/>
          <w:sz w:val="24"/>
          <w:szCs w:val="24"/>
        </w:rPr>
        <w:t xml:space="preserve"> According to </w:t>
      </w:r>
      <w:r w:rsidR="00CA2188" w:rsidRPr="00F10985">
        <w:rPr>
          <w:rFonts w:ascii="Times New Roman" w:hAnsi="Times New Roman" w:cs="Times New Roman"/>
          <w:sz w:val="24"/>
          <w:szCs w:val="24"/>
        </w:rPr>
        <w:t>contemporary</w:t>
      </w:r>
      <w:r w:rsidRPr="00F10985">
        <w:rPr>
          <w:rFonts w:ascii="Times New Roman" w:hAnsi="Times New Roman" w:cs="Times New Roman"/>
          <w:sz w:val="24"/>
          <w:szCs w:val="24"/>
        </w:rPr>
        <w:t xml:space="preserve"> liberal </w:t>
      </w:r>
      <w:r w:rsidR="00CA2188" w:rsidRPr="00F10985">
        <w:rPr>
          <w:rFonts w:ascii="Times New Roman" w:hAnsi="Times New Roman" w:cs="Times New Roman"/>
          <w:sz w:val="24"/>
          <w:szCs w:val="24"/>
        </w:rPr>
        <w:t>terror,</w:t>
      </w:r>
      <w:r w:rsidRPr="00F10985">
        <w:rPr>
          <w:rFonts w:ascii="Times New Roman" w:hAnsi="Times New Roman" w:cs="Times New Roman"/>
          <w:sz w:val="24"/>
          <w:szCs w:val="24"/>
        </w:rPr>
        <w:t xml:space="preserve"> there is </w:t>
      </w:r>
      <w:r w:rsidR="00CA2188" w:rsidRPr="00F10985">
        <w:rPr>
          <w:rFonts w:ascii="Times New Roman" w:hAnsi="Times New Roman" w:cs="Times New Roman"/>
          <w:sz w:val="24"/>
          <w:szCs w:val="24"/>
        </w:rPr>
        <w:t>an argument</w:t>
      </w:r>
      <w:r w:rsidRPr="00F10985">
        <w:rPr>
          <w:rFonts w:ascii="Times New Roman" w:hAnsi="Times New Roman" w:cs="Times New Roman"/>
          <w:sz w:val="24"/>
          <w:szCs w:val="24"/>
        </w:rPr>
        <w:t xml:space="preserve"> that global governance is the form of global </w:t>
      </w:r>
      <w:r w:rsidR="00CA2188" w:rsidRPr="00F10985">
        <w:rPr>
          <w:rFonts w:ascii="Times New Roman" w:hAnsi="Times New Roman" w:cs="Times New Roman"/>
          <w:sz w:val="24"/>
          <w:szCs w:val="24"/>
        </w:rPr>
        <w:t>leviathan</w:t>
      </w:r>
      <w:r w:rsidRPr="00F10985">
        <w:rPr>
          <w:rFonts w:ascii="Times New Roman" w:hAnsi="Times New Roman" w:cs="Times New Roman"/>
          <w:sz w:val="24"/>
          <w:szCs w:val="24"/>
        </w:rPr>
        <w:t xml:space="preserve"> with supremacy in </w:t>
      </w:r>
      <w:r w:rsidR="00CA2188" w:rsidRPr="00F10985">
        <w:rPr>
          <w:rFonts w:ascii="Times New Roman" w:hAnsi="Times New Roman" w:cs="Times New Roman"/>
          <w:sz w:val="24"/>
          <w:szCs w:val="24"/>
        </w:rPr>
        <w:t>executive adjudicative</w:t>
      </w:r>
      <w:r w:rsidRPr="00F10985">
        <w:rPr>
          <w:rFonts w:ascii="Times New Roman" w:hAnsi="Times New Roman" w:cs="Times New Roman"/>
          <w:sz w:val="24"/>
          <w:szCs w:val="24"/>
        </w:rPr>
        <w:t xml:space="preserve"> and power </w:t>
      </w:r>
      <w:r w:rsidR="00CA2188" w:rsidRPr="00F10985">
        <w:rPr>
          <w:rFonts w:ascii="Times New Roman" w:hAnsi="Times New Roman" w:cs="Times New Roman"/>
          <w:sz w:val="24"/>
          <w:szCs w:val="24"/>
        </w:rPr>
        <w:t>enforcement.</w:t>
      </w:r>
      <w:r w:rsidRPr="00F10985">
        <w:rPr>
          <w:rFonts w:ascii="Times New Roman" w:hAnsi="Times New Roman" w:cs="Times New Roman"/>
          <w:sz w:val="24"/>
          <w:szCs w:val="24"/>
        </w:rPr>
        <w:t xml:space="preserve"> Pursing this will not solve </w:t>
      </w:r>
      <w:r w:rsidR="00CA2188" w:rsidRPr="00F10985">
        <w:rPr>
          <w:rFonts w:ascii="Times New Roman" w:hAnsi="Times New Roman" w:cs="Times New Roman"/>
          <w:sz w:val="24"/>
          <w:szCs w:val="24"/>
        </w:rPr>
        <w:t>national</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government</w:t>
      </w:r>
      <w:r w:rsidRPr="00F10985">
        <w:rPr>
          <w:rFonts w:ascii="Times New Roman" w:hAnsi="Times New Roman" w:cs="Times New Roman"/>
          <w:sz w:val="24"/>
          <w:szCs w:val="24"/>
        </w:rPr>
        <w:t xml:space="preserve"> key pillars like readdiction of </w:t>
      </w:r>
      <w:r w:rsidR="00CA2188" w:rsidRPr="00F10985">
        <w:rPr>
          <w:rFonts w:ascii="Times New Roman" w:hAnsi="Times New Roman" w:cs="Times New Roman"/>
          <w:sz w:val="24"/>
          <w:szCs w:val="24"/>
        </w:rPr>
        <w:t>poverty.</w:t>
      </w:r>
      <w:r w:rsidRPr="00F10985">
        <w:rPr>
          <w:rFonts w:ascii="Times New Roman" w:hAnsi="Times New Roman" w:cs="Times New Roman"/>
          <w:sz w:val="24"/>
          <w:szCs w:val="24"/>
        </w:rPr>
        <w:t xml:space="preserve"> It also </w:t>
      </w:r>
      <w:r w:rsidR="00CA2188" w:rsidRPr="00F10985">
        <w:rPr>
          <w:rFonts w:ascii="Times New Roman" w:hAnsi="Times New Roman" w:cs="Times New Roman"/>
          <w:sz w:val="24"/>
          <w:szCs w:val="24"/>
        </w:rPr>
        <w:t>led</w:t>
      </w:r>
      <w:r w:rsidRPr="00F10985">
        <w:rPr>
          <w:rFonts w:ascii="Times New Roman" w:hAnsi="Times New Roman" w:cs="Times New Roman"/>
          <w:sz w:val="24"/>
          <w:szCs w:val="24"/>
        </w:rPr>
        <w:t xml:space="preserve"> to an increased political cosmopolitanism and therefore it lacks command in the form power and </w:t>
      </w:r>
      <w:r w:rsidR="00CA2188" w:rsidRPr="00F10985">
        <w:rPr>
          <w:rFonts w:ascii="Times New Roman" w:hAnsi="Times New Roman" w:cs="Times New Roman"/>
          <w:sz w:val="24"/>
          <w:szCs w:val="24"/>
        </w:rPr>
        <w:t>governance.</w:t>
      </w:r>
    </w:p>
    <w:p w14:paraId="39F2ACDB" w14:textId="31B04AD5" w:rsidR="00FB14C6" w:rsidRPr="00F10985" w:rsidRDefault="00FB14C6"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t>Division of power</w:t>
      </w:r>
    </w:p>
    <w:p w14:paraId="2DDE198A" w14:textId="1A85B610" w:rsidR="00FB14C6" w:rsidRPr="00F10985" w:rsidRDefault="00FB14C6"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 xml:space="preserve">Since during this period of </w:t>
      </w:r>
      <w:r w:rsidR="00CA2188" w:rsidRPr="00F10985">
        <w:rPr>
          <w:rFonts w:ascii="Times New Roman" w:hAnsi="Times New Roman" w:cs="Times New Roman"/>
          <w:sz w:val="24"/>
          <w:szCs w:val="24"/>
        </w:rPr>
        <w:t>medieval,</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revolutionist</w:t>
      </w:r>
      <w:r w:rsidRPr="00F10985">
        <w:rPr>
          <w:rFonts w:ascii="Times New Roman" w:hAnsi="Times New Roman" w:cs="Times New Roman"/>
          <w:sz w:val="24"/>
          <w:szCs w:val="24"/>
        </w:rPr>
        <w:t xml:space="preserve"> came into </w:t>
      </w:r>
      <w:r w:rsidR="00CA2188" w:rsidRPr="00F10985">
        <w:rPr>
          <w:rFonts w:ascii="Times New Roman" w:hAnsi="Times New Roman" w:cs="Times New Roman"/>
          <w:sz w:val="24"/>
          <w:szCs w:val="24"/>
        </w:rPr>
        <w:t>plea</w:t>
      </w:r>
      <w:r w:rsidRPr="00F10985">
        <w:rPr>
          <w:rFonts w:ascii="Times New Roman" w:hAnsi="Times New Roman" w:cs="Times New Roman"/>
          <w:sz w:val="24"/>
          <w:szCs w:val="24"/>
        </w:rPr>
        <w:t xml:space="preserve"> and commanded more </w:t>
      </w:r>
      <w:r w:rsidR="00CA2188" w:rsidRPr="00F10985">
        <w:rPr>
          <w:rFonts w:ascii="Times New Roman" w:hAnsi="Times New Roman" w:cs="Times New Roman"/>
          <w:sz w:val="24"/>
          <w:szCs w:val="24"/>
        </w:rPr>
        <w:t>interests</w:t>
      </w:r>
      <w:r w:rsidRPr="00F10985">
        <w:rPr>
          <w:rFonts w:ascii="Times New Roman" w:hAnsi="Times New Roman" w:cs="Times New Roman"/>
          <w:sz w:val="24"/>
          <w:szCs w:val="24"/>
        </w:rPr>
        <w:t xml:space="preserve"> in </w:t>
      </w:r>
      <w:r w:rsidR="00CA2188" w:rsidRPr="00F10985">
        <w:rPr>
          <w:rFonts w:ascii="Times New Roman" w:hAnsi="Times New Roman" w:cs="Times New Roman"/>
          <w:sz w:val="24"/>
          <w:szCs w:val="24"/>
        </w:rPr>
        <w:t>governances.</w:t>
      </w:r>
      <w:r w:rsidRPr="00F10985">
        <w:rPr>
          <w:rFonts w:ascii="Times New Roman" w:hAnsi="Times New Roman" w:cs="Times New Roman"/>
          <w:sz w:val="24"/>
          <w:szCs w:val="24"/>
        </w:rPr>
        <w:t xml:space="preserve"> Change in governance and also rising of other forms of governance </w:t>
      </w:r>
      <w:r w:rsidR="00CA2188" w:rsidRPr="00F10985">
        <w:rPr>
          <w:rFonts w:ascii="Times New Roman" w:hAnsi="Times New Roman" w:cs="Times New Roman"/>
          <w:sz w:val="24"/>
          <w:szCs w:val="24"/>
        </w:rPr>
        <w:t>system,</w:t>
      </w:r>
      <w:r w:rsidRPr="00F10985">
        <w:rPr>
          <w:rFonts w:ascii="Times New Roman" w:hAnsi="Times New Roman" w:cs="Times New Roman"/>
          <w:sz w:val="24"/>
          <w:szCs w:val="24"/>
        </w:rPr>
        <w:t xml:space="preserve"> for example democracy developed more interest and those in the noble places felt more </w:t>
      </w:r>
      <w:r w:rsidR="00CA2188" w:rsidRPr="00F10985">
        <w:rPr>
          <w:rFonts w:ascii="Times New Roman" w:hAnsi="Times New Roman" w:cs="Times New Roman"/>
          <w:sz w:val="24"/>
          <w:szCs w:val="24"/>
        </w:rPr>
        <w:t>resistance</w:t>
      </w:r>
      <w:r w:rsidRPr="00F10985">
        <w:rPr>
          <w:rFonts w:ascii="Times New Roman" w:hAnsi="Times New Roman" w:cs="Times New Roman"/>
          <w:sz w:val="24"/>
          <w:szCs w:val="24"/>
        </w:rPr>
        <w:t xml:space="preserve"> from this </w:t>
      </w:r>
      <w:r w:rsidR="00CA2188" w:rsidRPr="00F10985">
        <w:rPr>
          <w:rFonts w:ascii="Times New Roman" w:hAnsi="Times New Roman" w:cs="Times New Roman"/>
          <w:sz w:val="24"/>
          <w:szCs w:val="24"/>
        </w:rPr>
        <w:t>revolutionist.</w:t>
      </w:r>
      <w:r w:rsidRPr="00F10985">
        <w:rPr>
          <w:rFonts w:ascii="Times New Roman" w:hAnsi="Times New Roman" w:cs="Times New Roman"/>
          <w:sz w:val="24"/>
          <w:szCs w:val="24"/>
        </w:rPr>
        <w:t xml:space="preserve"> They advocated for the right government and needed more </w:t>
      </w:r>
      <w:r w:rsidR="00CA2188" w:rsidRPr="00F10985">
        <w:rPr>
          <w:rFonts w:ascii="Times New Roman" w:hAnsi="Times New Roman" w:cs="Times New Roman"/>
          <w:sz w:val="24"/>
          <w:szCs w:val="24"/>
        </w:rPr>
        <w:t>to</w:t>
      </w:r>
      <w:r w:rsidRPr="00F10985">
        <w:rPr>
          <w:rFonts w:ascii="Times New Roman" w:hAnsi="Times New Roman" w:cs="Times New Roman"/>
          <w:sz w:val="24"/>
          <w:szCs w:val="24"/>
        </w:rPr>
        <w:t xml:space="preserve"> be done </w:t>
      </w:r>
      <w:r w:rsidR="00CA2188" w:rsidRPr="00F10985">
        <w:rPr>
          <w:rFonts w:ascii="Times New Roman" w:hAnsi="Times New Roman" w:cs="Times New Roman"/>
          <w:sz w:val="24"/>
          <w:szCs w:val="24"/>
        </w:rPr>
        <w:t>to s</w:t>
      </w:r>
      <w:r w:rsidRPr="00F10985">
        <w:rPr>
          <w:rFonts w:ascii="Times New Roman" w:hAnsi="Times New Roman" w:cs="Times New Roman"/>
          <w:sz w:val="24"/>
          <w:szCs w:val="24"/>
        </w:rPr>
        <w:t xml:space="preserve">erve government interest rather than individual interest.  </w:t>
      </w:r>
      <w:r w:rsidR="00CA2188" w:rsidRPr="00F10985">
        <w:rPr>
          <w:rFonts w:ascii="Times New Roman" w:hAnsi="Times New Roman" w:cs="Times New Roman"/>
          <w:sz w:val="24"/>
          <w:szCs w:val="24"/>
        </w:rPr>
        <w:t>Revival and</w:t>
      </w:r>
      <w:r w:rsidRPr="00F10985">
        <w:rPr>
          <w:rFonts w:ascii="Times New Roman" w:hAnsi="Times New Roman" w:cs="Times New Roman"/>
          <w:sz w:val="24"/>
          <w:szCs w:val="24"/>
        </w:rPr>
        <w:t xml:space="preserve"> more </w:t>
      </w:r>
      <w:r w:rsidR="00CA2188" w:rsidRPr="00F10985">
        <w:rPr>
          <w:rFonts w:ascii="Times New Roman" w:hAnsi="Times New Roman" w:cs="Times New Roman"/>
          <w:sz w:val="24"/>
          <w:szCs w:val="24"/>
        </w:rPr>
        <w:t>proposals</w:t>
      </w:r>
      <w:r w:rsidRPr="00F10985">
        <w:rPr>
          <w:rFonts w:ascii="Times New Roman" w:hAnsi="Times New Roman" w:cs="Times New Roman"/>
          <w:sz w:val="24"/>
          <w:szCs w:val="24"/>
        </w:rPr>
        <w:t xml:space="preserve"> </w:t>
      </w:r>
      <w:r w:rsidR="00CA2188" w:rsidRPr="00F10985">
        <w:rPr>
          <w:rFonts w:ascii="Times New Roman" w:hAnsi="Times New Roman" w:cs="Times New Roman"/>
          <w:sz w:val="24"/>
          <w:szCs w:val="24"/>
        </w:rPr>
        <w:t>lead</w:t>
      </w:r>
      <w:r w:rsidRPr="00F10985">
        <w:rPr>
          <w:rFonts w:ascii="Times New Roman" w:hAnsi="Times New Roman" w:cs="Times New Roman"/>
          <w:sz w:val="24"/>
          <w:szCs w:val="24"/>
        </w:rPr>
        <w:t xml:space="preserve"> to </w:t>
      </w:r>
      <w:r w:rsidR="00CA2188" w:rsidRPr="00F10985">
        <w:rPr>
          <w:rFonts w:ascii="Times New Roman" w:hAnsi="Times New Roman" w:cs="Times New Roman"/>
          <w:sz w:val="24"/>
          <w:szCs w:val="24"/>
        </w:rPr>
        <w:t>a changed</w:t>
      </w:r>
      <w:r w:rsidRPr="00F10985">
        <w:rPr>
          <w:rFonts w:ascii="Times New Roman" w:hAnsi="Times New Roman" w:cs="Times New Roman"/>
          <w:sz w:val="24"/>
          <w:szCs w:val="24"/>
        </w:rPr>
        <w:t xml:space="preserve"> government and lead </w:t>
      </w:r>
      <w:r w:rsidR="00CA2188" w:rsidRPr="00F10985">
        <w:rPr>
          <w:rFonts w:ascii="Times New Roman" w:hAnsi="Times New Roman" w:cs="Times New Roman"/>
          <w:sz w:val="24"/>
          <w:szCs w:val="24"/>
        </w:rPr>
        <w:t>to rise</w:t>
      </w:r>
      <w:r w:rsidRPr="00F10985">
        <w:rPr>
          <w:rFonts w:ascii="Times New Roman" w:hAnsi="Times New Roman" w:cs="Times New Roman"/>
          <w:sz w:val="24"/>
          <w:szCs w:val="24"/>
        </w:rPr>
        <w:t xml:space="preserve"> in </w:t>
      </w:r>
      <w:r w:rsidR="00CA2188" w:rsidRPr="00F10985">
        <w:rPr>
          <w:rFonts w:ascii="Times New Roman" w:hAnsi="Times New Roman" w:cs="Times New Roman"/>
          <w:sz w:val="24"/>
          <w:szCs w:val="24"/>
        </w:rPr>
        <w:t>globalization.</w:t>
      </w:r>
      <w:r w:rsidRPr="00F10985">
        <w:rPr>
          <w:rFonts w:ascii="Times New Roman" w:hAnsi="Times New Roman" w:cs="Times New Roman"/>
          <w:sz w:val="24"/>
          <w:szCs w:val="24"/>
        </w:rPr>
        <w:t xml:space="preserve"> Devastating impact from technology could also need more governance that could support public </w:t>
      </w:r>
      <w:r w:rsidR="00CA2188" w:rsidRPr="00F10985">
        <w:rPr>
          <w:rFonts w:ascii="Times New Roman" w:hAnsi="Times New Roman" w:cs="Times New Roman"/>
          <w:sz w:val="24"/>
          <w:szCs w:val="24"/>
        </w:rPr>
        <w:t>interest.</w:t>
      </w:r>
      <w:r w:rsidRPr="00F10985">
        <w:rPr>
          <w:rFonts w:ascii="Times New Roman" w:hAnsi="Times New Roman" w:cs="Times New Roman"/>
          <w:sz w:val="24"/>
          <w:szCs w:val="24"/>
        </w:rPr>
        <w:t xml:space="preserve"> </w:t>
      </w:r>
    </w:p>
    <w:p w14:paraId="1FD78E56" w14:textId="21A0D24B" w:rsidR="002211F2" w:rsidRPr="00F10985" w:rsidRDefault="002211F2" w:rsidP="00F10985">
      <w:pPr>
        <w:spacing w:line="360" w:lineRule="auto"/>
        <w:jc w:val="center"/>
        <w:rPr>
          <w:rFonts w:ascii="Times New Roman" w:hAnsi="Times New Roman" w:cs="Times New Roman"/>
          <w:b/>
          <w:sz w:val="24"/>
          <w:szCs w:val="24"/>
        </w:rPr>
      </w:pPr>
      <w:r w:rsidRPr="00F10985">
        <w:rPr>
          <w:rFonts w:ascii="Times New Roman" w:hAnsi="Times New Roman" w:cs="Times New Roman"/>
          <w:b/>
          <w:sz w:val="24"/>
          <w:szCs w:val="24"/>
        </w:rPr>
        <w:t>Conclusion</w:t>
      </w:r>
    </w:p>
    <w:p w14:paraId="2B7C2F58" w14:textId="77777777" w:rsidR="002211F2" w:rsidRPr="00F10985" w:rsidRDefault="002211F2" w:rsidP="00F10985">
      <w:pPr>
        <w:spacing w:line="360" w:lineRule="auto"/>
        <w:ind w:firstLine="720"/>
        <w:rPr>
          <w:rFonts w:ascii="Times New Roman" w:hAnsi="Times New Roman" w:cs="Times New Roman"/>
          <w:sz w:val="24"/>
          <w:szCs w:val="24"/>
        </w:rPr>
      </w:pPr>
      <w:r w:rsidRPr="00F10985">
        <w:rPr>
          <w:rFonts w:ascii="Times New Roman" w:hAnsi="Times New Roman" w:cs="Times New Roman"/>
          <w:sz w:val="24"/>
          <w:szCs w:val="24"/>
        </w:rPr>
        <w:t xml:space="preserve">Power is more important and abuse of power lead to resistance. If one is entitled to governance, it is important to use the power entreated to for service of public interest. Public </w:t>
      </w:r>
      <w:r w:rsidRPr="00F10985">
        <w:rPr>
          <w:rFonts w:ascii="Times New Roman" w:hAnsi="Times New Roman" w:cs="Times New Roman"/>
          <w:sz w:val="24"/>
          <w:szCs w:val="24"/>
        </w:rPr>
        <w:lastRenderedPageBreak/>
        <w:t>resources have greater interest and wrongful use of such resources for noble purposes and class leads to more resistance and lack of support from the citizens. As earlier noted, monarchical governance increasing more emphasis on social class led to even church leaders and other revolutionists to develop resistance. Resistance leads decreased rapport and lack of support may also lead to tax evasion and therefore accountability and credibility needs to be impressed by any governances an this changes our perception of those entrusted with leadership. Monarchy failed for lack of coordination and power and authority separation that could not be clearly traced and to enable he leaders to know who is to do what and how to do It.</w:t>
      </w:r>
    </w:p>
    <w:p w14:paraId="16A653B0" w14:textId="6E618395" w:rsidR="00F82972" w:rsidRDefault="00F82972">
      <w:pPr>
        <w:rPr>
          <w:rFonts w:ascii="Times New Roman" w:hAnsi="Times New Roman" w:cs="Times New Roman"/>
          <w:sz w:val="24"/>
          <w:szCs w:val="24"/>
        </w:rPr>
      </w:pPr>
      <w:r>
        <w:rPr>
          <w:rFonts w:ascii="Times New Roman" w:hAnsi="Times New Roman" w:cs="Times New Roman"/>
          <w:sz w:val="24"/>
          <w:szCs w:val="24"/>
        </w:rPr>
        <w:br w:type="page"/>
      </w:r>
    </w:p>
    <w:sdt>
      <w:sdtPr>
        <w:id w:val="-382483545"/>
        <w:docPartObj>
          <w:docPartGallery w:val="Bibliographies"/>
          <w:docPartUnique/>
        </w:docPartObj>
      </w:sdtPr>
      <w:sdtEndPr>
        <w:rPr>
          <w:rFonts w:asciiTheme="minorHAnsi" w:eastAsiaTheme="minorHAnsi" w:hAnsiTheme="minorHAnsi" w:cstheme="minorBidi"/>
          <w:color w:val="auto"/>
          <w:sz w:val="22"/>
          <w:szCs w:val="22"/>
        </w:rPr>
      </w:sdtEndPr>
      <w:sdtContent>
        <w:bookmarkStart w:id="0" w:name="_GoBack" w:displacedByCustomXml="prev"/>
        <w:p w14:paraId="0F4A1DC2" w14:textId="7399F6B5" w:rsidR="00F82972" w:rsidRPr="00F82972" w:rsidRDefault="00F82972" w:rsidP="00F82972">
          <w:pPr>
            <w:pStyle w:val="Heading1"/>
            <w:spacing w:line="480" w:lineRule="auto"/>
            <w:jc w:val="center"/>
            <w:rPr>
              <w:rFonts w:ascii="Times New Roman" w:hAnsi="Times New Roman" w:cs="Times New Roman"/>
              <w:color w:val="auto"/>
              <w:sz w:val="24"/>
              <w:szCs w:val="24"/>
            </w:rPr>
          </w:pPr>
          <w:r w:rsidRPr="00F82972">
            <w:rPr>
              <w:rFonts w:ascii="Times New Roman" w:hAnsi="Times New Roman" w:cs="Times New Roman"/>
              <w:color w:val="auto"/>
              <w:sz w:val="24"/>
              <w:szCs w:val="24"/>
            </w:rPr>
            <w:t>References</w:t>
          </w:r>
        </w:p>
        <w:bookmarkEnd w:id="0" w:displacedByCustomXml="next"/>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7A71949D" w14:textId="77777777" w:rsidR="00F82972" w:rsidRPr="00F82972" w:rsidRDefault="00F82972" w:rsidP="00F82972">
              <w:pPr>
                <w:pStyle w:val="Bibliography"/>
                <w:spacing w:line="480" w:lineRule="auto"/>
                <w:ind w:left="720" w:hanging="720"/>
                <w:rPr>
                  <w:rFonts w:ascii="Times New Roman" w:hAnsi="Times New Roman" w:cs="Times New Roman"/>
                  <w:noProof/>
                  <w:sz w:val="24"/>
                  <w:szCs w:val="24"/>
                </w:rPr>
              </w:pPr>
              <w:r w:rsidRPr="00F82972">
                <w:rPr>
                  <w:rFonts w:ascii="Times New Roman" w:hAnsi="Times New Roman" w:cs="Times New Roman"/>
                  <w:sz w:val="24"/>
                  <w:szCs w:val="24"/>
                </w:rPr>
                <w:fldChar w:fldCharType="begin"/>
              </w:r>
              <w:r w:rsidRPr="00F82972">
                <w:rPr>
                  <w:rFonts w:ascii="Times New Roman" w:hAnsi="Times New Roman" w:cs="Times New Roman"/>
                  <w:sz w:val="24"/>
                  <w:szCs w:val="24"/>
                </w:rPr>
                <w:instrText xml:space="preserve"> BIBLIOGRAPHY </w:instrText>
              </w:r>
              <w:r w:rsidRPr="00F82972">
                <w:rPr>
                  <w:rFonts w:ascii="Times New Roman" w:hAnsi="Times New Roman" w:cs="Times New Roman"/>
                  <w:sz w:val="24"/>
                  <w:szCs w:val="24"/>
                </w:rPr>
                <w:fldChar w:fldCharType="separate"/>
              </w:r>
              <w:r w:rsidRPr="00F82972">
                <w:rPr>
                  <w:rFonts w:ascii="Times New Roman" w:hAnsi="Times New Roman" w:cs="Times New Roman"/>
                  <w:noProof/>
                  <w:sz w:val="24"/>
                  <w:szCs w:val="24"/>
                </w:rPr>
                <w:t xml:space="preserve">Amba, S. (2014). Corporate governance and firms' financial performance. . </w:t>
              </w:r>
              <w:r w:rsidRPr="00F82972">
                <w:rPr>
                  <w:rFonts w:ascii="Times New Roman" w:hAnsi="Times New Roman" w:cs="Times New Roman"/>
                  <w:i/>
                  <w:iCs/>
                  <w:noProof/>
                  <w:sz w:val="24"/>
                  <w:szCs w:val="24"/>
                </w:rPr>
                <w:t>Journal of Academic and Business Ethics, 1</w:t>
              </w:r>
              <w:r w:rsidRPr="00F82972">
                <w:rPr>
                  <w:rFonts w:ascii="Times New Roman" w:hAnsi="Times New Roman" w:cs="Times New Roman"/>
                  <w:noProof/>
                  <w:sz w:val="24"/>
                  <w:szCs w:val="24"/>
                </w:rPr>
                <w:t>(8), 1.</w:t>
              </w:r>
            </w:p>
            <w:p w14:paraId="725F362E" w14:textId="77777777" w:rsidR="00F82972" w:rsidRPr="00F82972" w:rsidRDefault="00F82972" w:rsidP="00F82972">
              <w:pPr>
                <w:pStyle w:val="Bibliography"/>
                <w:spacing w:line="480" w:lineRule="auto"/>
                <w:ind w:left="720" w:hanging="720"/>
                <w:rPr>
                  <w:rFonts w:ascii="Times New Roman" w:hAnsi="Times New Roman" w:cs="Times New Roman"/>
                  <w:noProof/>
                  <w:sz w:val="24"/>
                  <w:szCs w:val="24"/>
                </w:rPr>
              </w:pPr>
              <w:r w:rsidRPr="00F82972">
                <w:rPr>
                  <w:rFonts w:ascii="Times New Roman" w:hAnsi="Times New Roman" w:cs="Times New Roman"/>
                  <w:noProof/>
                  <w:sz w:val="24"/>
                  <w:szCs w:val="24"/>
                </w:rPr>
                <w:t xml:space="preserve">Hsu, C. H. (2010). The influence of dynamic capability on performance in the high technology industry: The moderating roles of governance and competitive posture. </w:t>
              </w:r>
              <w:r w:rsidRPr="00F82972">
                <w:rPr>
                  <w:rFonts w:ascii="Times New Roman" w:hAnsi="Times New Roman" w:cs="Times New Roman"/>
                  <w:i/>
                  <w:iCs/>
                  <w:noProof/>
                  <w:sz w:val="24"/>
                  <w:szCs w:val="24"/>
                </w:rPr>
                <w:t xml:space="preserve">African Journal of Business Management </w:t>
              </w:r>
              <w:r w:rsidRPr="00F82972">
                <w:rPr>
                  <w:rFonts w:ascii="Times New Roman" w:hAnsi="Times New Roman" w:cs="Times New Roman"/>
                  <w:noProof/>
                  <w:sz w:val="24"/>
                  <w:szCs w:val="24"/>
                </w:rPr>
                <w:t>, 562.</w:t>
              </w:r>
            </w:p>
            <w:p w14:paraId="49AE7952" w14:textId="77777777" w:rsidR="00F82972" w:rsidRPr="00F82972" w:rsidRDefault="00F82972" w:rsidP="00F82972">
              <w:pPr>
                <w:pStyle w:val="Bibliography"/>
                <w:spacing w:line="480" w:lineRule="auto"/>
                <w:ind w:left="720" w:hanging="720"/>
                <w:rPr>
                  <w:rFonts w:ascii="Times New Roman" w:hAnsi="Times New Roman" w:cs="Times New Roman"/>
                  <w:noProof/>
                  <w:sz w:val="24"/>
                  <w:szCs w:val="24"/>
                </w:rPr>
              </w:pPr>
              <w:r w:rsidRPr="00F82972">
                <w:rPr>
                  <w:rFonts w:ascii="Times New Roman" w:hAnsi="Times New Roman" w:cs="Times New Roman"/>
                  <w:noProof/>
                  <w:sz w:val="24"/>
                  <w:szCs w:val="24"/>
                </w:rPr>
                <w:t xml:space="preserve">Jiang, F. a. (2015). .Corporate governance in China: . </w:t>
              </w:r>
              <w:r w:rsidRPr="00F82972">
                <w:rPr>
                  <w:rFonts w:ascii="Times New Roman" w:hAnsi="Times New Roman" w:cs="Times New Roman"/>
                  <w:i/>
                  <w:iCs/>
                  <w:noProof/>
                  <w:sz w:val="24"/>
                  <w:szCs w:val="24"/>
                </w:rPr>
                <w:t>A modern perspective.</w:t>
              </w:r>
              <w:r w:rsidRPr="00F82972">
                <w:rPr>
                  <w:rFonts w:ascii="Times New Roman" w:hAnsi="Times New Roman" w:cs="Times New Roman"/>
                  <w:noProof/>
                  <w:sz w:val="24"/>
                  <w:szCs w:val="24"/>
                </w:rPr>
                <w:t xml:space="preserve"> </w:t>
              </w:r>
            </w:p>
            <w:p w14:paraId="45712D4F" w14:textId="77777777" w:rsidR="00F82972" w:rsidRPr="00F82972" w:rsidRDefault="00F82972" w:rsidP="00F82972">
              <w:pPr>
                <w:pStyle w:val="Bibliography"/>
                <w:spacing w:line="480" w:lineRule="auto"/>
                <w:ind w:left="720" w:hanging="720"/>
                <w:rPr>
                  <w:rFonts w:ascii="Times New Roman" w:hAnsi="Times New Roman" w:cs="Times New Roman"/>
                  <w:noProof/>
                  <w:sz w:val="24"/>
                  <w:szCs w:val="24"/>
                </w:rPr>
              </w:pPr>
              <w:r w:rsidRPr="00F82972">
                <w:rPr>
                  <w:rFonts w:ascii="Times New Roman" w:hAnsi="Times New Roman" w:cs="Times New Roman"/>
                  <w:noProof/>
                  <w:sz w:val="24"/>
                  <w:szCs w:val="24"/>
                </w:rPr>
                <w:t xml:space="preserve">Tricker, R. a. (2015). </w:t>
              </w:r>
              <w:r w:rsidRPr="00F82972">
                <w:rPr>
                  <w:rFonts w:ascii="Times New Roman" w:hAnsi="Times New Roman" w:cs="Times New Roman"/>
                  <w:i/>
                  <w:iCs/>
                  <w:noProof/>
                  <w:sz w:val="24"/>
                  <w:szCs w:val="24"/>
                </w:rPr>
                <w:t>Corporate governance: Principles, policies, and practices.</w:t>
              </w:r>
              <w:r w:rsidRPr="00F82972">
                <w:rPr>
                  <w:rFonts w:ascii="Times New Roman" w:hAnsi="Times New Roman" w:cs="Times New Roman"/>
                  <w:noProof/>
                  <w:sz w:val="24"/>
                  <w:szCs w:val="24"/>
                </w:rPr>
                <w:t xml:space="preserve"> USA.: Oxford University Press.</w:t>
              </w:r>
            </w:p>
            <w:p w14:paraId="296465F5" w14:textId="43D8EA1B" w:rsidR="00F82972" w:rsidRDefault="00F82972" w:rsidP="00F82972">
              <w:pPr>
                <w:spacing w:line="480" w:lineRule="auto"/>
              </w:pPr>
              <w:r w:rsidRPr="00F82972">
                <w:rPr>
                  <w:rFonts w:ascii="Times New Roman" w:hAnsi="Times New Roman" w:cs="Times New Roman"/>
                  <w:b/>
                  <w:bCs/>
                  <w:noProof/>
                  <w:sz w:val="24"/>
                  <w:szCs w:val="24"/>
                </w:rPr>
                <w:fldChar w:fldCharType="end"/>
              </w:r>
            </w:p>
          </w:sdtContent>
        </w:sdt>
      </w:sdtContent>
    </w:sdt>
    <w:p w14:paraId="2E01DCF2" w14:textId="77777777" w:rsidR="002211F2" w:rsidRPr="00F10985" w:rsidRDefault="002211F2" w:rsidP="00F10985">
      <w:pPr>
        <w:spacing w:line="360" w:lineRule="auto"/>
        <w:rPr>
          <w:rFonts w:ascii="Times New Roman" w:hAnsi="Times New Roman" w:cs="Times New Roman"/>
          <w:sz w:val="24"/>
          <w:szCs w:val="24"/>
        </w:rPr>
      </w:pPr>
    </w:p>
    <w:p w14:paraId="3E17D018" w14:textId="77777777" w:rsidR="00FB14C6" w:rsidRPr="00F10985" w:rsidRDefault="00FB14C6" w:rsidP="00F10985">
      <w:pPr>
        <w:spacing w:line="360" w:lineRule="auto"/>
        <w:rPr>
          <w:rFonts w:ascii="Times New Roman" w:hAnsi="Times New Roman" w:cs="Times New Roman"/>
          <w:sz w:val="24"/>
          <w:szCs w:val="24"/>
        </w:rPr>
      </w:pPr>
    </w:p>
    <w:p w14:paraId="5659E14A" w14:textId="77777777" w:rsidR="005C4FD6" w:rsidRPr="00F10985" w:rsidRDefault="005C4FD6" w:rsidP="00F10985">
      <w:pPr>
        <w:spacing w:line="360" w:lineRule="auto"/>
        <w:rPr>
          <w:rFonts w:ascii="Times New Roman" w:hAnsi="Times New Roman" w:cs="Times New Roman"/>
          <w:sz w:val="24"/>
          <w:szCs w:val="24"/>
        </w:rPr>
      </w:pPr>
    </w:p>
    <w:p w14:paraId="037FF672" w14:textId="77777777" w:rsidR="005C4FD6" w:rsidRPr="00F10985" w:rsidRDefault="005C4FD6" w:rsidP="00F10985">
      <w:pPr>
        <w:spacing w:line="360" w:lineRule="auto"/>
        <w:rPr>
          <w:rFonts w:ascii="Times New Roman" w:hAnsi="Times New Roman" w:cs="Times New Roman"/>
          <w:sz w:val="24"/>
          <w:szCs w:val="24"/>
        </w:rPr>
      </w:pPr>
    </w:p>
    <w:sectPr w:rsidR="005C4FD6" w:rsidRPr="00F10985" w:rsidSect="00EC6D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82A9B" w14:textId="77777777" w:rsidR="005A657C" w:rsidRDefault="005A657C" w:rsidP="00A217F4">
      <w:pPr>
        <w:spacing w:after="0" w:line="240" w:lineRule="auto"/>
      </w:pPr>
      <w:r>
        <w:separator/>
      </w:r>
    </w:p>
  </w:endnote>
  <w:endnote w:type="continuationSeparator" w:id="0">
    <w:p w14:paraId="69D3DD69" w14:textId="77777777" w:rsidR="005A657C" w:rsidRDefault="005A657C" w:rsidP="00A2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A4054" w14:textId="77777777" w:rsidR="005A657C" w:rsidRDefault="005A657C" w:rsidP="00A217F4">
      <w:pPr>
        <w:spacing w:after="0" w:line="240" w:lineRule="auto"/>
      </w:pPr>
      <w:r>
        <w:separator/>
      </w:r>
    </w:p>
  </w:footnote>
  <w:footnote w:type="continuationSeparator" w:id="0">
    <w:p w14:paraId="41C33C36" w14:textId="77777777" w:rsidR="005A657C" w:rsidRDefault="005A657C" w:rsidP="00A21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019140"/>
      <w:docPartObj>
        <w:docPartGallery w:val="Page Numbers (Top of Page)"/>
        <w:docPartUnique/>
      </w:docPartObj>
    </w:sdtPr>
    <w:sdtEndPr>
      <w:rPr>
        <w:noProof/>
      </w:rPr>
    </w:sdtEndPr>
    <w:sdtContent>
      <w:p w14:paraId="145FBADE" w14:textId="3DB6CED1" w:rsidR="00EC6D5E" w:rsidRDefault="00EC6D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35030" w14:textId="21F082B0" w:rsidR="00EC6D5E" w:rsidRDefault="00EC6D5E">
    <w:pPr>
      <w:pStyle w:val="Header"/>
    </w:pPr>
    <w:r>
      <w:t xml:space="preserve">Governance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AE7DC" w14:textId="2B24AEC2" w:rsidR="00EC6D5E" w:rsidRDefault="00EC6D5E">
    <w:pPr>
      <w:pStyle w:val="Header"/>
    </w:pPr>
    <w:r>
      <w:t xml:space="preserve">RUNNING Head: Governance </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7F4"/>
    <w:rsid w:val="000771B1"/>
    <w:rsid w:val="002211F2"/>
    <w:rsid w:val="002C350B"/>
    <w:rsid w:val="00552774"/>
    <w:rsid w:val="0058268F"/>
    <w:rsid w:val="005A657C"/>
    <w:rsid w:val="005C4FD6"/>
    <w:rsid w:val="006D7E92"/>
    <w:rsid w:val="00737962"/>
    <w:rsid w:val="007A2091"/>
    <w:rsid w:val="007E6175"/>
    <w:rsid w:val="00975AC7"/>
    <w:rsid w:val="00A217F4"/>
    <w:rsid w:val="00A97D1A"/>
    <w:rsid w:val="00B61CCF"/>
    <w:rsid w:val="00BE613E"/>
    <w:rsid w:val="00CA2188"/>
    <w:rsid w:val="00EC6D5E"/>
    <w:rsid w:val="00F10985"/>
    <w:rsid w:val="00F33AE2"/>
    <w:rsid w:val="00F82972"/>
    <w:rsid w:val="00FB1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BA3DF"/>
  <w15:chartTrackingRefBased/>
  <w15:docId w15:val="{A79ED381-6670-4D10-937B-BABC8674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9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4"/>
  </w:style>
  <w:style w:type="paragraph" w:styleId="Footer">
    <w:name w:val="footer"/>
    <w:basedOn w:val="Normal"/>
    <w:link w:val="FooterChar"/>
    <w:uiPriority w:val="99"/>
    <w:unhideWhenUsed/>
    <w:rsid w:val="00A2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4"/>
  </w:style>
  <w:style w:type="character" w:customStyle="1" w:styleId="Heading1Char">
    <w:name w:val="Heading 1 Char"/>
    <w:basedOn w:val="DefaultParagraphFont"/>
    <w:link w:val="Heading1"/>
    <w:uiPriority w:val="9"/>
    <w:rsid w:val="00F8297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82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79486">
      <w:bodyDiv w:val="1"/>
      <w:marLeft w:val="0"/>
      <w:marRight w:val="0"/>
      <w:marTop w:val="0"/>
      <w:marBottom w:val="0"/>
      <w:divBdr>
        <w:top w:val="none" w:sz="0" w:space="0" w:color="auto"/>
        <w:left w:val="none" w:sz="0" w:space="0" w:color="auto"/>
        <w:bottom w:val="none" w:sz="0" w:space="0" w:color="auto"/>
        <w:right w:val="none" w:sz="0" w:space="0" w:color="auto"/>
      </w:divBdr>
    </w:div>
    <w:div w:id="244731045">
      <w:bodyDiv w:val="1"/>
      <w:marLeft w:val="0"/>
      <w:marRight w:val="0"/>
      <w:marTop w:val="0"/>
      <w:marBottom w:val="0"/>
      <w:divBdr>
        <w:top w:val="none" w:sz="0" w:space="0" w:color="auto"/>
        <w:left w:val="none" w:sz="0" w:space="0" w:color="auto"/>
        <w:bottom w:val="none" w:sz="0" w:space="0" w:color="auto"/>
        <w:right w:val="none" w:sz="0" w:space="0" w:color="auto"/>
      </w:divBdr>
    </w:div>
    <w:div w:id="967587064">
      <w:bodyDiv w:val="1"/>
      <w:marLeft w:val="0"/>
      <w:marRight w:val="0"/>
      <w:marTop w:val="0"/>
      <w:marBottom w:val="0"/>
      <w:divBdr>
        <w:top w:val="none" w:sz="0" w:space="0" w:color="auto"/>
        <w:left w:val="none" w:sz="0" w:space="0" w:color="auto"/>
        <w:bottom w:val="none" w:sz="0" w:space="0" w:color="auto"/>
        <w:right w:val="none" w:sz="0" w:space="0" w:color="auto"/>
      </w:divBdr>
    </w:div>
    <w:div w:id="1085960197">
      <w:bodyDiv w:val="1"/>
      <w:marLeft w:val="0"/>
      <w:marRight w:val="0"/>
      <w:marTop w:val="0"/>
      <w:marBottom w:val="0"/>
      <w:divBdr>
        <w:top w:val="none" w:sz="0" w:space="0" w:color="auto"/>
        <w:left w:val="none" w:sz="0" w:space="0" w:color="auto"/>
        <w:bottom w:val="none" w:sz="0" w:space="0" w:color="auto"/>
        <w:right w:val="none" w:sz="0" w:space="0" w:color="auto"/>
      </w:divBdr>
    </w:div>
    <w:div w:id="1211961385">
      <w:bodyDiv w:val="1"/>
      <w:marLeft w:val="0"/>
      <w:marRight w:val="0"/>
      <w:marTop w:val="0"/>
      <w:marBottom w:val="0"/>
      <w:divBdr>
        <w:top w:val="none" w:sz="0" w:space="0" w:color="auto"/>
        <w:left w:val="none" w:sz="0" w:space="0" w:color="auto"/>
        <w:bottom w:val="none" w:sz="0" w:space="0" w:color="auto"/>
        <w:right w:val="none" w:sz="0" w:space="0" w:color="auto"/>
      </w:divBdr>
    </w:div>
    <w:div w:id="1332757180">
      <w:bodyDiv w:val="1"/>
      <w:marLeft w:val="0"/>
      <w:marRight w:val="0"/>
      <w:marTop w:val="0"/>
      <w:marBottom w:val="0"/>
      <w:divBdr>
        <w:top w:val="none" w:sz="0" w:space="0" w:color="auto"/>
        <w:left w:val="none" w:sz="0" w:space="0" w:color="auto"/>
        <w:bottom w:val="none" w:sz="0" w:space="0" w:color="auto"/>
        <w:right w:val="none" w:sz="0" w:space="0" w:color="auto"/>
      </w:divBdr>
    </w:div>
    <w:div w:id="1517502104">
      <w:bodyDiv w:val="1"/>
      <w:marLeft w:val="0"/>
      <w:marRight w:val="0"/>
      <w:marTop w:val="0"/>
      <w:marBottom w:val="0"/>
      <w:divBdr>
        <w:top w:val="none" w:sz="0" w:space="0" w:color="auto"/>
        <w:left w:val="none" w:sz="0" w:space="0" w:color="auto"/>
        <w:bottom w:val="none" w:sz="0" w:space="0" w:color="auto"/>
        <w:right w:val="none" w:sz="0" w:space="0" w:color="auto"/>
      </w:divBdr>
    </w:div>
    <w:div w:id="1934970410">
      <w:bodyDiv w:val="1"/>
      <w:marLeft w:val="0"/>
      <w:marRight w:val="0"/>
      <w:marTop w:val="0"/>
      <w:marBottom w:val="0"/>
      <w:divBdr>
        <w:top w:val="none" w:sz="0" w:space="0" w:color="auto"/>
        <w:left w:val="none" w:sz="0" w:space="0" w:color="auto"/>
        <w:bottom w:val="none" w:sz="0" w:space="0" w:color="auto"/>
        <w:right w:val="none" w:sz="0" w:space="0" w:color="auto"/>
      </w:divBdr>
    </w:div>
    <w:div w:id="208386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Hsu10</b:Tag>
    <b:SourceType>JournalArticle</b:SourceType>
    <b:Guid>{F72825AA-3096-4572-828B-3D2345D173BB}</b:Guid>
    <b:Title>The influence of dynamic capability on performance in the high technology industry: The moderating roles of governance and competitive posture</b:Title>
    <b:Year>2010</b:Year>
    <b:Pages>562.</b:Pages>
    <b:Author>
      <b:Author>
        <b:NameList>
          <b:Person>
            <b:Last>Hsu</b:Last>
            <b:First>C.</b:First>
            <b:Middle>H. W. L. C</b:Middle>
          </b:Person>
        </b:NameList>
      </b:Author>
    </b:Author>
    <b:JournalName>African Journal of Business Management </b:JournalName>
    <b:RefOrder>1</b:RefOrder>
  </b:Source>
  <b:Source>
    <b:Tag>Jia15</b:Tag>
    <b:SourceType>JournalArticle</b:SourceType>
    <b:Guid>{1251FAA1-0A02-4C31-916A-BF06626AED39}</b:Guid>
    <b:Title>.Corporate governance in China: </b:Title>
    <b:Year>2015</b:Year>
    <b:Author>
      <b:Author>
        <b:NameList>
          <b:Person>
            <b:Last>Jiang</b:Last>
            <b:First>F.</b:First>
            <b:Middle>and Kim, K.A</b:Middle>
          </b:Person>
        </b:NameList>
      </b:Author>
    </b:Author>
    <b:JournalName>A modern perspective.</b:JournalName>
    <b:RefOrder>2</b:RefOrder>
  </b:Source>
  <b:Source>
    <b:Tag>Tri15</b:Tag>
    <b:SourceType>Book</b:SourceType>
    <b:Guid>{2DDB7CEF-192D-4CA0-AA72-0298651D2706}</b:Guid>
    <b:Title> Corporate governance: Principles, policies, and practices.</b:Title>
    <b:Year>2015</b:Year>
    <b:Author>
      <b:Author>
        <b:NameList>
          <b:Person>
            <b:Last>Tricker</b:Last>
            <b:First>R.B.</b:First>
            <b:Middle>and Tricker, R.I.</b:Middle>
          </b:Person>
        </b:NameList>
      </b:Author>
    </b:Author>
    <b:City>USA.</b:City>
    <b:Publisher> Oxford University Press</b:Publisher>
    <b:RefOrder>3</b:RefOrder>
  </b:Source>
  <b:Source>
    <b:Tag>Amb14</b:Tag>
    <b:SourceType>JournalArticle</b:SourceType>
    <b:Guid>{97F505F9-467D-4BFF-87E8-7068BA299A7E}</b:Guid>
    <b:Author>
      <b:Author>
        <b:NameList>
          <b:Person>
            <b:Last>Amba</b:Last>
            <b:First>S.M.</b:First>
          </b:Person>
        </b:NameList>
      </b:Author>
    </b:Author>
    <b:Title> Corporate governance and firms' financial performance. </b:Title>
    <b:JournalName>Journal of Academic and Business Ethics</b:JournalName>
    <b:Year>2014</b:Year>
    <b:Pages>1</b:Pages>
    <b:Volume>1</b:Volume>
    <b:Issue>8</b:Issue>
    <b:RefOrder>4</b:RefOrder>
  </b:Source>
</b:Sources>
</file>

<file path=customXml/itemProps1.xml><?xml version="1.0" encoding="utf-8"?>
<ds:datastoreItem xmlns:ds="http://schemas.openxmlformats.org/officeDocument/2006/customXml" ds:itemID="{F57F09C5-707C-4944-9226-FDF595D46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KIPKOECH</dc:creator>
  <cp:keywords/>
  <dc:description/>
  <cp:lastModifiedBy>ABRAHAM KIPKOECH</cp:lastModifiedBy>
  <cp:revision>6</cp:revision>
  <dcterms:created xsi:type="dcterms:W3CDTF">2018-10-18T02:32:00Z</dcterms:created>
  <dcterms:modified xsi:type="dcterms:W3CDTF">2018-10-18T03:49:00Z</dcterms:modified>
</cp:coreProperties>
</file>