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82A" w:rsidRDefault="00D8582A" w:rsidP="00A35E5E">
      <w:pPr>
        <w:spacing w:before="100" w:beforeAutospacing="1" w:after="100" w:afterAutospacing="1" w:line="480" w:lineRule="auto"/>
        <w:rPr>
          <w:rFonts w:ascii="Times New Roman" w:hAnsi="Times New Roman" w:cs="Times New Roman"/>
          <w:sz w:val="24"/>
          <w:szCs w:val="24"/>
        </w:rPr>
      </w:pPr>
    </w:p>
    <w:p w:rsidR="00A35E5E" w:rsidRDefault="00A35E5E" w:rsidP="00A35E5E">
      <w:pPr>
        <w:spacing w:before="100" w:beforeAutospacing="1" w:after="100" w:afterAutospacing="1" w:line="480" w:lineRule="auto"/>
        <w:ind w:firstLine="720"/>
        <w:jc w:val="center"/>
        <w:rPr>
          <w:rFonts w:ascii="Times New Roman" w:hAnsi="Times New Roman" w:cs="Times New Roman"/>
          <w:sz w:val="24"/>
          <w:szCs w:val="24"/>
        </w:rPr>
      </w:pPr>
    </w:p>
    <w:p w:rsidR="00A35E5E" w:rsidRDefault="00A35E5E" w:rsidP="00A35E5E">
      <w:pPr>
        <w:spacing w:before="100" w:beforeAutospacing="1" w:after="100" w:afterAutospacing="1" w:line="480" w:lineRule="auto"/>
        <w:ind w:firstLine="720"/>
        <w:jc w:val="center"/>
        <w:rPr>
          <w:rFonts w:ascii="Times New Roman" w:hAnsi="Times New Roman" w:cs="Times New Roman"/>
          <w:sz w:val="24"/>
          <w:szCs w:val="24"/>
        </w:rPr>
      </w:pPr>
    </w:p>
    <w:p w:rsidR="00A35E5E" w:rsidRDefault="00A35E5E" w:rsidP="00A35E5E">
      <w:pPr>
        <w:spacing w:before="100" w:beforeAutospacing="1" w:after="100" w:afterAutospacing="1" w:line="480" w:lineRule="auto"/>
        <w:ind w:firstLine="720"/>
        <w:jc w:val="center"/>
        <w:rPr>
          <w:rFonts w:ascii="Times New Roman" w:hAnsi="Times New Roman" w:cs="Times New Roman"/>
          <w:sz w:val="24"/>
          <w:szCs w:val="24"/>
        </w:rPr>
      </w:pPr>
    </w:p>
    <w:p w:rsidR="00A35E5E" w:rsidRDefault="00A35E5E" w:rsidP="00A35E5E">
      <w:pPr>
        <w:spacing w:before="100" w:beforeAutospacing="1" w:after="100" w:afterAutospacing="1" w:line="480" w:lineRule="auto"/>
        <w:ind w:firstLine="720"/>
        <w:jc w:val="center"/>
        <w:rPr>
          <w:rFonts w:ascii="Times New Roman" w:hAnsi="Times New Roman" w:cs="Times New Roman"/>
          <w:sz w:val="24"/>
          <w:szCs w:val="24"/>
        </w:rPr>
      </w:pPr>
    </w:p>
    <w:p w:rsidR="00A35E5E" w:rsidRDefault="00A35E5E" w:rsidP="00A35E5E">
      <w:pPr>
        <w:spacing w:before="100" w:beforeAutospacing="1" w:after="100" w:afterAutospacing="1" w:line="480" w:lineRule="auto"/>
        <w:ind w:firstLine="720"/>
        <w:jc w:val="center"/>
        <w:rPr>
          <w:rFonts w:ascii="Times New Roman" w:hAnsi="Times New Roman" w:cs="Times New Roman"/>
          <w:sz w:val="24"/>
          <w:szCs w:val="24"/>
        </w:rPr>
      </w:pPr>
    </w:p>
    <w:p w:rsidR="00A35E5E" w:rsidRDefault="00A35E5E" w:rsidP="00A35E5E">
      <w:pPr>
        <w:spacing w:before="100" w:beforeAutospacing="1" w:after="100" w:afterAutospacing="1" w:line="480" w:lineRule="auto"/>
        <w:ind w:firstLine="720"/>
        <w:jc w:val="center"/>
        <w:rPr>
          <w:rFonts w:ascii="Times New Roman" w:hAnsi="Times New Roman" w:cs="Times New Roman"/>
          <w:sz w:val="24"/>
          <w:szCs w:val="24"/>
        </w:rPr>
      </w:pPr>
    </w:p>
    <w:p w:rsidR="00A35E5E" w:rsidRDefault="00A35E5E" w:rsidP="00A35E5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Patient-centered </w:t>
      </w:r>
      <w:r w:rsidRPr="00D8582A">
        <w:rPr>
          <w:rFonts w:ascii="Times New Roman" w:hAnsi="Times New Roman" w:cs="Times New Roman"/>
          <w:sz w:val="24"/>
          <w:szCs w:val="24"/>
        </w:rPr>
        <w:t>Healthcare</w:t>
      </w:r>
      <w:r>
        <w:rPr>
          <w:rFonts w:ascii="Times New Roman" w:hAnsi="Times New Roman" w:cs="Times New Roman"/>
          <w:sz w:val="24"/>
          <w:szCs w:val="24"/>
        </w:rPr>
        <w:t xml:space="preserve"> aspect</w:t>
      </w:r>
      <w:r w:rsidRPr="00D8582A">
        <w:rPr>
          <w:rFonts w:ascii="Times New Roman" w:hAnsi="Times New Roman" w:cs="Times New Roman"/>
          <w:sz w:val="24"/>
          <w:szCs w:val="24"/>
        </w:rPr>
        <w:t xml:space="preserve"> </w:t>
      </w:r>
    </w:p>
    <w:p w:rsidR="00A35E5E" w:rsidRDefault="00A35E5E" w:rsidP="00A35E5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A35E5E" w:rsidRDefault="008E2360" w:rsidP="00A35E5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8E2360" w:rsidRDefault="008E2360" w:rsidP="00A35E5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Due date</w:t>
      </w:r>
    </w:p>
    <w:p w:rsidR="00A35E5E" w:rsidRDefault="00A35E5E" w:rsidP="00A35E5E">
      <w:pPr>
        <w:spacing w:before="100" w:beforeAutospacing="1" w:after="100" w:afterAutospacing="1" w:line="480" w:lineRule="auto"/>
        <w:ind w:firstLine="720"/>
        <w:jc w:val="center"/>
        <w:rPr>
          <w:rFonts w:ascii="Times New Roman" w:hAnsi="Times New Roman" w:cs="Times New Roman"/>
          <w:sz w:val="24"/>
          <w:szCs w:val="24"/>
        </w:rPr>
      </w:pPr>
    </w:p>
    <w:p w:rsidR="00A35E5E" w:rsidRDefault="00A35E5E" w:rsidP="00A35E5E">
      <w:pPr>
        <w:spacing w:before="100" w:beforeAutospacing="1" w:after="100" w:afterAutospacing="1" w:line="480" w:lineRule="auto"/>
        <w:ind w:firstLine="720"/>
        <w:jc w:val="center"/>
        <w:rPr>
          <w:rFonts w:ascii="Times New Roman" w:hAnsi="Times New Roman" w:cs="Times New Roman"/>
          <w:sz w:val="24"/>
          <w:szCs w:val="24"/>
        </w:rPr>
      </w:pPr>
    </w:p>
    <w:p w:rsidR="00A35E5E" w:rsidRDefault="00A35E5E" w:rsidP="00A35E5E">
      <w:pPr>
        <w:spacing w:before="100" w:beforeAutospacing="1" w:after="100" w:afterAutospacing="1" w:line="480" w:lineRule="auto"/>
        <w:ind w:firstLine="720"/>
        <w:jc w:val="center"/>
        <w:rPr>
          <w:rFonts w:ascii="Times New Roman" w:hAnsi="Times New Roman" w:cs="Times New Roman"/>
          <w:sz w:val="24"/>
          <w:szCs w:val="24"/>
        </w:rPr>
      </w:pPr>
    </w:p>
    <w:p w:rsidR="00A35E5E" w:rsidRDefault="00A35E5E" w:rsidP="00A35E5E">
      <w:pPr>
        <w:spacing w:before="100" w:beforeAutospacing="1" w:after="100" w:afterAutospacing="1" w:line="480" w:lineRule="auto"/>
        <w:ind w:firstLine="720"/>
        <w:jc w:val="center"/>
        <w:rPr>
          <w:rFonts w:ascii="Times New Roman" w:hAnsi="Times New Roman" w:cs="Times New Roman"/>
          <w:sz w:val="24"/>
          <w:szCs w:val="24"/>
        </w:rPr>
      </w:pPr>
    </w:p>
    <w:p w:rsidR="00A35E5E" w:rsidRDefault="00A35E5E" w:rsidP="00A35E5E">
      <w:pPr>
        <w:spacing w:before="100" w:beforeAutospacing="1" w:after="100" w:afterAutospacing="1" w:line="480" w:lineRule="auto"/>
        <w:ind w:firstLine="720"/>
        <w:jc w:val="center"/>
        <w:rPr>
          <w:rFonts w:ascii="Times New Roman" w:hAnsi="Times New Roman" w:cs="Times New Roman"/>
          <w:sz w:val="24"/>
          <w:szCs w:val="24"/>
        </w:rPr>
      </w:pPr>
    </w:p>
    <w:p w:rsidR="00A35E5E" w:rsidRDefault="00A35E5E" w:rsidP="00A35E5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Patient-centered </w:t>
      </w:r>
      <w:r w:rsidRPr="00D8582A">
        <w:rPr>
          <w:rFonts w:ascii="Times New Roman" w:hAnsi="Times New Roman" w:cs="Times New Roman"/>
          <w:sz w:val="24"/>
          <w:szCs w:val="24"/>
        </w:rPr>
        <w:t xml:space="preserve">Healthcare </w:t>
      </w:r>
      <w:r>
        <w:rPr>
          <w:rFonts w:ascii="Times New Roman" w:hAnsi="Times New Roman" w:cs="Times New Roman"/>
          <w:sz w:val="24"/>
          <w:szCs w:val="24"/>
        </w:rPr>
        <w:t>aspect</w:t>
      </w:r>
    </w:p>
    <w:p w:rsidR="007C03E2" w:rsidRPr="00A644B6" w:rsidRDefault="004C4EF2" w:rsidP="001331A0">
      <w:pPr>
        <w:spacing w:before="100" w:beforeAutospacing="1" w:after="100" w:afterAutospacing="1" w:line="480" w:lineRule="auto"/>
        <w:ind w:firstLine="720"/>
        <w:jc w:val="both"/>
        <w:rPr>
          <w:rFonts w:ascii="Times New Roman" w:hAnsi="Times New Roman" w:cs="Times New Roman"/>
          <w:sz w:val="24"/>
          <w:szCs w:val="24"/>
        </w:rPr>
      </w:pPr>
      <w:r w:rsidRPr="00A644B6">
        <w:rPr>
          <w:rFonts w:ascii="Times New Roman" w:hAnsi="Times New Roman" w:cs="Times New Roman"/>
          <w:sz w:val="24"/>
          <w:szCs w:val="24"/>
        </w:rPr>
        <w:t>There are different aspects of health care that enhance its quality, efficiency</w:t>
      </w:r>
      <w:r w:rsidR="00A35E5E">
        <w:rPr>
          <w:rFonts w:ascii="Times New Roman" w:hAnsi="Times New Roman" w:cs="Times New Roman"/>
          <w:sz w:val="24"/>
          <w:szCs w:val="24"/>
        </w:rPr>
        <w:t>,</w:t>
      </w:r>
      <w:r w:rsidRPr="00A644B6">
        <w:rPr>
          <w:rFonts w:ascii="Times New Roman" w:hAnsi="Times New Roman" w:cs="Times New Roman"/>
          <w:sz w:val="24"/>
          <w:szCs w:val="24"/>
        </w:rPr>
        <w:t xml:space="preserve"> and effectiveness. Although each aspect has a key role and thus its importance cannot be overlooked,</w:t>
      </w:r>
      <w:r w:rsidR="007C03E2" w:rsidRPr="00A644B6">
        <w:rPr>
          <w:rFonts w:ascii="Times New Roman" w:hAnsi="Times New Roman" w:cs="Times New Roman"/>
          <w:sz w:val="24"/>
          <w:szCs w:val="24"/>
        </w:rPr>
        <w:t xml:space="preserve"> the person/user-centered </w:t>
      </w:r>
      <w:r w:rsidRPr="00A644B6">
        <w:rPr>
          <w:rFonts w:ascii="Times New Roman" w:hAnsi="Times New Roman" w:cs="Times New Roman"/>
          <w:sz w:val="24"/>
          <w:szCs w:val="24"/>
        </w:rPr>
        <w:t xml:space="preserve">aspect of health care is very important. Patient-centered care is characterized by </w:t>
      </w:r>
      <w:r w:rsidR="00D41933" w:rsidRPr="00A644B6">
        <w:rPr>
          <w:rFonts w:ascii="Times New Roman" w:hAnsi="Times New Roman" w:cs="Times New Roman"/>
          <w:sz w:val="24"/>
          <w:szCs w:val="24"/>
        </w:rPr>
        <w:t>placing healthcare</w:t>
      </w:r>
      <w:r w:rsidRPr="00A644B6">
        <w:rPr>
          <w:rFonts w:ascii="Times New Roman" w:hAnsi="Times New Roman" w:cs="Times New Roman"/>
          <w:sz w:val="24"/>
          <w:szCs w:val="24"/>
        </w:rPr>
        <w:t xml:space="preserve"> </w:t>
      </w:r>
      <w:r w:rsidR="007C03E2" w:rsidRPr="00A644B6">
        <w:rPr>
          <w:rFonts w:ascii="Times New Roman" w:hAnsi="Times New Roman" w:cs="Times New Roman"/>
          <w:sz w:val="24"/>
          <w:szCs w:val="24"/>
        </w:rPr>
        <w:t>user’s desires</w:t>
      </w:r>
      <w:r w:rsidRPr="00A644B6">
        <w:rPr>
          <w:rFonts w:ascii="Times New Roman" w:hAnsi="Times New Roman" w:cs="Times New Roman"/>
          <w:sz w:val="24"/>
          <w:szCs w:val="24"/>
        </w:rPr>
        <w:t>, needs, lifestyles,</w:t>
      </w:r>
      <w:r w:rsidR="00D41933" w:rsidRPr="00A644B6">
        <w:rPr>
          <w:rFonts w:ascii="Times New Roman" w:hAnsi="Times New Roman" w:cs="Times New Roman"/>
          <w:sz w:val="24"/>
          <w:szCs w:val="24"/>
        </w:rPr>
        <w:t xml:space="preserve"> social and family circumstances as </w:t>
      </w:r>
      <w:r w:rsidR="00A35E5E">
        <w:rPr>
          <w:rFonts w:ascii="Times New Roman" w:hAnsi="Times New Roman" w:cs="Times New Roman"/>
          <w:sz w:val="24"/>
          <w:szCs w:val="24"/>
        </w:rPr>
        <w:t xml:space="preserve">a </w:t>
      </w:r>
      <w:r w:rsidR="00D41933" w:rsidRPr="00A644B6">
        <w:rPr>
          <w:rFonts w:ascii="Times New Roman" w:hAnsi="Times New Roman" w:cs="Times New Roman"/>
          <w:sz w:val="24"/>
          <w:szCs w:val="24"/>
        </w:rPr>
        <w:t>base for decision making</w:t>
      </w:r>
      <w:r w:rsidR="006F6FA6">
        <w:rPr>
          <w:rFonts w:ascii="Times New Roman" w:hAnsi="Times New Roman" w:cs="Times New Roman"/>
          <w:sz w:val="24"/>
          <w:szCs w:val="24"/>
        </w:rPr>
        <w:t xml:space="preserve"> (</w:t>
      </w:r>
      <w:proofErr w:type="spellStart"/>
      <w:r w:rsidR="006F6FA6">
        <w:rPr>
          <w:rFonts w:ascii="Times New Roman" w:hAnsi="Times New Roman" w:cs="Times New Roman"/>
          <w:sz w:val="24"/>
          <w:szCs w:val="24"/>
        </w:rPr>
        <w:t>McGilton</w:t>
      </w:r>
      <w:proofErr w:type="spellEnd"/>
      <w:r w:rsidR="006F6FA6">
        <w:rPr>
          <w:rFonts w:ascii="Times New Roman" w:hAnsi="Times New Roman" w:cs="Times New Roman"/>
          <w:sz w:val="24"/>
          <w:szCs w:val="24"/>
        </w:rPr>
        <w:t>, et al., 2012)</w:t>
      </w:r>
      <w:r w:rsidR="00D41933" w:rsidRPr="00A644B6">
        <w:rPr>
          <w:rFonts w:ascii="Times New Roman" w:hAnsi="Times New Roman" w:cs="Times New Roman"/>
          <w:sz w:val="24"/>
          <w:szCs w:val="24"/>
        </w:rPr>
        <w:t>. Persons accessing health care services are viewed as partners and thus have a key role in strategic planning, running, and assessment of healthcare for quality and developments rather than patients or clients.</w:t>
      </w:r>
      <w:r w:rsidR="008E2360">
        <w:rPr>
          <w:rFonts w:ascii="Times New Roman" w:hAnsi="Times New Roman" w:cs="Times New Roman"/>
          <w:sz w:val="24"/>
          <w:szCs w:val="24"/>
        </w:rPr>
        <w:t xml:space="preserve"> English, (2016) notes that the </w:t>
      </w:r>
      <w:r w:rsidR="007C03E2" w:rsidRPr="00A644B6">
        <w:rPr>
          <w:rFonts w:ascii="Times New Roman" w:hAnsi="Times New Roman" w:cs="Times New Roman"/>
          <w:sz w:val="24"/>
          <w:szCs w:val="24"/>
        </w:rPr>
        <w:t>guiding principle in this aspect is that health care providers and practitioners are f</w:t>
      </w:r>
      <w:r w:rsidR="00A35E5E">
        <w:rPr>
          <w:rFonts w:ascii="Times New Roman" w:hAnsi="Times New Roman" w:cs="Times New Roman"/>
          <w:sz w:val="24"/>
          <w:szCs w:val="24"/>
        </w:rPr>
        <w:t xml:space="preserve">lexible enough to cater for </w:t>
      </w:r>
      <w:r w:rsidR="007C03E2" w:rsidRPr="00A644B6">
        <w:rPr>
          <w:rFonts w:ascii="Times New Roman" w:hAnsi="Times New Roman" w:cs="Times New Roman"/>
          <w:sz w:val="24"/>
          <w:szCs w:val="24"/>
        </w:rPr>
        <w:t>each individual health care user and to involve him/her rather than in the care process and procedures.</w:t>
      </w:r>
    </w:p>
    <w:p w:rsidR="00F4179B" w:rsidRPr="00A644B6" w:rsidRDefault="00F4179B" w:rsidP="001331A0">
      <w:pPr>
        <w:spacing w:before="100" w:beforeAutospacing="1" w:after="100" w:afterAutospacing="1" w:line="480" w:lineRule="auto"/>
        <w:ind w:firstLine="720"/>
        <w:jc w:val="both"/>
        <w:rPr>
          <w:rFonts w:ascii="Times New Roman" w:hAnsi="Times New Roman" w:cs="Times New Roman"/>
          <w:sz w:val="24"/>
          <w:szCs w:val="24"/>
        </w:rPr>
      </w:pPr>
      <w:r w:rsidRPr="00A644B6">
        <w:rPr>
          <w:rFonts w:ascii="Times New Roman" w:hAnsi="Times New Roman" w:cs="Times New Roman"/>
          <w:sz w:val="24"/>
          <w:szCs w:val="24"/>
        </w:rPr>
        <w:t xml:space="preserve">Person-centered care is significant in meeting the expectations and needs of patients. By putting into consideration the needs and values patients through </w:t>
      </w:r>
      <w:r w:rsidR="001331A0">
        <w:rPr>
          <w:rFonts w:ascii="Times New Roman" w:hAnsi="Times New Roman" w:cs="Times New Roman"/>
          <w:sz w:val="24"/>
          <w:szCs w:val="24"/>
        </w:rPr>
        <w:t xml:space="preserve">the </w:t>
      </w:r>
      <w:r w:rsidRPr="00A644B6">
        <w:rPr>
          <w:rFonts w:ascii="Times New Roman" w:hAnsi="Times New Roman" w:cs="Times New Roman"/>
          <w:sz w:val="24"/>
          <w:szCs w:val="24"/>
        </w:rPr>
        <w:t xml:space="preserve">collaborative making of </w:t>
      </w:r>
      <w:r w:rsidR="001331A0">
        <w:rPr>
          <w:rFonts w:ascii="Times New Roman" w:hAnsi="Times New Roman" w:cs="Times New Roman"/>
          <w:sz w:val="24"/>
          <w:szCs w:val="24"/>
        </w:rPr>
        <w:t xml:space="preserve">the </w:t>
      </w:r>
      <w:r w:rsidRPr="00A644B6">
        <w:rPr>
          <w:rFonts w:ascii="Times New Roman" w:hAnsi="Times New Roman" w:cs="Times New Roman"/>
          <w:sz w:val="24"/>
          <w:szCs w:val="24"/>
        </w:rPr>
        <w:t xml:space="preserve">decision and encouraging patients self-management with the aim of making patients more active in </w:t>
      </w:r>
      <w:r w:rsidR="001331A0">
        <w:rPr>
          <w:rFonts w:ascii="Times New Roman" w:hAnsi="Times New Roman" w:cs="Times New Roman"/>
          <w:sz w:val="24"/>
          <w:szCs w:val="24"/>
        </w:rPr>
        <w:t xml:space="preserve">choosing the kind of treatment </w:t>
      </w:r>
      <w:r w:rsidRPr="00A644B6">
        <w:rPr>
          <w:rFonts w:ascii="Times New Roman" w:hAnsi="Times New Roman" w:cs="Times New Roman"/>
          <w:sz w:val="24"/>
          <w:szCs w:val="24"/>
        </w:rPr>
        <w:t xml:space="preserve">and health support that works best with them and thus defining outputs, </w:t>
      </w:r>
      <w:r w:rsidR="00396171" w:rsidRPr="00A644B6">
        <w:rPr>
          <w:rFonts w:ascii="Times New Roman" w:hAnsi="Times New Roman" w:cs="Times New Roman"/>
          <w:sz w:val="24"/>
          <w:szCs w:val="24"/>
        </w:rPr>
        <w:t>patients are more satisfied</w:t>
      </w:r>
      <w:r w:rsidR="009255A9">
        <w:rPr>
          <w:rFonts w:ascii="Times New Roman" w:hAnsi="Times New Roman" w:cs="Times New Roman"/>
          <w:sz w:val="24"/>
          <w:szCs w:val="24"/>
        </w:rPr>
        <w:t xml:space="preserve"> (Ellis &amp; </w:t>
      </w:r>
      <w:proofErr w:type="spellStart"/>
      <w:r w:rsidR="009255A9">
        <w:rPr>
          <w:rFonts w:ascii="Times New Roman" w:hAnsi="Times New Roman" w:cs="Times New Roman"/>
          <w:sz w:val="24"/>
          <w:szCs w:val="24"/>
        </w:rPr>
        <w:t>Hertley</w:t>
      </w:r>
      <w:proofErr w:type="spellEnd"/>
      <w:r w:rsidR="009255A9">
        <w:rPr>
          <w:rFonts w:ascii="Times New Roman" w:hAnsi="Times New Roman" w:cs="Times New Roman"/>
          <w:sz w:val="24"/>
          <w:szCs w:val="24"/>
        </w:rPr>
        <w:t>, 2007)</w:t>
      </w:r>
      <w:r w:rsidR="00396171" w:rsidRPr="00A644B6">
        <w:rPr>
          <w:rFonts w:ascii="Times New Roman" w:hAnsi="Times New Roman" w:cs="Times New Roman"/>
          <w:sz w:val="24"/>
          <w:szCs w:val="24"/>
        </w:rPr>
        <w:t xml:space="preserve">. </w:t>
      </w:r>
    </w:p>
    <w:p w:rsidR="007D1C15" w:rsidRPr="00A644B6" w:rsidRDefault="007C03E2" w:rsidP="001331A0">
      <w:pPr>
        <w:spacing w:before="100" w:beforeAutospacing="1" w:after="100" w:afterAutospacing="1" w:line="480" w:lineRule="auto"/>
        <w:ind w:firstLine="720"/>
        <w:jc w:val="both"/>
        <w:rPr>
          <w:rFonts w:ascii="Times New Roman" w:hAnsi="Times New Roman" w:cs="Times New Roman"/>
          <w:sz w:val="24"/>
          <w:szCs w:val="24"/>
        </w:rPr>
      </w:pPr>
      <w:r w:rsidRPr="00A644B6">
        <w:rPr>
          <w:rFonts w:ascii="Times New Roman" w:hAnsi="Times New Roman" w:cs="Times New Roman"/>
          <w:sz w:val="24"/>
          <w:szCs w:val="24"/>
        </w:rPr>
        <w:t>User-ce</w:t>
      </w:r>
      <w:r w:rsidR="00601516" w:rsidRPr="00A644B6">
        <w:rPr>
          <w:rFonts w:ascii="Times New Roman" w:hAnsi="Times New Roman" w:cs="Times New Roman"/>
          <w:sz w:val="24"/>
          <w:szCs w:val="24"/>
        </w:rPr>
        <w:t>ntered care is built on</w:t>
      </w:r>
      <w:r w:rsidRPr="00A644B6">
        <w:rPr>
          <w:rFonts w:ascii="Times New Roman" w:hAnsi="Times New Roman" w:cs="Times New Roman"/>
          <w:sz w:val="24"/>
          <w:szCs w:val="24"/>
        </w:rPr>
        <w:t xml:space="preserve"> empathy and</w:t>
      </w:r>
      <w:r w:rsidR="00601516" w:rsidRPr="00A644B6">
        <w:rPr>
          <w:rFonts w:ascii="Times New Roman" w:hAnsi="Times New Roman" w:cs="Times New Roman"/>
          <w:sz w:val="24"/>
          <w:szCs w:val="24"/>
        </w:rPr>
        <w:t xml:space="preserve"> patients</w:t>
      </w:r>
      <w:r w:rsidR="001331A0">
        <w:rPr>
          <w:rFonts w:ascii="Times New Roman" w:hAnsi="Times New Roman" w:cs="Times New Roman"/>
          <w:sz w:val="24"/>
          <w:szCs w:val="24"/>
        </w:rPr>
        <w:t>’</w:t>
      </w:r>
      <w:r w:rsidR="00601516" w:rsidRPr="00A644B6">
        <w:rPr>
          <w:rFonts w:ascii="Times New Roman" w:hAnsi="Times New Roman" w:cs="Times New Roman"/>
          <w:sz w:val="24"/>
          <w:szCs w:val="24"/>
        </w:rPr>
        <w:t xml:space="preserve"> emotional support whose importance in effectiveness is impeccable.</w:t>
      </w:r>
      <w:r w:rsidR="009255A9">
        <w:rPr>
          <w:rFonts w:ascii="Times New Roman" w:hAnsi="Times New Roman" w:cs="Times New Roman"/>
          <w:sz w:val="24"/>
          <w:szCs w:val="24"/>
        </w:rPr>
        <w:t xml:space="preserve"> </w:t>
      </w:r>
      <w:proofErr w:type="spellStart"/>
      <w:r w:rsidR="009255A9">
        <w:rPr>
          <w:rFonts w:ascii="Times New Roman" w:hAnsi="Times New Roman" w:cs="Times New Roman"/>
          <w:sz w:val="24"/>
          <w:szCs w:val="24"/>
        </w:rPr>
        <w:t>Buppert</w:t>
      </w:r>
      <w:proofErr w:type="spellEnd"/>
      <w:r w:rsidR="009255A9">
        <w:rPr>
          <w:rFonts w:ascii="Times New Roman" w:hAnsi="Times New Roman" w:cs="Times New Roman"/>
          <w:sz w:val="24"/>
          <w:szCs w:val="24"/>
        </w:rPr>
        <w:t>, (2018) noted that empathy</w:t>
      </w:r>
      <w:r w:rsidR="00601516" w:rsidRPr="00A644B6">
        <w:rPr>
          <w:rFonts w:ascii="Times New Roman" w:hAnsi="Times New Roman" w:cs="Times New Roman"/>
          <w:sz w:val="24"/>
          <w:szCs w:val="24"/>
        </w:rPr>
        <w:t xml:space="preserve"> helps the health care provider get into the shoes of the patients and thus understand the problems and condition better, thi</w:t>
      </w:r>
      <w:r w:rsidR="001331A0">
        <w:rPr>
          <w:rFonts w:ascii="Times New Roman" w:hAnsi="Times New Roman" w:cs="Times New Roman"/>
          <w:sz w:val="24"/>
          <w:szCs w:val="24"/>
        </w:rPr>
        <w:t>s helps in helping the client t</w:t>
      </w:r>
      <w:r w:rsidR="00601516" w:rsidRPr="00A644B6">
        <w:rPr>
          <w:rFonts w:ascii="Times New Roman" w:hAnsi="Times New Roman" w:cs="Times New Roman"/>
          <w:sz w:val="24"/>
          <w:szCs w:val="24"/>
        </w:rPr>
        <w:t xml:space="preserve">o understand their condition, encourages them to regularly consult and practice preventive health practices. These positive influences in turn lead s to improved treatment </w:t>
      </w:r>
      <w:r w:rsidR="007D1C15" w:rsidRPr="00A644B6">
        <w:rPr>
          <w:rFonts w:ascii="Times New Roman" w:hAnsi="Times New Roman" w:cs="Times New Roman"/>
          <w:sz w:val="24"/>
          <w:szCs w:val="24"/>
        </w:rPr>
        <w:t>outcomes. Health</w:t>
      </w:r>
      <w:r w:rsidR="00601516" w:rsidRPr="00A644B6">
        <w:rPr>
          <w:rFonts w:ascii="Times New Roman" w:hAnsi="Times New Roman" w:cs="Times New Roman"/>
          <w:sz w:val="24"/>
          <w:szCs w:val="24"/>
        </w:rPr>
        <w:t xml:space="preserve"> care providers practicing the person center care</w:t>
      </w:r>
      <w:r w:rsidR="007D1C15" w:rsidRPr="00A644B6">
        <w:rPr>
          <w:rFonts w:ascii="Times New Roman" w:hAnsi="Times New Roman" w:cs="Times New Roman"/>
          <w:sz w:val="24"/>
          <w:szCs w:val="24"/>
        </w:rPr>
        <w:t xml:space="preserve"> are more satisfied in </w:t>
      </w:r>
      <w:r w:rsidR="007D1C15" w:rsidRPr="00A644B6">
        <w:rPr>
          <w:rFonts w:ascii="Times New Roman" w:hAnsi="Times New Roman" w:cs="Times New Roman"/>
          <w:sz w:val="24"/>
          <w:szCs w:val="24"/>
        </w:rPr>
        <w:lastRenderedPageBreak/>
        <w:t xml:space="preserve">their jobs, less exhausted emotionally and are more effective in service delivery a clear indicator of an improvement in the </w:t>
      </w:r>
      <w:r w:rsidR="00F4179B" w:rsidRPr="00A644B6">
        <w:rPr>
          <w:rFonts w:ascii="Times New Roman" w:hAnsi="Times New Roman" w:cs="Times New Roman"/>
          <w:sz w:val="24"/>
          <w:szCs w:val="24"/>
        </w:rPr>
        <w:t>quality of health care provided an</w:t>
      </w:r>
      <w:r w:rsidR="001331A0">
        <w:rPr>
          <w:rFonts w:ascii="Times New Roman" w:hAnsi="Times New Roman" w:cs="Times New Roman"/>
          <w:sz w:val="24"/>
          <w:szCs w:val="24"/>
        </w:rPr>
        <w:t>d</w:t>
      </w:r>
      <w:r w:rsidR="00F4179B" w:rsidRPr="00A644B6">
        <w:rPr>
          <w:rFonts w:ascii="Times New Roman" w:hAnsi="Times New Roman" w:cs="Times New Roman"/>
          <w:sz w:val="24"/>
          <w:szCs w:val="24"/>
        </w:rPr>
        <w:t xml:space="preserve"> </w:t>
      </w:r>
      <w:r w:rsidR="001331A0">
        <w:rPr>
          <w:rFonts w:ascii="Times New Roman" w:hAnsi="Times New Roman" w:cs="Times New Roman"/>
          <w:sz w:val="24"/>
          <w:szCs w:val="24"/>
        </w:rPr>
        <w:t xml:space="preserve">healthcare </w:t>
      </w:r>
      <w:r w:rsidR="00F4179B" w:rsidRPr="00A644B6">
        <w:rPr>
          <w:rFonts w:ascii="Times New Roman" w:hAnsi="Times New Roman" w:cs="Times New Roman"/>
          <w:sz w:val="24"/>
          <w:szCs w:val="24"/>
        </w:rPr>
        <w:t>experience in general</w:t>
      </w:r>
      <w:r w:rsidR="008E2360">
        <w:rPr>
          <w:rFonts w:ascii="Times New Roman" w:hAnsi="Times New Roman" w:cs="Times New Roman"/>
          <w:sz w:val="24"/>
          <w:szCs w:val="24"/>
        </w:rPr>
        <w:t xml:space="preserve"> (</w:t>
      </w:r>
      <w:proofErr w:type="spellStart"/>
      <w:r w:rsidR="008E2360">
        <w:rPr>
          <w:rFonts w:ascii="Times New Roman" w:hAnsi="Times New Roman" w:cs="Times New Roman"/>
          <w:sz w:val="24"/>
          <w:szCs w:val="24"/>
        </w:rPr>
        <w:t>McGilton</w:t>
      </w:r>
      <w:proofErr w:type="spellEnd"/>
      <w:r w:rsidR="008E2360">
        <w:rPr>
          <w:rFonts w:ascii="Times New Roman" w:hAnsi="Times New Roman" w:cs="Times New Roman"/>
          <w:sz w:val="24"/>
          <w:szCs w:val="24"/>
        </w:rPr>
        <w:t>, et al., 2012)</w:t>
      </w:r>
      <w:r w:rsidR="00F4179B" w:rsidRPr="00A644B6">
        <w:rPr>
          <w:rFonts w:ascii="Times New Roman" w:hAnsi="Times New Roman" w:cs="Times New Roman"/>
          <w:sz w:val="24"/>
          <w:szCs w:val="24"/>
        </w:rPr>
        <w:t>.</w:t>
      </w:r>
    </w:p>
    <w:p w:rsidR="007D1C15" w:rsidRPr="00A644B6" w:rsidRDefault="00256623" w:rsidP="001331A0">
      <w:pPr>
        <w:spacing w:before="100" w:beforeAutospacing="1" w:after="100" w:afterAutospacing="1" w:line="480" w:lineRule="auto"/>
        <w:ind w:firstLine="720"/>
        <w:jc w:val="both"/>
        <w:rPr>
          <w:rFonts w:ascii="Times New Roman" w:hAnsi="Times New Roman" w:cs="Times New Roman"/>
          <w:sz w:val="24"/>
          <w:szCs w:val="24"/>
        </w:rPr>
      </w:pPr>
      <w:r w:rsidRPr="00A644B6">
        <w:rPr>
          <w:rFonts w:ascii="Times New Roman" w:hAnsi="Times New Roman" w:cs="Times New Roman"/>
          <w:sz w:val="24"/>
          <w:szCs w:val="24"/>
        </w:rPr>
        <w:t>Further, patient-</w:t>
      </w:r>
      <w:r w:rsidR="007D1C15" w:rsidRPr="00A644B6">
        <w:rPr>
          <w:rFonts w:ascii="Times New Roman" w:hAnsi="Times New Roman" w:cs="Times New Roman"/>
          <w:sz w:val="24"/>
          <w:szCs w:val="24"/>
        </w:rPr>
        <w:t>centered care lays great emphasis on the need for effective communication.</w:t>
      </w:r>
      <w:r w:rsidR="001B4118" w:rsidRPr="00A644B6">
        <w:rPr>
          <w:rFonts w:ascii="Times New Roman" w:hAnsi="Times New Roman" w:cs="Times New Roman"/>
          <w:sz w:val="24"/>
          <w:szCs w:val="24"/>
        </w:rPr>
        <w:t xml:space="preserve"> This is important because effective communication aids patients in describing their symptoms and areas of concern helps in making</w:t>
      </w:r>
      <w:r w:rsidR="001331A0">
        <w:rPr>
          <w:rFonts w:ascii="Times New Roman" w:hAnsi="Times New Roman" w:cs="Times New Roman"/>
          <w:sz w:val="24"/>
          <w:szCs w:val="24"/>
        </w:rPr>
        <w:t xml:space="preserve"> a</w:t>
      </w:r>
      <w:r w:rsidR="001B4118" w:rsidRPr="00A644B6">
        <w:rPr>
          <w:rFonts w:ascii="Times New Roman" w:hAnsi="Times New Roman" w:cs="Times New Roman"/>
          <w:sz w:val="24"/>
          <w:szCs w:val="24"/>
        </w:rPr>
        <w:t xml:space="preserve"> more accurate diagnosis by enhancing collect</w:t>
      </w:r>
      <w:r w:rsidR="001331A0">
        <w:rPr>
          <w:rFonts w:ascii="Times New Roman" w:hAnsi="Times New Roman" w:cs="Times New Roman"/>
          <w:sz w:val="24"/>
          <w:szCs w:val="24"/>
        </w:rPr>
        <w:t>ion and comprehension of health-</w:t>
      </w:r>
      <w:r w:rsidR="001B4118" w:rsidRPr="00A644B6">
        <w:rPr>
          <w:rFonts w:ascii="Times New Roman" w:hAnsi="Times New Roman" w:cs="Times New Roman"/>
          <w:sz w:val="24"/>
          <w:szCs w:val="24"/>
        </w:rPr>
        <w:t>related information from the patient and encourages patients’ involvem</w:t>
      </w:r>
      <w:r w:rsidR="00A35E5E">
        <w:rPr>
          <w:rFonts w:ascii="Times New Roman" w:hAnsi="Times New Roman" w:cs="Times New Roman"/>
          <w:sz w:val="24"/>
          <w:szCs w:val="24"/>
        </w:rPr>
        <w:t>ent in their treatment and well-</w:t>
      </w:r>
      <w:r w:rsidR="001B4118" w:rsidRPr="00A644B6">
        <w:rPr>
          <w:rFonts w:ascii="Times New Roman" w:hAnsi="Times New Roman" w:cs="Times New Roman"/>
          <w:sz w:val="24"/>
          <w:szCs w:val="24"/>
        </w:rPr>
        <w:t>being process</w:t>
      </w:r>
      <w:r w:rsidR="00CC3C8F">
        <w:rPr>
          <w:rFonts w:ascii="Times New Roman" w:hAnsi="Times New Roman" w:cs="Times New Roman"/>
          <w:sz w:val="24"/>
          <w:szCs w:val="24"/>
        </w:rPr>
        <w:t xml:space="preserve"> (</w:t>
      </w:r>
      <w:proofErr w:type="spellStart"/>
      <w:r w:rsidR="00CC3C8F">
        <w:rPr>
          <w:rFonts w:ascii="Times New Roman" w:hAnsi="Times New Roman" w:cs="Times New Roman"/>
          <w:sz w:val="24"/>
          <w:szCs w:val="24"/>
        </w:rPr>
        <w:t>Buppert</w:t>
      </w:r>
      <w:proofErr w:type="spellEnd"/>
      <w:r w:rsidR="00CC3C8F">
        <w:rPr>
          <w:rFonts w:ascii="Times New Roman" w:hAnsi="Times New Roman" w:cs="Times New Roman"/>
          <w:sz w:val="24"/>
          <w:szCs w:val="24"/>
        </w:rPr>
        <w:t>, 2018)</w:t>
      </w:r>
      <w:r w:rsidR="001B4118" w:rsidRPr="00A644B6">
        <w:rPr>
          <w:rFonts w:ascii="Times New Roman" w:hAnsi="Times New Roman" w:cs="Times New Roman"/>
          <w:sz w:val="24"/>
          <w:szCs w:val="24"/>
        </w:rPr>
        <w:t>. All of which l</w:t>
      </w:r>
      <w:r w:rsidR="00F4179B" w:rsidRPr="00A644B6">
        <w:rPr>
          <w:rFonts w:ascii="Times New Roman" w:hAnsi="Times New Roman" w:cs="Times New Roman"/>
          <w:sz w:val="24"/>
          <w:szCs w:val="24"/>
        </w:rPr>
        <w:t>ead</w:t>
      </w:r>
      <w:r w:rsidR="001331A0">
        <w:rPr>
          <w:rFonts w:ascii="Times New Roman" w:hAnsi="Times New Roman" w:cs="Times New Roman"/>
          <w:sz w:val="24"/>
          <w:szCs w:val="24"/>
        </w:rPr>
        <w:t>s</w:t>
      </w:r>
      <w:r w:rsidR="00F4179B" w:rsidRPr="00A644B6">
        <w:rPr>
          <w:rFonts w:ascii="Times New Roman" w:hAnsi="Times New Roman" w:cs="Times New Roman"/>
          <w:sz w:val="24"/>
          <w:szCs w:val="24"/>
        </w:rPr>
        <w:t xml:space="preserve"> </w:t>
      </w:r>
      <w:r w:rsidR="008E2360">
        <w:rPr>
          <w:rFonts w:ascii="Times New Roman" w:hAnsi="Times New Roman" w:cs="Times New Roman"/>
          <w:sz w:val="24"/>
          <w:szCs w:val="24"/>
        </w:rPr>
        <w:t>to positive healthcare outcomes.</w:t>
      </w:r>
    </w:p>
    <w:p w:rsidR="00601516" w:rsidRPr="00A644B6" w:rsidRDefault="00256623" w:rsidP="001331A0">
      <w:pPr>
        <w:spacing w:before="100" w:beforeAutospacing="1" w:after="100" w:afterAutospacing="1" w:line="480" w:lineRule="auto"/>
        <w:ind w:firstLine="720"/>
        <w:jc w:val="both"/>
        <w:rPr>
          <w:rFonts w:ascii="Times New Roman" w:hAnsi="Times New Roman" w:cs="Times New Roman"/>
          <w:sz w:val="24"/>
          <w:szCs w:val="24"/>
        </w:rPr>
      </w:pPr>
      <w:r w:rsidRPr="00A644B6">
        <w:rPr>
          <w:rFonts w:ascii="Times New Roman" w:hAnsi="Times New Roman" w:cs="Times New Roman"/>
          <w:sz w:val="24"/>
          <w:szCs w:val="24"/>
        </w:rPr>
        <w:t xml:space="preserve">Patient-centered care also encourages health literacy. Constant involvement of individuals in health care </w:t>
      </w:r>
      <w:r w:rsidR="00C1340A" w:rsidRPr="00A644B6">
        <w:rPr>
          <w:rFonts w:ascii="Times New Roman" w:hAnsi="Times New Roman" w:cs="Times New Roman"/>
          <w:sz w:val="24"/>
          <w:szCs w:val="24"/>
        </w:rPr>
        <w:t>design,</w:t>
      </w:r>
      <w:r w:rsidRPr="00A644B6">
        <w:rPr>
          <w:rFonts w:ascii="Times New Roman" w:hAnsi="Times New Roman" w:cs="Times New Roman"/>
          <w:sz w:val="24"/>
          <w:szCs w:val="24"/>
        </w:rPr>
        <w:t xml:space="preserve"> provision </w:t>
      </w:r>
      <w:r w:rsidR="00C1340A" w:rsidRPr="00A644B6">
        <w:rPr>
          <w:rFonts w:ascii="Times New Roman" w:hAnsi="Times New Roman" w:cs="Times New Roman"/>
          <w:sz w:val="24"/>
          <w:szCs w:val="24"/>
        </w:rPr>
        <w:t xml:space="preserve">and improvement </w:t>
      </w:r>
      <w:r w:rsidRPr="00A644B6">
        <w:rPr>
          <w:rFonts w:ascii="Times New Roman" w:hAnsi="Times New Roman" w:cs="Times New Roman"/>
          <w:sz w:val="24"/>
          <w:szCs w:val="24"/>
        </w:rPr>
        <w:t>makes persons accessing care not only aware of their health conditions, but also the treatment options available and the risks and the effectiveness</w:t>
      </w:r>
      <w:r w:rsidR="001331A0">
        <w:rPr>
          <w:rFonts w:ascii="Times New Roman" w:hAnsi="Times New Roman" w:cs="Times New Roman"/>
          <w:sz w:val="24"/>
          <w:szCs w:val="24"/>
        </w:rPr>
        <w:t xml:space="preserve"> of each, preventive strategies</w:t>
      </w:r>
      <w:r w:rsidRPr="00A644B6">
        <w:rPr>
          <w:rFonts w:ascii="Times New Roman" w:hAnsi="Times New Roman" w:cs="Times New Roman"/>
          <w:sz w:val="24"/>
          <w:szCs w:val="24"/>
        </w:rPr>
        <w:t>, the necessary information</w:t>
      </w:r>
      <w:r w:rsidR="002C78C3" w:rsidRPr="00A644B6">
        <w:rPr>
          <w:rFonts w:ascii="Times New Roman" w:hAnsi="Times New Roman" w:cs="Times New Roman"/>
          <w:sz w:val="24"/>
          <w:szCs w:val="24"/>
        </w:rPr>
        <w:t xml:space="preserve"> </w:t>
      </w:r>
      <w:r w:rsidRPr="00A644B6">
        <w:rPr>
          <w:rFonts w:ascii="Times New Roman" w:hAnsi="Times New Roman" w:cs="Times New Roman"/>
          <w:sz w:val="24"/>
          <w:szCs w:val="24"/>
        </w:rPr>
        <w:t xml:space="preserve">and history they need to provide, when and how to take prescriptions and </w:t>
      </w:r>
      <w:r w:rsidR="002C78C3" w:rsidRPr="00A644B6">
        <w:rPr>
          <w:rFonts w:ascii="Times New Roman" w:hAnsi="Times New Roman" w:cs="Times New Roman"/>
          <w:sz w:val="24"/>
          <w:szCs w:val="24"/>
        </w:rPr>
        <w:t xml:space="preserve"> when to seek consultation</w:t>
      </w:r>
      <w:r w:rsidR="009255A9">
        <w:rPr>
          <w:rFonts w:ascii="Times New Roman" w:hAnsi="Times New Roman" w:cs="Times New Roman"/>
          <w:sz w:val="24"/>
          <w:szCs w:val="24"/>
        </w:rPr>
        <w:t xml:space="preserve"> (Brent, 2007)</w:t>
      </w:r>
      <w:r w:rsidR="002C78C3" w:rsidRPr="00A644B6">
        <w:rPr>
          <w:rFonts w:ascii="Times New Roman" w:hAnsi="Times New Roman" w:cs="Times New Roman"/>
          <w:sz w:val="24"/>
          <w:szCs w:val="24"/>
        </w:rPr>
        <w:t>. User-centered care is thus inevitable in the mitigation of low healthy literacy</w:t>
      </w:r>
      <w:r w:rsidR="001331A0">
        <w:rPr>
          <w:rFonts w:ascii="Times New Roman" w:hAnsi="Times New Roman" w:cs="Times New Roman"/>
          <w:sz w:val="24"/>
          <w:szCs w:val="24"/>
        </w:rPr>
        <w:t>-</w:t>
      </w:r>
      <w:r w:rsidR="002C78C3" w:rsidRPr="00A644B6">
        <w:rPr>
          <w:rFonts w:ascii="Times New Roman" w:hAnsi="Times New Roman" w:cs="Times New Roman"/>
          <w:sz w:val="24"/>
          <w:szCs w:val="24"/>
        </w:rPr>
        <w:t>related risks such as ineffectiveness of treatment and negative health outcomes for patients who due to health illiteracy do not take their medications as required, fail to show up for appointments and are not in a position to provide the necessary information regarding their illnesses</w:t>
      </w:r>
      <w:r w:rsidR="009255A9">
        <w:rPr>
          <w:rFonts w:ascii="Times New Roman" w:hAnsi="Times New Roman" w:cs="Times New Roman"/>
          <w:sz w:val="24"/>
          <w:szCs w:val="24"/>
        </w:rPr>
        <w:t xml:space="preserve"> (Ellis &amp; Hartley, 2007)</w:t>
      </w:r>
      <w:r w:rsidR="002C78C3" w:rsidRPr="00A644B6">
        <w:rPr>
          <w:rFonts w:ascii="Times New Roman" w:hAnsi="Times New Roman" w:cs="Times New Roman"/>
          <w:sz w:val="24"/>
          <w:szCs w:val="24"/>
        </w:rPr>
        <w:t>.</w:t>
      </w:r>
    </w:p>
    <w:p w:rsidR="00396171" w:rsidRPr="00A644B6" w:rsidRDefault="00396171" w:rsidP="001331A0">
      <w:pPr>
        <w:spacing w:before="100" w:beforeAutospacing="1" w:after="100" w:afterAutospacing="1" w:line="480" w:lineRule="auto"/>
        <w:ind w:firstLine="720"/>
        <w:jc w:val="both"/>
        <w:rPr>
          <w:rFonts w:ascii="Times New Roman" w:hAnsi="Times New Roman" w:cs="Times New Roman"/>
          <w:sz w:val="24"/>
          <w:szCs w:val="24"/>
        </w:rPr>
      </w:pPr>
      <w:r w:rsidRPr="00A644B6">
        <w:rPr>
          <w:rFonts w:ascii="Times New Roman" w:hAnsi="Times New Roman" w:cs="Times New Roman"/>
          <w:sz w:val="24"/>
          <w:szCs w:val="24"/>
        </w:rPr>
        <w:t xml:space="preserve">In addition, user-centered care has been shown by research to reduce the overall cost of health. Self-management </w:t>
      </w:r>
      <w:r w:rsidR="00A8318E" w:rsidRPr="00A644B6">
        <w:rPr>
          <w:rFonts w:ascii="Times New Roman" w:hAnsi="Times New Roman" w:cs="Times New Roman"/>
          <w:sz w:val="24"/>
          <w:szCs w:val="24"/>
        </w:rPr>
        <w:t xml:space="preserve">and monitoring </w:t>
      </w:r>
      <w:r w:rsidRPr="00A644B6">
        <w:rPr>
          <w:rFonts w:ascii="Times New Roman" w:hAnsi="Times New Roman" w:cs="Times New Roman"/>
          <w:sz w:val="24"/>
          <w:szCs w:val="24"/>
        </w:rPr>
        <w:t xml:space="preserve">and preventive measures taken by patients actively </w:t>
      </w:r>
      <w:r w:rsidRPr="00A644B6">
        <w:rPr>
          <w:rFonts w:ascii="Times New Roman" w:hAnsi="Times New Roman" w:cs="Times New Roman"/>
          <w:sz w:val="24"/>
          <w:szCs w:val="24"/>
        </w:rPr>
        <w:lastRenderedPageBreak/>
        <w:t>involved in their treatment reduce the hospital visits, risks of hospitalization and appointments thus cutting the health care budget</w:t>
      </w:r>
      <w:r w:rsidR="008E2360">
        <w:rPr>
          <w:rFonts w:ascii="Times New Roman" w:hAnsi="Times New Roman" w:cs="Times New Roman"/>
          <w:sz w:val="24"/>
          <w:szCs w:val="24"/>
        </w:rPr>
        <w:t xml:space="preserve"> (English, 2016)</w:t>
      </w:r>
      <w:r w:rsidRPr="00A644B6">
        <w:rPr>
          <w:rFonts w:ascii="Times New Roman" w:hAnsi="Times New Roman" w:cs="Times New Roman"/>
          <w:sz w:val="24"/>
          <w:szCs w:val="24"/>
        </w:rPr>
        <w:t>.</w:t>
      </w:r>
    </w:p>
    <w:p w:rsidR="00A8318E" w:rsidRPr="00A644B6" w:rsidRDefault="00A8318E" w:rsidP="001331A0">
      <w:pPr>
        <w:spacing w:before="100" w:beforeAutospacing="1" w:after="100" w:afterAutospacing="1" w:line="480" w:lineRule="auto"/>
        <w:ind w:firstLine="720"/>
        <w:jc w:val="both"/>
        <w:rPr>
          <w:rFonts w:ascii="Times New Roman" w:hAnsi="Times New Roman" w:cs="Times New Roman"/>
          <w:sz w:val="24"/>
          <w:szCs w:val="24"/>
        </w:rPr>
      </w:pPr>
      <w:r w:rsidRPr="00A644B6">
        <w:rPr>
          <w:rFonts w:ascii="Times New Roman" w:hAnsi="Times New Roman" w:cs="Times New Roman"/>
          <w:sz w:val="24"/>
          <w:szCs w:val="24"/>
        </w:rPr>
        <w:t>To sum up, the patient-centered healthcare aspect is of critical importance for provision of quality health care in that it helps meet the expectations and needs of patients, aids in accurate diagnosis and thus improves treatment outcomes, enhances health literacy that is key for positive outcomes, encourages patients active involvement in the care process and reduces the cost of health care. Patient-centered care must be fully integrated in</w:t>
      </w:r>
      <w:r w:rsidR="001331A0">
        <w:rPr>
          <w:rFonts w:ascii="Times New Roman" w:hAnsi="Times New Roman" w:cs="Times New Roman"/>
          <w:sz w:val="24"/>
          <w:szCs w:val="24"/>
        </w:rPr>
        <w:t>to</w:t>
      </w:r>
      <w:r w:rsidRPr="00A644B6">
        <w:rPr>
          <w:rFonts w:ascii="Times New Roman" w:hAnsi="Times New Roman" w:cs="Times New Roman"/>
          <w:sz w:val="24"/>
          <w:szCs w:val="24"/>
        </w:rPr>
        <w:t xml:space="preserve"> our country’s health care system in order to achieve </w:t>
      </w:r>
      <w:r w:rsidR="00A644B6" w:rsidRPr="00A644B6">
        <w:rPr>
          <w:rFonts w:ascii="Times New Roman" w:hAnsi="Times New Roman" w:cs="Times New Roman"/>
          <w:sz w:val="24"/>
          <w:szCs w:val="24"/>
        </w:rPr>
        <w:t>high quality, patient</w:t>
      </w:r>
      <w:r w:rsidRPr="00A644B6">
        <w:rPr>
          <w:rFonts w:ascii="Times New Roman" w:hAnsi="Times New Roman" w:cs="Times New Roman"/>
          <w:sz w:val="24"/>
          <w:szCs w:val="24"/>
        </w:rPr>
        <w:t xml:space="preserve"> </w:t>
      </w:r>
      <w:r w:rsidR="00A644B6" w:rsidRPr="00A644B6">
        <w:rPr>
          <w:rFonts w:ascii="Times New Roman" w:hAnsi="Times New Roman" w:cs="Times New Roman"/>
          <w:sz w:val="24"/>
          <w:szCs w:val="24"/>
        </w:rPr>
        <w:t>satisfying</w:t>
      </w:r>
      <w:r w:rsidRPr="00A644B6">
        <w:rPr>
          <w:rFonts w:ascii="Times New Roman" w:hAnsi="Times New Roman" w:cs="Times New Roman"/>
          <w:sz w:val="24"/>
          <w:szCs w:val="24"/>
        </w:rPr>
        <w:t xml:space="preserve"> health care and experience.  </w:t>
      </w:r>
    </w:p>
    <w:p w:rsidR="00396171" w:rsidRPr="00A644B6" w:rsidRDefault="00396171" w:rsidP="00A35E5E">
      <w:pPr>
        <w:spacing w:before="100" w:beforeAutospacing="1" w:after="100" w:afterAutospacing="1" w:line="480" w:lineRule="auto"/>
        <w:rPr>
          <w:rFonts w:ascii="Times New Roman" w:hAnsi="Times New Roman" w:cs="Times New Roman"/>
          <w:sz w:val="24"/>
          <w:szCs w:val="24"/>
        </w:rPr>
      </w:pPr>
    </w:p>
    <w:p w:rsidR="00D8582A" w:rsidRDefault="00D8582A" w:rsidP="00A35E5E">
      <w:pPr>
        <w:spacing w:before="100" w:beforeAutospacing="1" w:after="100" w:afterAutospacing="1" w:line="480" w:lineRule="auto"/>
        <w:ind w:firstLine="720"/>
        <w:rPr>
          <w:rFonts w:ascii="Times New Roman" w:hAnsi="Times New Roman" w:cs="Times New Roman"/>
          <w:b/>
          <w:sz w:val="24"/>
          <w:szCs w:val="24"/>
        </w:rPr>
      </w:pPr>
    </w:p>
    <w:p w:rsidR="00D8582A" w:rsidRDefault="00D8582A" w:rsidP="00A35E5E">
      <w:pPr>
        <w:spacing w:before="100" w:beforeAutospacing="1" w:after="100" w:afterAutospacing="1" w:line="480" w:lineRule="auto"/>
        <w:ind w:firstLine="720"/>
        <w:rPr>
          <w:rFonts w:ascii="Times New Roman" w:hAnsi="Times New Roman" w:cs="Times New Roman"/>
          <w:b/>
          <w:sz w:val="24"/>
          <w:szCs w:val="24"/>
        </w:rPr>
      </w:pPr>
    </w:p>
    <w:p w:rsidR="00D8582A" w:rsidRDefault="00D8582A" w:rsidP="00A35E5E">
      <w:pPr>
        <w:spacing w:before="100" w:beforeAutospacing="1" w:after="100" w:afterAutospacing="1" w:line="480" w:lineRule="auto"/>
        <w:ind w:firstLine="720"/>
        <w:rPr>
          <w:rFonts w:ascii="Times New Roman" w:hAnsi="Times New Roman" w:cs="Times New Roman"/>
          <w:b/>
          <w:sz w:val="24"/>
          <w:szCs w:val="24"/>
        </w:rPr>
      </w:pPr>
    </w:p>
    <w:p w:rsidR="00D8582A" w:rsidRDefault="00D8582A" w:rsidP="00A35E5E">
      <w:pPr>
        <w:spacing w:before="100" w:beforeAutospacing="1" w:after="100" w:afterAutospacing="1" w:line="480" w:lineRule="auto"/>
        <w:ind w:firstLine="720"/>
        <w:rPr>
          <w:rFonts w:ascii="Times New Roman" w:hAnsi="Times New Roman" w:cs="Times New Roman"/>
          <w:b/>
          <w:sz w:val="24"/>
          <w:szCs w:val="24"/>
        </w:rPr>
      </w:pPr>
    </w:p>
    <w:p w:rsidR="00D8582A" w:rsidRDefault="00D8582A" w:rsidP="00A35E5E">
      <w:pPr>
        <w:spacing w:before="100" w:beforeAutospacing="1" w:after="100" w:afterAutospacing="1" w:line="480" w:lineRule="auto"/>
        <w:ind w:firstLine="720"/>
        <w:rPr>
          <w:rFonts w:ascii="Times New Roman" w:hAnsi="Times New Roman" w:cs="Times New Roman"/>
          <w:b/>
          <w:sz w:val="24"/>
          <w:szCs w:val="24"/>
        </w:rPr>
      </w:pPr>
    </w:p>
    <w:p w:rsidR="00D8582A" w:rsidRDefault="00D8582A" w:rsidP="00A35E5E">
      <w:pPr>
        <w:spacing w:before="100" w:beforeAutospacing="1" w:after="100" w:afterAutospacing="1" w:line="480" w:lineRule="auto"/>
        <w:ind w:firstLine="720"/>
        <w:rPr>
          <w:rFonts w:ascii="Times New Roman" w:hAnsi="Times New Roman" w:cs="Times New Roman"/>
          <w:b/>
          <w:sz w:val="24"/>
          <w:szCs w:val="24"/>
        </w:rPr>
      </w:pPr>
    </w:p>
    <w:p w:rsidR="00D8582A" w:rsidRDefault="00D8582A" w:rsidP="00A35E5E">
      <w:pPr>
        <w:spacing w:before="100" w:beforeAutospacing="1" w:after="100" w:afterAutospacing="1" w:line="480" w:lineRule="auto"/>
        <w:ind w:firstLine="720"/>
        <w:rPr>
          <w:rFonts w:ascii="Times New Roman" w:hAnsi="Times New Roman" w:cs="Times New Roman"/>
          <w:b/>
          <w:sz w:val="24"/>
          <w:szCs w:val="24"/>
        </w:rPr>
      </w:pPr>
    </w:p>
    <w:p w:rsidR="00D8582A" w:rsidRDefault="00D8582A" w:rsidP="00A35E5E">
      <w:pPr>
        <w:spacing w:before="100" w:beforeAutospacing="1" w:after="100" w:afterAutospacing="1" w:line="480" w:lineRule="auto"/>
        <w:ind w:firstLine="720"/>
        <w:rPr>
          <w:rFonts w:ascii="Times New Roman" w:hAnsi="Times New Roman" w:cs="Times New Roman"/>
          <w:b/>
          <w:sz w:val="24"/>
          <w:szCs w:val="24"/>
        </w:rPr>
      </w:pPr>
    </w:p>
    <w:p w:rsidR="00D8582A" w:rsidRDefault="00D8582A" w:rsidP="00A35E5E">
      <w:pPr>
        <w:spacing w:before="100" w:beforeAutospacing="1" w:after="100" w:afterAutospacing="1" w:line="480" w:lineRule="auto"/>
        <w:rPr>
          <w:rFonts w:ascii="Times New Roman" w:hAnsi="Times New Roman" w:cs="Times New Roman"/>
          <w:b/>
          <w:sz w:val="24"/>
          <w:szCs w:val="24"/>
        </w:rPr>
      </w:pPr>
      <w:bookmarkStart w:id="0" w:name="_GoBack"/>
      <w:bookmarkEnd w:id="0"/>
    </w:p>
    <w:p w:rsidR="00C1340A" w:rsidRPr="00A644B6" w:rsidRDefault="00A644B6" w:rsidP="00A35E5E">
      <w:pPr>
        <w:spacing w:before="100" w:beforeAutospacing="1" w:after="100" w:afterAutospacing="1" w:line="480" w:lineRule="auto"/>
        <w:jc w:val="center"/>
        <w:rPr>
          <w:rFonts w:ascii="Times New Roman" w:hAnsi="Times New Roman" w:cs="Times New Roman"/>
          <w:sz w:val="24"/>
          <w:szCs w:val="24"/>
        </w:rPr>
      </w:pPr>
      <w:r w:rsidRPr="00A644B6">
        <w:rPr>
          <w:rFonts w:ascii="Times New Roman" w:hAnsi="Times New Roman" w:cs="Times New Roman"/>
          <w:b/>
          <w:sz w:val="24"/>
          <w:szCs w:val="24"/>
        </w:rPr>
        <w:lastRenderedPageBreak/>
        <w:t>References</w:t>
      </w:r>
    </w:p>
    <w:p w:rsidR="00A644B6" w:rsidRDefault="00A644B6" w:rsidP="00A35E5E">
      <w:pPr>
        <w:spacing w:before="100" w:beforeAutospacing="1" w:after="100" w:afterAutospacing="1" w:line="480" w:lineRule="auto"/>
        <w:ind w:left="720" w:hanging="720"/>
        <w:rPr>
          <w:rFonts w:ascii="Times New Roman" w:hAnsi="Times New Roman" w:cs="Times New Roman"/>
          <w:sz w:val="24"/>
          <w:szCs w:val="24"/>
        </w:rPr>
      </w:pPr>
      <w:proofErr w:type="spellStart"/>
      <w:r w:rsidRPr="00A644B6">
        <w:rPr>
          <w:rFonts w:ascii="Times New Roman" w:hAnsi="Times New Roman" w:cs="Times New Roman"/>
          <w:sz w:val="24"/>
          <w:szCs w:val="24"/>
        </w:rPr>
        <w:t>Bu</w:t>
      </w:r>
      <w:r>
        <w:rPr>
          <w:rFonts w:ascii="Times New Roman" w:hAnsi="Times New Roman" w:cs="Times New Roman"/>
          <w:sz w:val="24"/>
          <w:szCs w:val="24"/>
        </w:rPr>
        <w:t>ppert</w:t>
      </w:r>
      <w:proofErr w:type="spellEnd"/>
      <w:r>
        <w:rPr>
          <w:rFonts w:ascii="Times New Roman" w:hAnsi="Times New Roman" w:cs="Times New Roman"/>
          <w:sz w:val="24"/>
          <w:szCs w:val="24"/>
        </w:rPr>
        <w:t xml:space="preserve">, C. (2018). </w:t>
      </w:r>
      <w:r w:rsidRPr="00D8582A">
        <w:rPr>
          <w:rFonts w:ascii="Times New Roman" w:hAnsi="Times New Roman" w:cs="Times New Roman"/>
          <w:sz w:val="24"/>
          <w:szCs w:val="24"/>
        </w:rPr>
        <w:t>Nurse practitioners Business Practice and Legal Guide</w:t>
      </w:r>
      <w:r w:rsidR="00CC3C8F">
        <w:rPr>
          <w:rFonts w:ascii="Times New Roman" w:hAnsi="Times New Roman" w:cs="Times New Roman"/>
          <w:i/>
          <w:sz w:val="24"/>
          <w:szCs w:val="24"/>
        </w:rPr>
        <w:t>, (</w:t>
      </w:r>
      <w:r>
        <w:rPr>
          <w:rFonts w:ascii="Times New Roman" w:hAnsi="Times New Roman" w:cs="Times New Roman"/>
          <w:sz w:val="24"/>
          <w:szCs w:val="24"/>
        </w:rPr>
        <w:t>6</w:t>
      </w:r>
      <w:r w:rsidRPr="00A644B6">
        <w:rPr>
          <w:rFonts w:ascii="Times New Roman" w:hAnsi="Times New Roman" w:cs="Times New Roman"/>
          <w:sz w:val="24"/>
          <w:szCs w:val="24"/>
          <w:vertAlign w:val="superscript"/>
        </w:rPr>
        <w:t>th</w:t>
      </w:r>
      <w:r w:rsidR="00CC3C8F">
        <w:rPr>
          <w:rFonts w:ascii="Times New Roman" w:hAnsi="Times New Roman" w:cs="Times New Roman"/>
          <w:sz w:val="24"/>
          <w:szCs w:val="24"/>
        </w:rPr>
        <w:t xml:space="preserve"> edition).</w:t>
      </w:r>
    </w:p>
    <w:p w:rsidR="00A644B6" w:rsidRDefault="00A644B6" w:rsidP="00A35E5E">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Brent, N. (2007). </w:t>
      </w:r>
      <w:r w:rsidR="00CC3C8F" w:rsidRPr="00D8582A">
        <w:rPr>
          <w:rFonts w:ascii="Times New Roman" w:hAnsi="Times New Roman" w:cs="Times New Roman"/>
          <w:sz w:val="24"/>
          <w:szCs w:val="24"/>
        </w:rPr>
        <w:t>Nurses and the Law: A Guide to Principles and Application</w:t>
      </w:r>
      <w:r w:rsidR="00CC3C8F" w:rsidRPr="00CC3C8F">
        <w:rPr>
          <w:rFonts w:ascii="Times New Roman" w:hAnsi="Times New Roman" w:cs="Times New Roman"/>
          <w:i/>
          <w:sz w:val="24"/>
          <w:szCs w:val="24"/>
        </w:rPr>
        <w:t>,</w:t>
      </w:r>
      <w:r w:rsidR="00CC3C8F">
        <w:rPr>
          <w:rFonts w:ascii="Times New Roman" w:hAnsi="Times New Roman" w:cs="Times New Roman"/>
          <w:i/>
          <w:sz w:val="24"/>
          <w:szCs w:val="24"/>
        </w:rPr>
        <w:t xml:space="preserve"> (</w:t>
      </w:r>
      <w:r w:rsidR="00CC3C8F">
        <w:rPr>
          <w:rFonts w:ascii="Times New Roman" w:hAnsi="Times New Roman" w:cs="Times New Roman"/>
          <w:sz w:val="24"/>
          <w:szCs w:val="24"/>
        </w:rPr>
        <w:t>2</w:t>
      </w:r>
      <w:r w:rsidR="00CC3C8F" w:rsidRPr="00CC3C8F">
        <w:rPr>
          <w:rFonts w:ascii="Times New Roman" w:hAnsi="Times New Roman" w:cs="Times New Roman"/>
          <w:sz w:val="24"/>
          <w:szCs w:val="24"/>
          <w:vertAlign w:val="superscript"/>
        </w:rPr>
        <w:t>nd</w:t>
      </w:r>
      <w:r w:rsidR="00CC3C8F">
        <w:rPr>
          <w:rFonts w:ascii="Times New Roman" w:hAnsi="Times New Roman" w:cs="Times New Roman"/>
          <w:sz w:val="24"/>
          <w:szCs w:val="24"/>
        </w:rPr>
        <w:t xml:space="preserve"> edition). </w:t>
      </w:r>
      <w:proofErr w:type="spellStart"/>
      <w:r w:rsidR="00CC3C8F">
        <w:rPr>
          <w:rFonts w:ascii="Times New Roman" w:hAnsi="Times New Roman" w:cs="Times New Roman"/>
          <w:sz w:val="24"/>
          <w:szCs w:val="24"/>
        </w:rPr>
        <w:t>Philadelphia</w:t>
      </w:r>
      <w:proofErr w:type="gramStart"/>
      <w:r w:rsidR="00CC3C8F">
        <w:rPr>
          <w:rFonts w:ascii="Times New Roman" w:hAnsi="Times New Roman" w:cs="Times New Roman"/>
          <w:sz w:val="24"/>
          <w:szCs w:val="24"/>
        </w:rPr>
        <w:t>:W.B</w:t>
      </w:r>
      <w:proofErr w:type="spellEnd"/>
      <w:proofErr w:type="gramEnd"/>
      <w:r w:rsidR="00CC3C8F">
        <w:rPr>
          <w:rFonts w:ascii="Times New Roman" w:hAnsi="Times New Roman" w:cs="Times New Roman"/>
          <w:sz w:val="24"/>
          <w:szCs w:val="24"/>
        </w:rPr>
        <w:t xml:space="preserve"> Saunders.</w:t>
      </w:r>
    </w:p>
    <w:p w:rsidR="00CC3C8F" w:rsidRDefault="00CC3C8F" w:rsidP="00A35E5E">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Ellis, J. &amp; Hartley, C. (2007). Nursing in </w:t>
      </w:r>
      <w:r w:rsidR="00A35E5E">
        <w:rPr>
          <w:rFonts w:ascii="Times New Roman" w:hAnsi="Times New Roman" w:cs="Times New Roman"/>
          <w:sz w:val="24"/>
          <w:szCs w:val="24"/>
        </w:rPr>
        <w:t>today’s</w:t>
      </w:r>
      <w:r>
        <w:rPr>
          <w:rFonts w:ascii="Times New Roman" w:hAnsi="Times New Roman" w:cs="Times New Roman"/>
          <w:sz w:val="24"/>
          <w:szCs w:val="24"/>
        </w:rPr>
        <w:t xml:space="preserve"> World: Challenges, Issues and Management. (9</w:t>
      </w:r>
      <w:r w:rsidRPr="00CC3C8F">
        <w:rPr>
          <w:rFonts w:ascii="Times New Roman" w:hAnsi="Times New Roman" w:cs="Times New Roman"/>
          <w:sz w:val="24"/>
          <w:szCs w:val="24"/>
          <w:vertAlign w:val="superscript"/>
        </w:rPr>
        <w:t>th</w:t>
      </w:r>
      <w:r>
        <w:rPr>
          <w:rFonts w:ascii="Times New Roman" w:hAnsi="Times New Roman" w:cs="Times New Roman"/>
          <w:sz w:val="24"/>
          <w:szCs w:val="24"/>
        </w:rPr>
        <w:t xml:space="preserve"> edition).Baltimore, MD:</w:t>
      </w:r>
      <w:r w:rsidR="00A35E5E">
        <w:rPr>
          <w:rFonts w:ascii="Times New Roman" w:hAnsi="Times New Roman" w:cs="Times New Roman"/>
          <w:sz w:val="24"/>
          <w:szCs w:val="24"/>
        </w:rPr>
        <w:t xml:space="preserve"> </w:t>
      </w:r>
      <w:r>
        <w:rPr>
          <w:rFonts w:ascii="Times New Roman" w:hAnsi="Times New Roman" w:cs="Times New Roman"/>
          <w:sz w:val="24"/>
          <w:szCs w:val="24"/>
        </w:rPr>
        <w:t>Lippincott.</w:t>
      </w:r>
    </w:p>
    <w:p w:rsidR="00D8582A" w:rsidRDefault="00D8582A" w:rsidP="00A35E5E">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English, J. (2016). </w:t>
      </w:r>
      <w:r w:rsidR="0029076D">
        <w:rPr>
          <w:rFonts w:ascii="Times New Roman" w:hAnsi="Times New Roman" w:cs="Times New Roman"/>
          <w:sz w:val="24"/>
          <w:szCs w:val="24"/>
        </w:rPr>
        <w:t xml:space="preserve">Training Doctors for Person-Centered Care. Academic </w:t>
      </w:r>
      <w:r w:rsidR="00A35E5E">
        <w:rPr>
          <w:rFonts w:ascii="Times New Roman" w:hAnsi="Times New Roman" w:cs="Times New Roman"/>
          <w:sz w:val="24"/>
          <w:szCs w:val="24"/>
        </w:rPr>
        <w:t>Medicine: Journal</w:t>
      </w:r>
      <w:r w:rsidR="0029076D">
        <w:rPr>
          <w:rFonts w:ascii="Times New Roman" w:hAnsi="Times New Roman" w:cs="Times New Roman"/>
          <w:sz w:val="24"/>
          <w:szCs w:val="24"/>
        </w:rPr>
        <w:t xml:space="preserve"> of the Association of American Medical Colleges, 91 (3), 294-296.</w:t>
      </w:r>
    </w:p>
    <w:p w:rsidR="0029076D" w:rsidRDefault="00F21C49" w:rsidP="00A35E5E">
      <w:pPr>
        <w:spacing w:before="100" w:beforeAutospacing="1" w:after="100" w:afterAutospacing="1"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M</w:t>
      </w:r>
      <w:r w:rsidR="006F6FA6">
        <w:rPr>
          <w:rFonts w:ascii="Times New Roman" w:hAnsi="Times New Roman" w:cs="Times New Roman"/>
          <w:sz w:val="24"/>
          <w:szCs w:val="24"/>
        </w:rPr>
        <w:t>cGilton</w:t>
      </w:r>
      <w:proofErr w:type="spellEnd"/>
      <w:r w:rsidR="006F6FA6">
        <w:rPr>
          <w:rFonts w:ascii="Times New Roman" w:hAnsi="Times New Roman" w:cs="Times New Roman"/>
          <w:sz w:val="24"/>
          <w:szCs w:val="24"/>
        </w:rPr>
        <w:t xml:space="preserve">, K., et al., (2012). Moving the Agenda Forward: a person-centered </w:t>
      </w:r>
      <w:r w:rsidR="00A35E5E">
        <w:rPr>
          <w:rFonts w:ascii="Times New Roman" w:hAnsi="Times New Roman" w:cs="Times New Roman"/>
          <w:sz w:val="24"/>
          <w:szCs w:val="24"/>
        </w:rPr>
        <w:t>framework</w:t>
      </w:r>
      <w:r w:rsidR="006F6FA6">
        <w:rPr>
          <w:rFonts w:ascii="Times New Roman" w:hAnsi="Times New Roman" w:cs="Times New Roman"/>
          <w:sz w:val="24"/>
          <w:szCs w:val="24"/>
        </w:rPr>
        <w:t xml:space="preserve"> in long term care. International Journal of Older People Nursing, 7(4), 303-309.</w:t>
      </w:r>
    </w:p>
    <w:p w:rsidR="00CC3C8F" w:rsidRPr="00A644B6" w:rsidRDefault="00CC3C8F" w:rsidP="00A35E5E">
      <w:pPr>
        <w:spacing w:before="100" w:beforeAutospacing="1" w:after="100" w:afterAutospacing="1" w:line="480" w:lineRule="auto"/>
        <w:rPr>
          <w:rFonts w:ascii="Times New Roman" w:hAnsi="Times New Roman" w:cs="Times New Roman"/>
          <w:sz w:val="24"/>
          <w:szCs w:val="24"/>
        </w:rPr>
      </w:pPr>
    </w:p>
    <w:p w:rsidR="00A644B6" w:rsidRPr="00A644B6" w:rsidRDefault="00A644B6" w:rsidP="00A35E5E">
      <w:pPr>
        <w:spacing w:before="100" w:beforeAutospacing="1" w:after="100" w:afterAutospacing="1" w:line="480" w:lineRule="auto"/>
        <w:rPr>
          <w:rFonts w:ascii="Times New Roman" w:hAnsi="Times New Roman" w:cs="Times New Roman"/>
          <w:b/>
          <w:sz w:val="24"/>
          <w:szCs w:val="24"/>
        </w:rPr>
      </w:pPr>
    </w:p>
    <w:p w:rsidR="00601516" w:rsidRPr="00A644B6" w:rsidRDefault="00601516" w:rsidP="00A35E5E">
      <w:pPr>
        <w:spacing w:before="100" w:beforeAutospacing="1" w:after="100" w:afterAutospacing="1" w:line="480" w:lineRule="auto"/>
        <w:rPr>
          <w:rFonts w:ascii="Times New Roman" w:hAnsi="Times New Roman" w:cs="Times New Roman"/>
          <w:sz w:val="24"/>
          <w:szCs w:val="24"/>
        </w:rPr>
      </w:pPr>
    </w:p>
    <w:p w:rsidR="007C03E2" w:rsidRPr="00A644B6" w:rsidRDefault="007C03E2" w:rsidP="00A35E5E">
      <w:pPr>
        <w:spacing w:before="100" w:beforeAutospacing="1" w:after="100" w:afterAutospacing="1" w:line="480" w:lineRule="auto"/>
        <w:rPr>
          <w:rFonts w:ascii="Times New Roman" w:hAnsi="Times New Roman" w:cs="Times New Roman"/>
          <w:sz w:val="24"/>
          <w:szCs w:val="24"/>
        </w:rPr>
      </w:pPr>
      <w:r w:rsidRPr="00A644B6">
        <w:rPr>
          <w:rFonts w:ascii="Times New Roman" w:hAnsi="Times New Roman" w:cs="Times New Roman"/>
          <w:sz w:val="24"/>
          <w:szCs w:val="24"/>
        </w:rPr>
        <w:t xml:space="preserve"> </w:t>
      </w:r>
    </w:p>
    <w:p w:rsidR="007C03E2" w:rsidRPr="00A644B6" w:rsidRDefault="007C03E2" w:rsidP="00A35E5E">
      <w:pPr>
        <w:spacing w:before="100" w:beforeAutospacing="1" w:after="100" w:afterAutospacing="1" w:line="480" w:lineRule="auto"/>
        <w:rPr>
          <w:rFonts w:ascii="Times New Roman" w:hAnsi="Times New Roman" w:cs="Times New Roman"/>
          <w:sz w:val="24"/>
          <w:szCs w:val="24"/>
        </w:rPr>
      </w:pPr>
    </w:p>
    <w:sectPr w:rsidR="007C03E2" w:rsidRPr="00A644B6" w:rsidSect="00A35E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04F8" w:rsidRDefault="009F04F8" w:rsidP="00D8582A">
      <w:pPr>
        <w:spacing w:after="0" w:line="240" w:lineRule="auto"/>
      </w:pPr>
      <w:r>
        <w:separator/>
      </w:r>
    </w:p>
  </w:endnote>
  <w:endnote w:type="continuationSeparator" w:id="0">
    <w:p w:rsidR="009F04F8" w:rsidRDefault="009F04F8" w:rsidP="00D85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04F8" w:rsidRDefault="009F04F8" w:rsidP="00D8582A">
      <w:pPr>
        <w:spacing w:after="0" w:line="240" w:lineRule="auto"/>
      </w:pPr>
      <w:r>
        <w:separator/>
      </w:r>
    </w:p>
  </w:footnote>
  <w:footnote w:type="continuationSeparator" w:id="0">
    <w:p w:rsidR="009F04F8" w:rsidRDefault="009F04F8" w:rsidP="00D858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E5E" w:rsidRPr="00A35E5E" w:rsidRDefault="00A35E5E" w:rsidP="00A35E5E">
    <w:pPr>
      <w:pStyle w:val="Header"/>
      <w:rPr>
        <w:rFonts w:ascii="Times New Roman" w:hAnsi="Times New Roman" w:cs="Times New Roman"/>
        <w:sz w:val="24"/>
        <w:szCs w:val="24"/>
      </w:rPr>
    </w:pPr>
    <w:r>
      <w:rPr>
        <w:rFonts w:ascii="Times New Roman" w:hAnsi="Times New Roman" w:cs="Times New Roman"/>
        <w:sz w:val="24"/>
        <w:szCs w:val="24"/>
      </w:rPr>
      <w:t>PATIENT-CENTERED HEALTHCARE ASPECT</w:t>
    </w:r>
    <w:r>
      <w:rPr>
        <w:rFonts w:ascii="Times New Roman" w:hAnsi="Times New Roman" w:cs="Times New Roman"/>
        <w:sz w:val="24"/>
        <w:szCs w:val="24"/>
      </w:rPr>
      <w:tab/>
    </w:r>
    <w:sdt>
      <w:sdtPr>
        <w:id w:val="-1150134405"/>
        <w:docPartObj>
          <w:docPartGallery w:val="Page Numbers (Top of Page)"/>
          <w:docPartUnique/>
        </w:docPartObj>
      </w:sdtPr>
      <w:sdtEndPr>
        <w:rPr>
          <w:noProof/>
        </w:rPr>
      </w:sdtEndPr>
      <w:sdtContent>
        <w:r w:rsidRPr="00A35E5E">
          <w:rPr>
            <w:rFonts w:ascii="Times New Roman" w:hAnsi="Times New Roman" w:cs="Times New Roman"/>
            <w:sz w:val="24"/>
            <w:szCs w:val="24"/>
          </w:rPr>
          <w:fldChar w:fldCharType="begin"/>
        </w:r>
        <w:r w:rsidRPr="00A35E5E">
          <w:rPr>
            <w:rFonts w:ascii="Times New Roman" w:hAnsi="Times New Roman" w:cs="Times New Roman"/>
            <w:sz w:val="24"/>
            <w:szCs w:val="24"/>
          </w:rPr>
          <w:instrText xml:space="preserve"> PAGE   \* MERGEFORMAT </w:instrText>
        </w:r>
        <w:r w:rsidRPr="00A35E5E">
          <w:rPr>
            <w:rFonts w:ascii="Times New Roman" w:hAnsi="Times New Roman" w:cs="Times New Roman"/>
            <w:sz w:val="24"/>
            <w:szCs w:val="24"/>
          </w:rPr>
          <w:fldChar w:fldCharType="separate"/>
        </w:r>
        <w:r w:rsidR="001331A0">
          <w:rPr>
            <w:rFonts w:ascii="Times New Roman" w:hAnsi="Times New Roman" w:cs="Times New Roman"/>
            <w:noProof/>
            <w:sz w:val="24"/>
            <w:szCs w:val="24"/>
          </w:rPr>
          <w:t>3</w:t>
        </w:r>
        <w:r w:rsidRPr="00A35E5E">
          <w:rPr>
            <w:rFonts w:ascii="Times New Roman" w:hAnsi="Times New Roman" w:cs="Times New Roman"/>
            <w:noProof/>
            <w:sz w:val="24"/>
            <w:szCs w:val="24"/>
          </w:rPr>
          <w:fldChar w:fldCharType="end"/>
        </w:r>
      </w:sdtContent>
    </w:sdt>
  </w:p>
  <w:p w:rsidR="00D8582A" w:rsidRPr="00D8582A" w:rsidRDefault="00D8582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E5E" w:rsidRDefault="00A35E5E">
    <w:pPr>
      <w:pStyle w:val="Header"/>
    </w:pPr>
    <w:r w:rsidRPr="00D8582A">
      <w:rPr>
        <w:rFonts w:ascii="Times New Roman" w:hAnsi="Times New Roman" w:cs="Times New Roman"/>
        <w:sz w:val="24"/>
        <w:szCs w:val="24"/>
      </w:rPr>
      <w:t xml:space="preserve">Running Header: </w:t>
    </w:r>
    <w:r>
      <w:rPr>
        <w:rFonts w:ascii="Times New Roman" w:hAnsi="Times New Roman" w:cs="Times New Roman"/>
        <w:sz w:val="24"/>
        <w:szCs w:val="24"/>
      </w:rPr>
      <w:t>PATIENT-CENTERED HEALTHCARE ASPECT</w:t>
    </w:r>
    <w:r>
      <w:rPr>
        <w:rFonts w:ascii="Times New Roman" w:hAnsi="Times New Roman" w:cs="Times New Roman"/>
        <w:sz w:val="24"/>
        <w:szCs w:val="24"/>
      </w:rPr>
      <w:tab/>
    </w:r>
    <w:sdt>
      <w:sdtPr>
        <w:id w:val="-886172456"/>
        <w:docPartObj>
          <w:docPartGallery w:val="Page Numbers (Top of Page)"/>
          <w:docPartUnique/>
        </w:docPartObj>
      </w:sdtPr>
      <w:sdtEndPr>
        <w:rPr>
          <w:noProof/>
        </w:rPr>
      </w:sdtEndPr>
      <w:sdtContent>
        <w:r w:rsidRPr="00A35E5E">
          <w:rPr>
            <w:rFonts w:ascii="Times New Roman" w:hAnsi="Times New Roman" w:cs="Times New Roman"/>
            <w:sz w:val="24"/>
            <w:szCs w:val="24"/>
          </w:rPr>
          <w:fldChar w:fldCharType="begin"/>
        </w:r>
        <w:r w:rsidRPr="00A35E5E">
          <w:rPr>
            <w:rFonts w:ascii="Times New Roman" w:hAnsi="Times New Roman" w:cs="Times New Roman"/>
            <w:sz w:val="24"/>
            <w:szCs w:val="24"/>
          </w:rPr>
          <w:instrText xml:space="preserve"> PAGE   \* MERGEFORMAT </w:instrText>
        </w:r>
        <w:r w:rsidRPr="00A35E5E">
          <w:rPr>
            <w:rFonts w:ascii="Times New Roman" w:hAnsi="Times New Roman" w:cs="Times New Roman"/>
            <w:sz w:val="24"/>
            <w:szCs w:val="24"/>
          </w:rPr>
          <w:fldChar w:fldCharType="separate"/>
        </w:r>
        <w:r w:rsidR="001331A0">
          <w:rPr>
            <w:rFonts w:ascii="Times New Roman" w:hAnsi="Times New Roman" w:cs="Times New Roman"/>
            <w:noProof/>
            <w:sz w:val="24"/>
            <w:szCs w:val="24"/>
          </w:rPr>
          <w:t>1</w:t>
        </w:r>
        <w:r w:rsidRPr="00A35E5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C4EF2"/>
    <w:rsid w:val="001331A0"/>
    <w:rsid w:val="001B4118"/>
    <w:rsid w:val="001E06BE"/>
    <w:rsid w:val="00256623"/>
    <w:rsid w:val="002851E2"/>
    <w:rsid w:val="0029076D"/>
    <w:rsid w:val="002C78C3"/>
    <w:rsid w:val="00396171"/>
    <w:rsid w:val="00460E6C"/>
    <w:rsid w:val="004C4EF2"/>
    <w:rsid w:val="00601516"/>
    <w:rsid w:val="006F6FA6"/>
    <w:rsid w:val="00721014"/>
    <w:rsid w:val="007C03E2"/>
    <w:rsid w:val="007D1C15"/>
    <w:rsid w:val="008E2360"/>
    <w:rsid w:val="009255A9"/>
    <w:rsid w:val="009F04F8"/>
    <w:rsid w:val="00A35E5E"/>
    <w:rsid w:val="00A644B6"/>
    <w:rsid w:val="00A8318E"/>
    <w:rsid w:val="00AC39A4"/>
    <w:rsid w:val="00C1340A"/>
    <w:rsid w:val="00CC3C8F"/>
    <w:rsid w:val="00D41933"/>
    <w:rsid w:val="00D8582A"/>
    <w:rsid w:val="00F21C49"/>
    <w:rsid w:val="00F41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87E129-3F7F-4666-9C8E-8757A81DE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E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8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82A"/>
  </w:style>
  <w:style w:type="paragraph" w:styleId="Footer">
    <w:name w:val="footer"/>
    <w:basedOn w:val="Normal"/>
    <w:link w:val="FooterChar"/>
    <w:uiPriority w:val="99"/>
    <w:unhideWhenUsed/>
    <w:rsid w:val="00D858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5</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5154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Mulwa</cp:lastModifiedBy>
  <cp:revision>6</cp:revision>
  <dcterms:created xsi:type="dcterms:W3CDTF">2019-01-22T20:19:00Z</dcterms:created>
  <dcterms:modified xsi:type="dcterms:W3CDTF">2019-01-23T09:54:00Z</dcterms:modified>
</cp:coreProperties>
</file>