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543" w:rsidRDefault="000D1543" w:rsidP="006A70B9">
      <w:pPr>
        <w:jc w:val="center"/>
      </w:pPr>
    </w:p>
    <w:p w:rsidR="006A70B9" w:rsidRDefault="006A70B9" w:rsidP="006A70B9">
      <w:pPr>
        <w:jc w:val="center"/>
      </w:pPr>
    </w:p>
    <w:p w:rsidR="006A70B9" w:rsidRDefault="006A70B9" w:rsidP="006A70B9">
      <w:pPr>
        <w:jc w:val="center"/>
      </w:pPr>
    </w:p>
    <w:p w:rsidR="006A70B9" w:rsidRDefault="006A70B9" w:rsidP="006A70B9">
      <w:pPr>
        <w:jc w:val="center"/>
      </w:pPr>
    </w:p>
    <w:p w:rsidR="006A70B9" w:rsidRDefault="006A70B9" w:rsidP="006A70B9">
      <w:pPr>
        <w:jc w:val="center"/>
      </w:pPr>
    </w:p>
    <w:p w:rsidR="006A70B9" w:rsidRDefault="006A70B9" w:rsidP="006A70B9">
      <w:pPr>
        <w:jc w:val="center"/>
      </w:pPr>
    </w:p>
    <w:p w:rsidR="006A70B9" w:rsidRDefault="006A70B9" w:rsidP="006A70B9">
      <w:pPr>
        <w:jc w:val="center"/>
      </w:pPr>
    </w:p>
    <w:p w:rsidR="006A70B9" w:rsidRDefault="006A70B9" w:rsidP="006A70B9">
      <w:pPr>
        <w:jc w:val="center"/>
      </w:pPr>
    </w:p>
    <w:p w:rsidR="006A70B9" w:rsidRDefault="006A70B9" w:rsidP="006A70B9">
      <w:pPr>
        <w:jc w:val="center"/>
      </w:pPr>
    </w:p>
    <w:p w:rsidR="006A70B9" w:rsidRDefault="006A70B9" w:rsidP="006A70B9">
      <w:pPr>
        <w:jc w:val="center"/>
      </w:pPr>
      <w:r>
        <w:t xml:space="preserve">Nursing </w:t>
      </w:r>
    </w:p>
    <w:p w:rsidR="006A70B9" w:rsidRDefault="006A70B9" w:rsidP="006A70B9">
      <w:pPr>
        <w:jc w:val="center"/>
      </w:pPr>
      <w:r>
        <w:t xml:space="preserve">Students name: </w:t>
      </w:r>
    </w:p>
    <w:p w:rsidR="006A70B9" w:rsidRDefault="006A70B9" w:rsidP="006A70B9">
      <w:pPr>
        <w:jc w:val="center"/>
      </w:pPr>
      <w:r>
        <w:t>Professor's name:</w:t>
      </w:r>
    </w:p>
    <w:p w:rsidR="006A70B9" w:rsidRDefault="006A70B9" w:rsidP="006A70B9">
      <w:pPr>
        <w:jc w:val="center"/>
      </w:pPr>
      <w:r>
        <w:t>Institution of affiliation:</w:t>
      </w:r>
    </w:p>
    <w:p w:rsidR="006A70B9" w:rsidRDefault="006A70B9" w:rsidP="006A70B9">
      <w:pPr>
        <w:jc w:val="center"/>
      </w:pPr>
      <w:r>
        <w:t>Course:</w:t>
      </w:r>
    </w:p>
    <w:p w:rsidR="006A70B9" w:rsidRDefault="006A70B9" w:rsidP="006A70B9">
      <w:pPr>
        <w:jc w:val="center"/>
      </w:pPr>
      <w:r>
        <w:t>Date:</w:t>
      </w:r>
    </w:p>
    <w:p w:rsidR="006A70B9" w:rsidRDefault="006A70B9">
      <w:r>
        <w:br w:type="page"/>
      </w:r>
    </w:p>
    <w:p w:rsidR="006A70B9" w:rsidRDefault="006A70B9" w:rsidP="006A70B9">
      <w:pPr>
        <w:ind w:firstLine="720"/>
      </w:pPr>
      <w:r>
        <w:lastRenderedPageBreak/>
        <w:t>Nursing has long been known as a discipline in the health care sector involved in individual care of the patient, families, and communities to foster good health through prevention and treatment of diseases. It is one of the oldest fields in health care that has contributed to massive changes and the discovery of new treatment plans and management of patients across the globe. Nursing is in the struggle to be recognized as a discipline of knowledge basing due to the dynamic changes in health and intense practice with different institutions such as colleges and universities. The general required qualifications are high, and the required standards are set to ensure quality patient care. The knowledge in nursing can be obtained by different means in which some are embedded in the practice and require evaluation depending on the sources, while those that lack merit are discarded (</w:t>
      </w:r>
      <w:r>
        <w:rPr>
          <w:shd w:val="clear" w:color="auto" w:fill="FFFFFF"/>
        </w:rPr>
        <w:t>Arai</w:t>
      </w:r>
      <w:r>
        <w:rPr>
          <w:shd w:val="clear" w:color="auto" w:fill="FFFFFF"/>
        </w:rPr>
        <w:t xml:space="preserve"> et al., 2015)</w:t>
      </w:r>
    </w:p>
    <w:p w:rsidR="006A70B9" w:rsidRDefault="006A70B9" w:rsidP="006A70B9">
      <w:pPr>
        <w:ind w:firstLine="720"/>
      </w:pPr>
      <w:r>
        <w:t>The characteristic of</w:t>
      </w:r>
      <w:bookmarkStart w:id="0" w:name="_GoBack"/>
      <w:bookmarkEnd w:id="0"/>
      <w:r>
        <w:t xml:space="preserve"> an academic discipline includes autonomy, formal recognition in academia and department status. The nursing discipline is often defined as an autonomous, self-governing profession, and the nurses mostly control it despite the doctors being the superior individual. Also, nurses are trained by nursing scholars for entry into the discipline for two to four years (</w:t>
      </w:r>
      <w:r>
        <w:rPr>
          <w:shd w:val="clear" w:color="auto" w:fill="FFFFFF"/>
        </w:rPr>
        <w:t xml:space="preserve">Zaccagnini &amp; Pechacek, </w:t>
      </w:r>
      <w:r>
        <w:rPr>
          <w:shd w:val="clear" w:color="auto" w:fill="FFFFFF"/>
        </w:rPr>
        <w:t>2019). </w:t>
      </w:r>
      <w:r>
        <w:t xml:space="preserve"> From the information gathered at nursing, it is possible to make an informed decision concerning patient heath governed by experience and knowledge gained in class.  The nursing situation encountered is patient care for severe pain, aiming to make the patient comfortable and manage pain. The nurse often employs the learned skill to ensure maximum pain management of the patient. Such attributes are often thought in nursing school and the laws and ethics governing the nurse's relationship with other nurses, doctors, and patients at large. </w:t>
      </w:r>
    </w:p>
    <w:p w:rsidR="006A70B9" w:rsidRDefault="006A70B9" w:rsidP="006A70B9"/>
    <w:p w:rsidR="006A70B9" w:rsidRDefault="006A70B9" w:rsidP="006A70B9">
      <w:pPr>
        <w:jc w:val="center"/>
      </w:pPr>
    </w:p>
    <w:p w:rsidR="006A70B9" w:rsidRDefault="006A70B9" w:rsidP="006A70B9">
      <w:pPr>
        <w:jc w:val="center"/>
      </w:pPr>
      <w:r>
        <w:lastRenderedPageBreak/>
        <w:t xml:space="preserve">References </w:t>
      </w:r>
    </w:p>
    <w:p w:rsidR="006A70B9" w:rsidRPr="006A70B9" w:rsidRDefault="006A70B9" w:rsidP="006A70B9">
      <w:pPr>
        <w:ind w:left="720" w:hanging="720"/>
        <w:rPr>
          <w:rFonts w:cs="Times New Roman"/>
          <w:shd w:val="clear" w:color="auto" w:fill="FFFFFF"/>
        </w:rPr>
      </w:pPr>
      <w:r w:rsidRPr="006A70B9">
        <w:rPr>
          <w:rFonts w:cs="Times New Roman"/>
          <w:shd w:val="clear" w:color="auto" w:fill="FFFFFF"/>
        </w:rPr>
        <w:t>Arai, H., Ouchi, Y., Toba, K., Endo, T., Shimokado, K., Tsubota, K., ... &amp; Ohshima, S. (2015). Japan as the front‐runner of super‐aged societies: Perspectives from medicine and medical care in Japan. </w:t>
      </w:r>
      <w:r w:rsidRPr="006A70B9">
        <w:rPr>
          <w:rFonts w:cs="Times New Roman"/>
          <w:i/>
          <w:iCs/>
          <w:shd w:val="clear" w:color="auto" w:fill="FFFFFF"/>
        </w:rPr>
        <w:t>Geriatrics &amp; gerontology international</w:t>
      </w:r>
      <w:r w:rsidRPr="006A70B9">
        <w:rPr>
          <w:rFonts w:cs="Times New Roman"/>
          <w:shd w:val="clear" w:color="auto" w:fill="FFFFFF"/>
        </w:rPr>
        <w:t>, </w:t>
      </w:r>
      <w:r w:rsidRPr="006A70B9">
        <w:rPr>
          <w:rFonts w:cs="Times New Roman"/>
          <w:i/>
          <w:iCs/>
          <w:shd w:val="clear" w:color="auto" w:fill="FFFFFF"/>
        </w:rPr>
        <w:t>15</w:t>
      </w:r>
      <w:r w:rsidRPr="006A70B9">
        <w:rPr>
          <w:rFonts w:cs="Times New Roman"/>
          <w:shd w:val="clear" w:color="auto" w:fill="FFFFFF"/>
        </w:rPr>
        <w:t>(6), 673-687.</w:t>
      </w:r>
    </w:p>
    <w:p w:rsidR="006A70B9" w:rsidRPr="006A70B9" w:rsidRDefault="006A70B9" w:rsidP="006A70B9">
      <w:pPr>
        <w:ind w:left="720" w:hanging="720"/>
        <w:rPr>
          <w:rFonts w:cs="Times New Roman"/>
        </w:rPr>
      </w:pPr>
      <w:r w:rsidRPr="006A70B9">
        <w:rPr>
          <w:rFonts w:cs="Times New Roman"/>
          <w:shd w:val="clear" w:color="auto" w:fill="FFFFFF"/>
        </w:rPr>
        <w:t>Zaccagnini, M., &amp; Pechacek, J. M. (2019). The doctor of nursing practice essentials: A new model for advanced practice nursing. Jones &amp; Bartlett Learning.</w:t>
      </w:r>
    </w:p>
    <w:sectPr w:rsidR="006A70B9" w:rsidRPr="006A70B9">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EDF" w:rsidRDefault="00016EDF" w:rsidP="006A70B9">
      <w:pPr>
        <w:spacing w:after="0" w:line="240" w:lineRule="auto"/>
      </w:pPr>
      <w:r>
        <w:separator/>
      </w:r>
    </w:p>
  </w:endnote>
  <w:endnote w:type="continuationSeparator" w:id="0">
    <w:p w:rsidR="00016EDF" w:rsidRDefault="00016EDF" w:rsidP="006A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EDF" w:rsidRDefault="00016EDF" w:rsidP="006A70B9">
      <w:pPr>
        <w:spacing w:after="0" w:line="240" w:lineRule="auto"/>
      </w:pPr>
      <w:r>
        <w:separator/>
      </w:r>
    </w:p>
  </w:footnote>
  <w:footnote w:type="continuationSeparator" w:id="0">
    <w:p w:rsidR="00016EDF" w:rsidRDefault="00016EDF" w:rsidP="006A7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689016"/>
      <w:docPartObj>
        <w:docPartGallery w:val="Page Numbers (Top of Page)"/>
        <w:docPartUnique/>
      </w:docPartObj>
    </w:sdtPr>
    <w:sdtEndPr>
      <w:rPr>
        <w:noProof/>
      </w:rPr>
    </w:sdtEndPr>
    <w:sdtContent>
      <w:p w:rsidR="006A70B9" w:rsidRDefault="006A70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A70B9" w:rsidRDefault="006A7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zNbU0MDW0NLe0NLBQ0lEKTi0uzszPAykwrAUAJSF/NSwAAAA="/>
  </w:docVars>
  <w:rsids>
    <w:rsidRoot w:val="006A70B9"/>
    <w:rsid w:val="00016EDF"/>
    <w:rsid w:val="000D1543"/>
    <w:rsid w:val="006A70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5F6B"/>
  <w15:chartTrackingRefBased/>
  <w15:docId w15:val="{CD441EF4-2204-4C34-9C58-6D320195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0B9"/>
  </w:style>
  <w:style w:type="paragraph" w:styleId="Footer">
    <w:name w:val="footer"/>
    <w:basedOn w:val="Normal"/>
    <w:link w:val="FooterChar"/>
    <w:uiPriority w:val="99"/>
    <w:unhideWhenUsed/>
    <w:rsid w:val="006A7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2021-09-20T23:58:00Z</dcterms:created>
  <dcterms:modified xsi:type="dcterms:W3CDTF">2021-09-21T00:51:00Z</dcterms:modified>
</cp:coreProperties>
</file>