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2171" w:rsidRDefault="00D82171" w:rsidP="00C64C1E">
      <w:pPr>
        <w:spacing w:line="480" w:lineRule="auto"/>
        <w:jc w:val="center"/>
      </w:pPr>
      <w:bookmarkStart w:id="0" w:name="_GoBack"/>
      <w:bookmarkEnd w:id="0"/>
    </w:p>
    <w:p w:rsidR="00D82171" w:rsidRDefault="00D82171" w:rsidP="00C64C1E">
      <w:pPr>
        <w:spacing w:line="480" w:lineRule="auto"/>
        <w:jc w:val="center"/>
      </w:pPr>
    </w:p>
    <w:p w:rsidR="00D82171" w:rsidRDefault="000A7439" w:rsidP="00C64C1E">
      <w:pPr>
        <w:tabs>
          <w:tab w:val="left" w:pos="2130"/>
        </w:tabs>
        <w:spacing w:line="480" w:lineRule="auto"/>
      </w:pPr>
      <w:r>
        <w:tab/>
      </w:r>
    </w:p>
    <w:p w:rsidR="00D82171" w:rsidRDefault="00D82171" w:rsidP="00C64C1E">
      <w:pPr>
        <w:spacing w:line="480" w:lineRule="auto"/>
        <w:jc w:val="center"/>
      </w:pPr>
    </w:p>
    <w:p w:rsidR="00D82171" w:rsidRDefault="00D82171" w:rsidP="00C64C1E">
      <w:pPr>
        <w:spacing w:line="480" w:lineRule="auto"/>
        <w:jc w:val="center"/>
      </w:pPr>
    </w:p>
    <w:p w:rsidR="00D82171" w:rsidRDefault="00D82171" w:rsidP="00C64C1E">
      <w:pPr>
        <w:spacing w:line="480" w:lineRule="auto"/>
        <w:jc w:val="center"/>
      </w:pPr>
    </w:p>
    <w:p w:rsidR="00D82171" w:rsidRDefault="00D82171" w:rsidP="00C64C1E">
      <w:pPr>
        <w:spacing w:line="480" w:lineRule="auto"/>
        <w:jc w:val="center"/>
      </w:pPr>
    </w:p>
    <w:p w:rsidR="00D82171" w:rsidRDefault="00D82171" w:rsidP="00C64C1E">
      <w:pPr>
        <w:spacing w:line="480" w:lineRule="auto"/>
        <w:jc w:val="center"/>
      </w:pPr>
      <w:r w:rsidRPr="00D82171">
        <w:t>C</w:t>
      </w:r>
      <w:r w:rsidR="00290C5D">
        <w:t xml:space="preserve">ase Analysis- </w:t>
      </w:r>
      <w:r w:rsidR="00DF4167" w:rsidRPr="00DF4167">
        <w:t xml:space="preserve">Primary Diagnosis and Pathophysiology of Asthma </w:t>
      </w:r>
      <w:r w:rsidRPr="00D82171">
        <w:t>Name</w:t>
      </w:r>
    </w:p>
    <w:p w:rsidR="00290C5D" w:rsidRPr="00D82171" w:rsidRDefault="00290C5D" w:rsidP="00C64C1E">
      <w:pPr>
        <w:spacing w:line="480" w:lineRule="auto"/>
        <w:jc w:val="center"/>
      </w:pPr>
      <w:r>
        <w:t>Course Title</w:t>
      </w:r>
    </w:p>
    <w:p w:rsidR="00D82171" w:rsidRDefault="00D82171" w:rsidP="00C64C1E">
      <w:pPr>
        <w:spacing w:line="480" w:lineRule="auto"/>
        <w:jc w:val="center"/>
      </w:pPr>
      <w:r w:rsidRPr="00D82171">
        <w:t>Institution of Affiliation</w:t>
      </w:r>
    </w:p>
    <w:p w:rsidR="00290C5D" w:rsidRPr="00D82171" w:rsidRDefault="00290C5D" w:rsidP="00C64C1E">
      <w:pPr>
        <w:spacing w:line="480" w:lineRule="auto"/>
        <w:jc w:val="center"/>
      </w:pPr>
      <w:r>
        <w:t>Date</w:t>
      </w:r>
    </w:p>
    <w:p w:rsidR="00D82171" w:rsidRDefault="00D82171" w:rsidP="00C64C1E">
      <w:pPr>
        <w:spacing w:line="480" w:lineRule="auto"/>
        <w:rPr>
          <w:b/>
        </w:rPr>
      </w:pPr>
      <w:r>
        <w:rPr>
          <w:b/>
        </w:rPr>
        <w:br w:type="page"/>
      </w:r>
    </w:p>
    <w:p w:rsidR="00D82171" w:rsidRPr="00D82171" w:rsidRDefault="00D82171" w:rsidP="00C64C1E">
      <w:pPr>
        <w:spacing w:line="480" w:lineRule="auto"/>
        <w:jc w:val="center"/>
        <w:rPr>
          <w:b/>
        </w:rPr>
      </w:pPr>
      <w:r w:rsidRPr="00D82171">
        <w:rPr>
          <w:b/>
        </w:rPr>
        <w:lastRenderedPageBreak/>
        <w:t>C</w:t>
      </w:r>
      <w:r w:rsidR="0095128D">
        <w:rPr>
          <w:b/>
        </w:rPr>
        <w:t xml:space="preserve">ase Analysis: </w:t>
      </w:r>
      <w:r w:rsidR="009163EC">
        <w:rPr>
          <w:b/>
        </w:rPr>
        <w:t>Primary Diagnosis and Pathophysiology of Asthma</w:t>
      </w:r>
    </w:p>
    <w:p w:rsidR="0095128D" w:rsidRDefault="0095128D" w:rsidP="00D84418">
      <w:pPr>
        <w:tabs>
          <w:tab w:val="left" w:pos="2595"/>
        </w:tabs>
        <w:spacing w:line="480" w:lineRule="auto"/>
      </w:pPr>
      <w:r w:rsidRPr="00F905F3">
        <w:rPr>
          <w:smallCaps/>
        </w:rPr>
        <w:t>Patient Information</w:t>
      </w:r>
      <w:r w:rsidR="00D84418">
        <w:t>: A 25-year old woman</w:t>
      </w:r>
      <w:r w:rsidR="00D84418">
        <w:tab/>
      </w:r>
    </w:p>
    <w:p w:rsidR="0095128D" w:rsidRDefault="0095128D" w:rsidP="00D84418">
      <w:pPr>
        <w:tabs>
          <w:tab w:val="left" w:pos="2595"/>
        </w:tabs>
        <w:spacing w:line="480" w:lineRule="auto"/>
      </w:pPr>
      <w:r w:rsidRPr="00F905F3">
        <w:rPr>
          <w:smallCaps/>
        </w:rPr>
        <w:t>Chief Complaint</w:t>
      </w:r>
      <w:r w:rsidR="00D84418" w:rsidRPr="00F905F3">
        <w:rPr>
          <w:smallCaps/>
        </w:rPr>
        <w:t>:</w:t>
      </w:r>
      <w:r w:rsidR="00D84418">
        <w:t xml:space="preserve"> episodic shortness of breath and chest tightness</w:t>
      </w:r>
      <w:r w:rsidR="00D84418">
        <w:tab/>
      </w:r>
    </w:p>
    <w:p w:rsidR="0095128D" w:rsidRDefault="0095128D" w:rsidP="00C64C1E">
      <w:pPr>
        <w:spacing w:line="480" w:lineRule="auto"/>
      </w:pPr>
      <w:r w:rsidRPr="00F905F3">
        <w:rPr>
          <w:smallCaps/>
        </w:rPr>
        <w:t>History of Present Illness</w:t>
      </w:r>
      <w:r w:rsidR="00D84418" w:rsidRPr="00F905F3">
        <w:rPr>
          <w:smallCaps/>
        </w:rPr>
        <w:t>:</w:t>
      </w:r>
      <w:r w:rsidR="00D84418">
        <w:t xml:space="preserve"> the patient has had </w:t>
      </w:r>
      <w:r w:rsidR="00F905F3">
        <w:t xml:space="preserve">symptoms of episodic shortness of breath and chest tightness for two years but she has worsened lately occurring two or three times a month. The symptoms are worse during the spring months. </w:t>
      </w:r>
    </w:p>
    <w:p w:rsidR="007A1CE7" w:rsidRDefault="007A1CE7" w:rsidP="00C64C1E">
      <w:pPr>
        <w:spacing w:line="480" w:lineRule="auto"/>
        <w:rPr>
          <w:color w:val="000007"/>
        </w:rPr>
      </w:pPr>
      <w:r>
        <w:rPr>
          <w:color w:val="000007"/>
        </w:rPr>
        <w:t>ALLERGIES: No known food or drug allergies</w:t>
      </w:r>
    </w:p>
    <w:p w:rsidR="007A1CE7" w:rsidRDefault="007A1CE7" w:rsidP="00C64C1E">
      <w:pPr>
        <w:spacing w:line="480" w:lineRule="auto"/>
        <w:rPr>
          <w:color w:val="000007"/>
        </w:rPr>
      </w:pPr>
      <w:r>
        <w:rPr>
          <w:color w:val="000007"/>
        </w:rPr>
        <w:t>PAST MEDICAL HISTORY: the patient did not indicate any instance of hospitalization in the past but reported struggling with episodes of chest tightness and shortness of breath for two years.</w:t>
      </w:r>
    </w:p>
    <w:p w:rsidR="007A1CE7" w:rsidRDefault="007A1CE7" w:rsidP="00C64C1E">
      <w:pPr>
        <w:spacing w:line="480" w:lineRule="auto"/>
        <w:rPr>
          <w:color w:val="000007"/>
        </w:rPr>
      </w:pPr>
      <w:r>
        <w:rPr>
          <w:color w:val="000007"/>
        </w:rPr>
        <w:t>PAST SURGICAL HISTORY: No record of any past surgeries</w:t>
      </w:r>
    </w:p>
    <w:p w:rsidR="007A1CE7" w:rsidRDefault="007A1CE7" w:rsidP="00C64C1E">
      <w:pPr>
        <w:spacing w:line="480" w:lineRule="auto"/>
        <w:rPr>
          <w:color w:val="000007"/>
        </w:rPr>
      </w:pPr>
      <w:r>
        <w:rPr>
          <w:color w:val="000007"/>
        </w:rPr>
        <w:t>FAMILY HISTORY:</w:t>
      </w:r>
      <w:r w:rsidR="007E13DA">
        <w:rPr>
          <w:color w:val="000007"/>
        </w:rPr>
        <w:t xml:space="preserve"> her father had asthma</w:t>
      </w:r>
    </w:p>
    <w:p w:rsidR="00784C0E" w:rsidRDefault="007E13DA" w:rsidP="00C64C1E">
      <w:pPr>
        <w:spacing w:line="480" w:lineRule="auto"/>
        <w:rPr>
          <w:color w:val="000007"/>
        </w:rPr>
      </w:pPr>
      <w:r>
        <w:rPr>
          <w:color w:val="000007"/>
        </w:rPr>
        <w:t xml:space="preserve">SOCIAL HISTORY: The patient is single and works as an administrative assistant in a high-tech firm. She has roommate who moved approximately two months ago. The roommate has a cat. The patient smokes occasionally </w:t>
      </w:r>
      <w:r w:rsidR="00CB7082">
        <w:rPr>
          <w:color w:val="000007"/>
        </w:rPr>
        <w:t xml:space="preserve">WHEN </w:t>
      </w:r>
      <w:r>
        <w:rPr>
          <w:color w:val="000007"/>
        </w:rPr>
        <w:t xml:space="preserve">out with friends and drinks socially but denied history </w:t>
      </w:r>
      <w:r w:rsidR="00AF123A">
        <w:rPr>
          <w:color w:val="000007"/>
        </w:rPr>
        <w:t>of illicit drug us</w:t>
      </w:r>
      <w:r w:rsidR="00784C0E">
        <w:rPr>
          <w:color w:val="000007"/>
        </w:rPr>
        <w:t>e.</w:t>
      </w:r>
    </w:p>
    <w:p w:rsidR="00784C0E" w:rsidRDefault="006A259B" w:rsidP="00C64C1E">
      <w:pPr>
        <w:spacing w:line="480" w:lineRule="auto"/>
        <w:rPr>
          <w:smallCaps/>
          <w:color w:val="000007"/>
        </w:rPr>
      </w:pPr>
      <w:r>
        <w:rPr>
          <w:smallCaps/>
          <w:color w:val="000007"/>
        </w:rPr>
        <w:t>PHYSICAL EXAMINATION</w:t>
      </w:r>
    </w:p>
    <w:p w:rsidR="00CB7082" w:rsidRPr="006A259B" w:rsidRDefault="00CB7082" w:rsidP="006A259B">
      <w:pPr>
        <w:pStyle w:val="ListParagraph"/>
        <w:numPr>
          <w:ilvl w:val="0"/>
          <w:numId w:val="4"/>
        </w:numPr>
        <w:spacing w:line="480" w:lineRule="auto"/>
        <w:rPr>
          <w:smallCaps/>
          <w:color w:val="000007"/>
        </w:rPr>
      </w:pPr>
      <w:r w:rsidRPr="006A259B">
        <w:rPr>
          <w:smallCaps/>
          <w:color w:val="000007"/>
        </w:rPr>
        <w:t xml:space="preserve">VS 115/80 HR 84 RR 22 T 98.6 O2 sat 95 % </w:t>
      </w:r>
      <w:r w:rsidR="0063440F" w:rsidRPr="006A259B">
        <w:rPr>
          <w:smallCaps/>
          <w:color w:val="000007"/>
        </w:rPr>
        <w:t>room air</w:t>
      </w:r>
    </w:p>
    <w:p w:rsidR="0063440F" w:rsidRDefault="0063440F" w:rsidP="006A259B">
      <w:pPr>
        <w:pStyle w:val="ListParagraph"/>
        <w:numPr>
          <w:ilvl w:val="0"/>
          <w:numId w:val="4"/>
        </w:numPr>
        <w:spacing w:line="480" w:lineRule="auto"/>
      </w:pPr>
      <w:r>
        <w:t>Mild end-expiratory wheezing</w:t>
      </w:r>
    </w:p>
    <w:p w:rsidR="00CB7082" w:rsidRDefault="006A259B" w:rsidP="00C64C1E">
      <w:pPr>
        <w:spacing w:line="480" w:lineRule="auto"/>
        <w:rPr>
          <w:smallCaps/>
          <w:color w:val="000007"/>
        </w:rPr>
      </w:pPr>
      <w:r>
        <w:rPr>
          <w:smallCaps/>
          <w:color w:val="000007"/>
        </w:rPr>
        <w:t>ASSSESSMENT</w:t>
      </w:r>
    </w:p>
    <w:p w:rsidR="00784C0E" w:rsidRPr="0039725E" w:rsidRDefault="00CB7082" w:rsidP="00C64C1E">
      <w:pPr>
        <w:spacing w:line="480" w:lineRule="auto"/>
        <w:rPr>
          <w:color w:val="000007"/>
        </w:rPr>
      </w:pPr>
      <w:r w:rsidRPr="00CB7082">
        <w:rPr>
          <w:smallCaps/>
          <w:color w:val="000007"/>
        </w:rPr>
        <w:t>primary diagnosis: episodic asthmatic attack</w:t>
      </w:r>
    </w:p>
    <w:p w:rsidR="00ED1E78" w:rsidRDefault="00ED1E78" w:rsidP="00C64C1E">
      <w:pPr>
        <w:spacing w:line="480" w:lineRule="auto"/>
      </w:pPr>
      <w:r>
        <w:t>The patient could be having asthmatic attacks. The symptoms of chest tightness and shortness of breath are typical signs in the disease. Besides, the results of her physical examination show that she experiences mild end-expiratory wheezing. She has a family history of asthma. She has a roommate who moved in approximately two months ago. Her roommate has a cat that could justify why the asthmatic symptoms have become more pronounced recently. Cat fur is a significant allergen for asthmatic people. The primary problem brought by asthma is the increased sensitivity of airways to stimuli</w:t>
      </w:r>
      <w:r w:rsidR="00625903">
        <w:t xml:space="preserve"> (</w:t>
      </w:r>
      <w:r w:rsidR="00625903">
        <w:rPr>
          <w:rFonts w:eastAsia="Times New Roman" w:cs="Times New Roman"/>
          <w:szCs w:val="24"/>
        </w:rPr>
        <w:t xml:space="preserve">Olin and </w:t>
      </w:r>
      <w:r w:rsidR="00625903" w:rsidRPr="00610B59">
        <w:rPr>
          <w:rFonts w:eastAsia="Times New Roman" w:cs="Times New Roman"/>
          <w:szCs w:val="24"/>
        </w:rPr>
        <w:t>Wechsler</w:t>
      </w:r>
      <w:r w:rsidR="00625903">
        <w:rPr>
          <w:rFonts w:eastAsia="Times New Roman" w:cs="Times New Roman"/>
          <w:szCs w:val="24"/>
        </w:rPr>
        <w:t>, 2014)</w:t>
      </w:r>
      <w:r>
        <w:t>. It is triggered by several agents, including allergens, pharmacologic and physiologic mediators of the asthmatic pathway responses, and extrinsic physicochemical agents that cause hyperactivity in the airway.</w:t>
      </w:r>
    </w:p>
    <w:p w:rsidR="00145E04" w:rsidRDefault="00145E04" w:rsidP="00C64C1E">
      <w:pPr>
        <w:spacing w:line="480" w:lineRule="auto"/>
      </w:pPr>
      <w:r>
        <w:t>PATHOPHYSIOLOGY</w:t>
      </w:r>
    </w:p>
    <w:p w:rsidR="00145E04" w:rsidRDefault="00ED1E78" w:rsidP="00C64C1E">
      <w:pPr>
        <w:spacing w:line="480" w:lineRule="auto"/>
      </w:pPr>
      <w:r>
        <w:t xml:space="preserve">The early events associated with the pathogenesis of the illness involves the activation of the local inflammatory cells, especially eosinophils and mast cells. This can occur either through IgE-related mechanisms or through exposure to osmotic stimuli and chemical irritants. The mediators include histamine, prostaglandins, leukotrienes, local edema formation, endothelial leakage, mucus </w:t>
      </w:r>
      <w:r w:rsidR="00C64C1E">
        <w:t>hyper secretion</w:t>
      </w:r>
      <w:r>
        <w:t>, and smooth muscle contraction</w:t>
      </w:r>
      <w:r w:rsidR="00625903">
        <w:t xml:space="preserve"> (</w:t>
      </w:r>
      <w:r w:rsidR="00625903">
        <w:rPr>
          <w:rFonts w:eastAsia="Times New Roman" w:cs="Times New Roman"/>
          <w:szCs w:val="24"/>
        </w:rPr>
        <w:t xml:space="preserve">Olin and </w:t>
      </w:r>
      <w:r w:rsidR="00625903" w:rsidRPr="00610B59">
        <w:rPr>
          <w:rFonts w:eastAsia="Times New Roman" w:cs="Times New Roman"/>
          <w:szCs w:val="24"/>
        </w:rPr>
        <w:t>Wechsler</w:t>
      </w:r>
      <w:r w:rsidR="00625903">
        <w:rPr>
          <w:rFonts w:eastAsia="Times New Roman" w:cs="Times New Roman"/>
          <w:szCs w:val="24"/>
        </w:rPr>
        <w:t>, 2014)</w:t>
      </w:r>
      <w:r>
        <w:t>. The inflammation leads to high mucus volume, injury to the epithelial cells, exposure of the afferent sensory nerves, and the airway's denudation.</w:t>
      </w:r>
    </w:p>
    <w:p w:rsidR="00ED1E78" w:rsidRDefault="00ED1E78" w:rsidP="00C64C1E">
      <w:pPr>
        <w:spacing w:line="480" w:lineRule="auto"/>
      </w:pPr>
      <w:r>
        <w:t xml:space="preserve">Wheezing is the result of mucus over-secretion and retention and </w:t>
      </w:r>
      <w:r w:rsidR="000A7439">
        <w:t>contraction of smooth muscle</w:t>
      </w:r>
      <w:r>
        <w:t>, which causes prolonged disrupted airflow and reduced airway capacity. Chest tightness and shortness of breathing result from some pathogenic mechanisms, including reduced lung compliance and detection of thoracic distention</w:t>
      </w:r>
      <w:r w:rsidR="00597F3F">
        <w:t xml:space="preserve"> (</w:t>
      </w:r>
      <w:r w:rsidR="00597F3F">
        <w:rPr>
          <w:rFonts w:eastAsia="Times New Roman" w:cs="Times New Roman"/>
          <w:szCs w:val="24"/>
        </w:rPr>
        <w:t xml:space="preserve">Olin and </w:t>
      </w:r>
      <w:r w:rsidR="00597F3F" w:rsidRPr="00610B59">
        <w:rPr>
          <w:rFonts w:eastAsia="Times New Roman" w:cs="Times New Roman"/>
          <w:szCs w:val="24"/>
        </w:rPr>
        <w:t>Wechsler</w:t>
      </w:r>
      <w:r w:rsidR="00597F3F">
        <w:rPr>
          <w:rFonts w:eastAsia="Times New Roman" w:cs="Times New Roman"/>
          <w:szCs w:val="24"/>
        </w:rPr>
        <w:t>, 2014)</w:t>
      </w:r>
      <w:r>
        <w:t>. Additionally, the spindle cell stretch receptors detect the need for a more muscular effort to overcome the airway's increased resistance. The changes are perceived by the nerves in the chest wall and presented as shortness of breath and chest tightness.</w:t>
      </w:r>
    </w:p>
    <w:p w:rsidR="00AC64BE" w:rsidRDefault="00AC64BE" w:rsidP="00C64C1E">
      <w:pPr>
        <w:spacing w:line="480" w:lineRule="auto"/>
      </w:pPr>
      <w:r>
        <w:t>PLAN</w:t>
      </w:r>
    </w:p>
    <w:p w:rsidR="00AC64BE" w:rsidRDefault="00AC64BE" w:rsidP="00F8111D">
      <w:pPr>
        <w:spacing w:line="480" w:lineRule="auto"/>
        <w:ind w:firstLine="720"/>
      </w:pPr>
      <w:r>
        <w:t>DIAGNOSTIC TESTS</w:t>
      </w:r>
    </w:p>
    <w:p w:rsidR="00AC64BE" w:rsidRDefault="00AC64BE" w:rsidP="00F8111D">
      <w:pPr>
        <w:spacing w:line="480" w:lineRule="auto"/>
        <w:ind w:left="720"/>
      </w:pPr>
      <w:r w:rsidRPr="00AC64BE">
        <w:t>Spirometry</w:t>
      </w:r>
      <w:r w:rsidR="007D5837">
        <w:t>: confirms pulmonary function. Patient takes a deep breath and forcefully exhale into a tube connected to a spirometer.</w:t>
      </w:r>
      <w:r w:rsidR="00E43DAD">
        <w:t xml:space="preserve"> It records how quickly the patient exhale and the amount of air exhaled.</w:t>
      </w:r>
    </w:p>
    <w:p w:rsidR="000850A2" w:rsidRDefault="00AC64BE" w:rsidP="00F8111D">
      <w:pPr>
        <w:spacing w:line="480" w:lineRule="auto"/>
        <w:ind w:left="720"/>
      </w:pPr>
      <w:r w:rsidRPr="00AC64BE">
        <w:t>Challenge test</w:t>
      </w:r>
      <w:r w:rsidR="00806BBE">
        <w:t>: if the Spirometry results are normal, the physician can try to trigger asthma symptoms by having the patient inhale substances that activate it such as methacholine. The Spirometry test is repeated and if the results are normal, the patient does not have asthma.</w:t>
      </w:r>
    </w:p>
    <w:p w:rsidR="00AC64BE" w:rsidRDefault="00AC64BE" w:rsidP="00F8111D">
      <w:pPr>
        <w:spacing w:line="480" w:lineRule="auto"/>
        <w:ind w:left="720"/>
      </w:pPr>
      <w:r w:rsidRPr="00AC64BE">
        <w:t>Exhaled nitric oxide test</w:t>
      </w:r>
      <w:r w:rsidR="00C804FE">
        <w:t>: the patient breath into a tube connected to a machine that measures the amount of nitric oxide gas in the breath. High levels of the gas indicate inflammation of the airway, a sign of asthma.</w:t>
      </w:r>
    </w:p>
    <w:p w:rsidR="006A259B" w:rsidRDefault="006A259B" w:rsidP="00F8111D">
      <w:pPr>
        <w:spacing w:line="480" w:lineRule="auto"/>
        <w:ind w:left="720"/>
      </w:pPr>
      <w:r>
        <w:t>The patient's oxygen saturation level is at 95 percent, which is abnormal, considering she is only 25 years old. During the asthmatic attacks, the airway may be prematurely closed, thereby reducing expiratory airflow. Residual volume, residual capacity, and total lung capacity may increase as a result of airway obstruction.</w:t>
      </w:r>
    </w:p>
    <w:p w:rsidR="00AC64BE" w:rsidRDefault="00AC64BE" w:rsidP="00F8111D">
      <w:pPr>
        <w:spacing w:line="480" w:lineRule="auto"/>
        <w:ind w:firstLine="720"/>
      </w:pPr>
      <w:r>
        <w:t>MEDICAL MANAGEMNT</w:t>
      </w:r>
    </w:p>
    <w:p w:rsidR="000E39A5" w:rsidRDefault="000E39A5" w:rsidP="00F8111D">
      <w:pPr>
        <w:spacing w:line="480" w:lineRule="auto"/>
        <w:ind w:left="720"/>
      </w:pPr>
      <w:r>
        <w:t>Use of quick-relief inhalers to open inflamed airways</w:t>
      </w:r>
    </w:p>
    <w:p w:rsidR="000E39A5" w:rsidRDefault="000E39A5" w:rsidP="00F8111D">
      <w:pPr>
        <w:spacing w:line="480" w:lineRule="auto"/>
        <w:ind w:left="720"/>
      </w:pPr>
      <w:r>
        <w:t xml:space="preserve">Medications for </w:t>
      </w:r>
      <w:r w:rsidR="00D24F1C">
        <w:t>long term</w:t>
      </w:r>
      <w:r>
        <w:t xml:space="preserve"> control include:</w:t>
      </w:r>
    </w:p>
    <w:p w:rsidR="000E39A5" w:rsidRDefault="000E39A5" w:rsidP="00F8111D">
      <w:pPr>
        <w:pStyle w:val="ListParagraph"/>
        <w:numPr>
          <w:ilvl w:val="0"/>
          <w:numId w:val="2"/>
        </w:numPr>
        <w:tabs>
          <w:tab w:val="right" w:pos="9360"/>
        </w:tabs>
        <w:spacing w:line="480" w:lineRule="auto"/>
        <w:ind w:left="1440"/>
      </w:pPr>
      <w:r>
        <w:t xml:space="preserve">Inhaled corticosteroids such as </w:t>
      </w:r>
      <w:r w:rsidRPr="000E39A5">
        <w:t>fluticasone furoate</w:t>
      </w:r>
      <w:r>
        <w:t xml:space="preserve">, mometasone, </w:t>
      </w:r>
      <w:r w:rsidRPr="000E39A5">
        <w:t>beclomethasone</w:t>
      </w:r>
      <w:r>
        <w:t>, ciclesonide, Pulmicort Respules, budesonide, and fluticasone propionate.</w:t>
      </w:r>
    </w:p>
    <w:p w:rsidR="000E39A5" w:rsidRDefault="000E39A5" w:rsidP="00F8111D">
      <w:pPr>
        <w:pStyle w:val="ListParagraph"/>
        <w:numPr>
          <w:ilvl w:val="0"/>
          <w:numId w:val="2"/>
        </w:numPr>
        <w:tabs>
          <w:tab w:val="right" w:pos="9360"/>
        </w:tabs>
        <w:spacing w:line="480" w:lineRule="auto"/>
        <w:ind w:left="1440"/>
      </w:pPr>
      <w:r>
        <w:t>Leukotriene modifiers such as zileuton, zafirlukast, and montelukast.</w:t>
      </w:r>
    </w:p>
    <w:p w:rsidR="006A259B" w:rsidRDefault="000E39A5" w:rsidP="00F8111D">
      <w:pPr>
        <w:pStyle w:val="ListParagraph"/>
        <w:numPr>
          <w:ilvl w:val="0"/>
          <w:numId w:val="2"/>
        </w:numPr>
        <w:tabs>
          <w:tab w:val="right" w:pos="9360"/>
        </w:tabs>
        <w:spacing w:line="480" w:lineRule="auto"/>
        <w:ind w:left="1440"/>
      </w:pPr>
      <w:r>
        <w:t>Theophylline: keeps the airways open by relaxing the muscles around the airways.</w:t>
      </w:r>
    </w:p>
    <w:p w:rsidR="006A259B" w:rsidRDefault="006A259B" w:rsidP="006A259B">
      <w:pPr>
        <w:pStyle w:val="ListParagraph"/>
        <w:spacing w:line="480" w:lineRule="auto"/>
        <w:ind w:left="1080"/>
      </w:pPr>
      <w:r>
        <w:t>The patient may need to get rid of the cat from their house to reduce the incidences of asthmatic attacks. Besides, the daily controller medication of asthma attacks would be used. The barometer for the treatment plan will be the peak expiratory flow rate and the number of asthmatic episodes per week.</w:t>
      </w:r>
    </w:p>
    <w:p w:rsidR="00610B59" w:rsidRDefault="00610B59" w:rsidP="006A259B">
      <w:pPr>
        <w:tabs>
          <w:tab w:val="right" w:pos="9360"/>
        </w:tabs>
        <w:spacing w:line="480" w:lineRule="auto"/>
      </w:pPr>
      <w:r>
        <w:br w:type="page"/>
      </w:r>
    </w:p>
    <w:p w:rsidR="00610B59" w:rsidRDefault="00610B59" w:rsidP="00C64C1E">
      <w:pPr>
        <w:spacing w:line="480" w:lineRule="auto"/>
        <w:jc w:val="center"/>
      </w:pPr>
      <w:r>
        <w:t>References</w:t>
      </w:r>
    </w:p>
    <w:p w:rsidR="007150BF" w:rsidRDefault="007150BF" w:rsidP="00C64C1E">
      <w:pPr>
        <w:spacing w:after="0" w:line="480" w:lineRule="auto"/>
        <w:ind w:left="720" w:hanging="720"/>
        <w:rPr>
          <w:rFonts w:eastAsia="Times New Roman" w:cs="Times New Roman"/>
          <w:szCs w:val="24"/>
        </w:rPr>
      </w:pPr>
      <w:r>
        <w:rPr>
          <w:rFonts w:eastAsia="Times New Roman" w:cs="Times New Roman"/>
          <w:szCs w:val="24"/>
        </w:rPr>
        <w:t xml:space="preserve">Center for Disease Control and Prevention. (n.d.). </w:t>
      </w:r>
      <w:r w:rsidRPr="007150BF">
        <w:rPr>
          <w:rFonts w:eastAsia="Times New Roman" w:cs="Times New Roman"/>
          <w:szCs w:val="24"/>
        </w:rPr>
        <w:t>Management and Treatment</w:t>
      </w:r>
      <w:r>
        <w:rPr>
          <w:rFonts w:eastAsia="Times New Roman" w:cs="Times New Roman"/>
          <w:szCs w:val="24"/>
        </w:rPr>
        <w:t xml:space="preserve">. Retrieved on June 11 2020 from </w:t>
      </w:r>
      <w:r w:rsidRPr="007150BF">
        <w:rPr>
          <w:rFonts w:eastAsia="Times New Roman" w:cs="Times New Roman"/>
          <w:szCs w:val="24"/>
        </w:rPr>
        <w:t>https://www.cdc.gov/asthma/management.html</w:t>
      </w:r>
    </w:p>
    <w:p w:rsidR="00725F6A" w:rsidRDefault="00725F6A" w:rsidP="00C64C1E">
      <w:pPr>
        <w:spacing w:after="0" w:line="480" w:lineRule="auto"/>
        <w:ind w:left="720" w:hanging="720"/>
        <w:rPr>
          <w:rFonts w:eastAsia="Times New Roman" w:cs="Times New Roman"/>
          <w:szCs w:val="24"/>
        </w:rPr>
      </w:pPr>
      <w:r>
        <w:rPr>
          <w:rFonts w:eastAsia="Times New Roman" w:cs="Times New Roman"/>
          <w:szCs w:val="24"/>
        </w:rPr>
        <w:t xml:space="preserve">Mayo Clinic Staff. (n.d.). </w:t>
      </w:r>
      <w:r w:rsidRPr="00725F6A">
        <w:rPr>
          <w:rFonts w:eastAsia="Times New Roman" w:cs="Times New Roman"/>
          <w:szCs w:val="24"/>
        </w:rPr>
        <w:t>Asthma: Steps in testing and diagnosis</w:t>
      </w:r>
      <w:r>
        <w:rPr>
          <w:rFonts w:eastAsia="Times New Roman" w:cs="Times New Roman"/>
          <w:szCs w:val="24"/>
        </w:rPr>
        <w:t xml:space="preserve">. Mayo Clinic. Retrieved on June 11 2020 from </w:t>
      </w:r>
      <w:r w:rsidR="00F50A37" w:rsidRPr="00A66417">
        <w:rPr>
          <w:rFonts w:eastAsia="Times New Roman" w:cs="Times New Roman"/>
          <w:szCs w:val="24"/>
        </w:rPr>
        <w:t>https://www.mayoclinic.org/diseases-conditions/asthma/in-depth/asthma/art-20045198</w:t>
      </w:r>
    </w:p>
    <w:p w:rsidR="00782BB6" w:rsidRDefault="00F50A37" w:rsidP="00C64C1E">
      <w:pPr>
        <w:spacing w:after="0" w:line="480" w:lineRule="auto"/>
        <w:ind w:left="720" w:hanging="720"/>
        <w:rPr>
          <w:rFonts w:eastAsia="Times New Roman" w:cs="Times New Roman"/>
          <w:szCs w:val="24"/>
        </w:rPr>
      </w:pPr>
      <w:r>
        <w:rPr>
          <w:rFonts w:eastAsia="Times New Roman" w:cs="Times New Roman"/>
          <w:szCs w:val="24"/>
        </w:rPr>
        <w:t xml:space="preserve">Mayo Clinic Staff. (n.d.). </w:t>
      </w:r>
      <w:r w:rsidRPr="00725F6A">
        <w:rPr>
          <w:rFonts w:eastAsia="Times New Roman" w:cs="Times New Roman"/>
          <w:szCs w:val="24"/>
        </w:rPr>
        <w:t xml:space="preserve">Asthma: </w:t>
      </w:r>
      <w:r>
        <w:rPr>
          <w:rFonts w:eastAsia="Times New Roman" w:cs="Times New Roman"/>
          <w:szCs w:val="24"/>
        </w:rPr>
        <w:t>D</w:t>
      </w:r>
      <w:r w:rsidRPr="00725F6A">
        <w:rPr>
          <w:rFonts w:eastAsia="Times New Roman" w:cs="Times New Roman"/>
          <w:szCs w:val="24"/>
        </w:rPr>
        <w:t>iagnosis</w:t>
      </w:r>
      <w:r>
        <w:rPr>
          <w:rFonts w:eastAsia="Times New Roman" w:cs="Times New Roman"/>
          <w:szCs w:val="24"/>
        </w:rPr>
        <w:t xml:space="preserve"> and Treatment. Mayo Clinic. Retrieved on June 11 2020 from </w:t>
      </w:r>
      <w:r w:rsidR="00782BB6" w:rsidRPr="00A66417">
        <w:rPr>
          <w:rFonts w:eastAsia="Times New Roman" w:cs="Times New Roman"/>
          <w:szCs w:val="24"/>
        </w:rPr>
        <w:t>https://www.mayoclinic.org/diseases-conditions/asthma/diagnosis-treatment/drc-20369660</w:t>
      </w:r>
    </w:p>
    <w:p w:rsidR="00610B59" w:rsidRPr="00610B59" w:rsidRDefault="00610B59" w:rsidP="00C64C1E">
      <w:pPr>
        <w:spacing w:after="0" w:line="480" w:lineRule="auto"/>
        <w:ind w:left="720" w:hanging="720"/>
        <w:rPr>
          <w:rFonts w:eastAsia="Times New Roman" w:cs="Times New Roman"/>
          <w:szCs w:val="24"/>
        </w:rPr>
      </w:pPr>
      <w:r w:rsidRPr="00610B59">
        <w:rPr>
          <w:rFonts w:eastAsia="Times New Roman" w:cs="Times New Roman"/>
          <w:szCs w:val="24"/>
        </w:rPr>
        <w:t xml:space="preserve">Olin, J. T., &amp; Wechsler, M. E. (2014). Asthma: pathogenesis and novel drugs for treatment. </w:t>
      </w:r>
      <w:r w:rsidRPr="00610B59">
        <w:rPr>
          <w:rFonts w:eastAsia="Times New Roman" w:cs="Times New Roman"/>
          <w:i/>
          <w:iCs/>
          <w:szCs w:val="24"/>
        </w:rPr>
        <w:t>Bmj</w:t>
      </w:r>
      <w:r w:rsidRPr="00610B59">
        <w:rPr>
          <w:rFonts w:eastAsia="Times New Roman" w:cs="Times New Roman"/>
          <w:szCs w:val="24"/>
        </w:rPr>
        <w:t xml:space="preserve">, </w:t>
      </w:r>
      <w:r w:rsidRPr="00610B59">
        <w:rPr>
          <w:rFonts w:eastAsia="Times New Roman" w:cs="Times New Roman"/>
          <w:i/>
          <w:iCs/>
          <w:szCs w:val="24"/>
        </w:rPr>
        <w:t>349</w:t>
      </w:r>
      <w:r w:rsidRPr="00610B59">
        <w:rPr>
          <w:rFonts w:eastAsia="Times New Roman" w:cs="Times New Roman"/>
          <w:szCs w:val="24"/>
        </w:rPr>
        <w:t>, g5517.</w:t>
      </w:r>
    </w:p>
    <w:p w:rsidR="00610B59" w:rsidRPr="00ED1E78" w:rsidRDefault="00610B59" w:rsidP="00C64C1E">
      <w:pPr>
        <w:spacing w:line="480" w:lineRule="auto"/>
      </w:pPr>
    </w:p>
    <w:sectPr w:rsidR="00610B59" w:rsidRPr="00ED1E78" w:rsidSect="00885811">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747A" w:rsidRDefault="000A747A" w:rsidP="00911A87">
      <w:pPr>
        <w:spacing w:after="0" w:line="240" w:lineRule="auto"/>
      </w:pPr>
      <w:r>
        <w:separator/>
      </w:r>
    </w:p>
  </w:endnote>
  <w:endnote w:type="continuationSeparator" w:id="0">
    <w:p w:rsidR="000A747A" w:rsidRDefault="000A747A" w:rsidP="00911A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747A" w:rsidRDefault="000A747A" w:rsidP="00911A87">
      <w:pPr>
        <w:spacing w:after="0" w:line="240" w:lineRule="auto"/>
      </w:pPr>
      <w:r>
        <w:separator/>
      </w:r>
    </w:p>
  </w:footnote>
  <w:footnote w:type="continuationSeparator" w:id="0">
    <w:p w:rsidR="000A747A" w:rsidRDefault="000A747A" w:rsidP="00911A8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5811" w:rsidRDefault="00885811">
    <w:pPr>
      <w:pStyle w:val="Header"/>
      <w:jc w:val="right"/>
    </w:pPr>
    <w:r>
      <w:t>CASE ANALYSIS</w:t>
    </w:r>
    <w:r>
      <w:tab/>
    </w:r>
    <w:r>
      <w:tab/>
    </w:r>
    <w:sdt>
      <w:sdtPr>
        <w:id w:val="-103673529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B41AC">
          <w:rPr>
            <w:noProof/>
          </w:rPr>
          <w:t>2</w:t>
        </w:r>
        <w:r>
          <w:rPr>
            <w:noProof/>
          </w:rPr>
          <w:fldChar w:fldCharType="end"/>
        </w:r>
      </w:sdtContent>
    </w:sdt>
  </w:p>
  <w:p w:rsidR="00885811" w:rsidRDefault="0088581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5811" w:rsidRDefault="00885811">
    <w:pPr>
      <w:pStyle w:val="Header"/>
    </w:pPr>
    <w:r>
      <w:t>Running head: CASE ANALYSIS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9C0A0C"/>
    <w:multiLevelType w:val="hybridMultilevel"/>
    <w:tmpl w:val="2806EB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99334E2"/>
    <w:multiLevelType w:val="hybridMultilevel"/>
    <w:tmpl w:val="1E9C92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04561E8"/>
    <w:multiLevelType w:val="hybridMultilevel"/>
    <w:tmpl w:val="AEBCEB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7012959"/>
    <w:multiLevelType w:val="hybridMultilevel"/>
    <w:tmpl w:val="E2C8C73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4AB7"/>
    <w:rsid w:val="00054BE6"/>
    <w:rsid w:val="000850A2"/>
    <w:rsid w:val="000A7439"/>
    <w:rsid w:val="000A747A"/>
    <w:rsid w:val="000D3BE1"/>
    <w:rsid w:val="000E39A5"/>
    <w:rsid w:val="00145E04"/>
    <w:rsid w:val="00290C5D"/>
    <w:rsid w:val="002D60F2"/>
    <w:rsid w:val="002F6C42"/>
    <w:rsid w:val="003923A7"/>
    <w:rsid w:val="0039725E"/>
    <w:rsid w:val="00487A7A"/>
    <w:rsid w:val="004B26B1"/>
    <w:rsid w:val="00564AB7"/>
    <w:rsid w:val="00597F3F"/>
    <w:rsid w:val="005C6419"/>
    <w:rsid w:val="00610B59"/>
    <w:rsid w:val="00625903"/>
    <w:rsid w:val="0063440F"/>
    <w:rsid w:val="006A259B"/>
    <w:rsid w:val="006A7ADE"/>
    <w:rsid w:val="007150BF"/>
    <w:rsid w:val="00725F6A"/>
    <w:rsid w:val="0075381E"/>
    <w:rsid w:val="00782BB6"/>
    <w:rsid w:val="00784C0E"/>
    <w:rsid w:val="007A1CE7"/>
    <w:rsid w:val="007B6768"/>
    <w:rsid w:val="007D5837"/>
    <w:rsid w:val="007E13DA"/>
    <w:rsid w:val="00806BBE"/>
    <w:rsid w:val="00885811"/>
    <w:rsid w:val="008D71C2"/>
    <w:rsid w:val="008D75DC"/>
    <w:rsid w:val="00902CDD"/>
    <w:rsid w:val="00911A87"/>
    <w:rsid w:val="009163C5"/>
    <w:rsid w:val="009163EC"/>
    <w:rsid w:val="00946583"/>
    <w:rsid w:val="0095128D"/>
    <w:rsid w:val="00960537"/>
    <w:rsid w:val="00A66417"/>
    <w:rsid w:val="00AC64BE"/>
    <w:rsid w:val="00AF123A"/>
    <w:rsid w:val="00B23B2A"/>
    <w:rsid w:val="00BC744B"/>
    <w:rsid w:val="00BD0C5E"/>
    <w:rsid w:val="00C44FF6"/>
    <w:rsid w:val="00C64C1E"/>
    <w:rsid w:val="00C804FE"/>
    <w:rsid w:val="00CA74B9"/>
    <w:rsid w:val="00CB7082"/>
    <w:rsid w:val="00D24F1C"/>
    <w:rsid w:val="00D82171"/>
    <w:rsid w:val="00D84418"/>
    <w:rsid w:val="00DC1536"/>
    <w:rsid w:val="00DF4167"/>
    <w:rsid w:val="00E33CCB"/>
    <w:rsid w:val="00E43DAD"/>
    <w:rsid w:val="00EC19D7"/>
    <w:rsid w:val="00ED1E78"/>
    <w:rsid w:val="00F50A37"/>
    <w:rsid w:val="00F8111D"/>
    <w:rsid w:val="00F905F3"/>
    <w:rsid w:val="00FB41AC"/>
    <w:rsid w:val="00FE0F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unhideWhenUsed/>
    <w:rsid w:val="00911A8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11A87"/>
    <w:rPr>
      <w:sz w:val="20"/>
      <w:szCs w:val="20"/>
    </w:rPr>
  </w:style>
  <w:style w:type="character" w:styleId="EndnoteReference">
    <w:name w:val="endnote reference"/>
    <w:basedOn w:val="DefaultParagraphFont"/>
    <w:uiPriority w:val="99"/>
    <w:semiHidden/>
    <w:unhideWhenUsed/>
    <w:rsid w:val="00911A87"/>
    <w:rPr>
      <w:vertAlign w:val="superscript"/>
    </w:rPr>
  </w:style>
  <w:style w:type="paragraph" w:styleId="Header">
    <w:name w:val="header"/>
    <w:basedOn w:val="Normal"/>
    <w:link w:val="HeaderChar"/>
    <w:uiPriority w:val="99"/>
    <w:unhideWhenUsed/>
    <w:rsid w:val="008858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5811"/>
  </w:style>
  <w:style w:type="paragraph" w:styleId="Footer">
    <w:name w:val="footer"/>
    <w:basedOn w:val="Normal"/>
    <w:link w:val="FooterChar"/>
    <w:uiPriority w:val="99"/>
    <w:unhideWhenUsed/>
    <w:rsid w:val="008858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5811"/>
  </w:style>
  <w:style w:type="paragraph" w:styleId="NormalWeb">
    <w:name w:val="Normal (Web)"/>
    <w:basedOn w:val="Normal"/>
    <w:uiPriority w:val="99"/>
    <w:semiHidden/>
    <w:unhideWhenUsed/>
    <w:rsid w:val="000850A2"/>
    <w:pPr>
      <w:spacing w:before="100" w:beforeAutospacing="1" w:after="100" w:afterAutospacing="1" w:line="240" w:lineRule="auto"/>
    </w:pPr>
    <w:rPr>
      <w:rFonts w:eastAsia="Times New Roman" w:cs="Times New Roman"/>
      <w:szCs w:val="24"/>
    </w:rPr>
  </w:style>
  <w:style w:type="character" w:styleId="Hyperlink">
    <w:name w:val="Hyperlink"/>
    <w:basedOn w:val="DefaultParagraphFont"/>
    <w:uiPriority w:val="99"/>
    <w:unhideWhenUsed/>
    <w:rsid w:val="00F50A37"/>
    <w:rPr>
      <w:color w:val="0563C1" w:themeColor="hyperlink"/>
      <w:u w:val="single"/>
    </w:rPr>
  </w:style>
  <w:style w:type="paragraph" w:styleId="ListParagraph">
    <w:name w:val="List Paragraph"/>
    <w:basedOn w:val="Normal"/>
    <w:uiPriority w:val="34"/>
    <w:qFormat/>
    <w:rsid w:val="00D24F1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unhideWhenUsed/>
    <w:rsid w:val="00911A8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11A87"/>
    <w:rPr>
      <w:sz w:val="20"/>
      <w:szCs w:val="20"/>
    </w:rPr>
  </w:style>
  <w:style w:type="character" w:styleId="EndnoteReference">
    <w:name w:val="endnote reference"/>
    <w:basedOn w:val="DefaultParagraphFont"/>
    <w:uiPriority w:val="99"/>
    <w:semiHidden/>
    <w:unhideWhenUsed/>
    <w:rsid w:val="00911A87"/>
    <w:rPr>
      <w:vertAlign w:val="superscript"/>
    </w:rPr>
  </w:style>
  <w:style w:type="paragraph" w:styleId="Header">
    <w:name w:val="header"/>
    <w:basedOn w:val="Normal"/>
    <w:link w:val="HeaderChar"/>
    <w:uiPriority w:val="99"/>
    <w:unhideWhenUsed/>
    <w:rsid w:val="008858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5811"/>
  </w:style>
  <w:style w:type="paragraph" w:styleId="Footer">
    <w:name w:val="footer"/>
    <w:basedOn w:val="Normal"/>
    <w:link w:val="FooterChar"/>
    <w:uiPriority w:val="99"/>
    <w:unhideWhenUsed/>
    <w:rsid w:val="008858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5811"/>
  </w:style>
  <w:style w:type="paragraph" w:styleId="NormalWeb">
    <w:name w:val="Normal (Web)"/>
    <w:basedOn w:val="Normal"/>
    <w:uiPriority w:val="99"/>
    <w:semiHidden/>
    <w:unhideWhenUsed/>
    <w:rsid w:val="000850A2"/>
    <w:pPr>
      <w:spacing w:before="100" w:beforeAutospacing="1" w:after="100" w:afterAutospacing="1" w:line="240" w:lineRule="auto"/>
    </w:pPr>
    <w:rPr>
      <w:rFonts w:eastAsia="Times New Roman" w:cs="Times New Roman"/>
      <w:szCs w:val="24"/>
    </w:rPr>
  </w:style>
  <w:style w:type="character" w:styleId="Hyperlink">
    <w:name w:val="Hyperlink"/>
    <w:basedOn w:val="DefaultParagraphFont"/>
    <w:uiPriority w:val="99"/>
    <w:unhideWhenUsed/>
    <w:rsid w:val="00F50A37"/>
    <w:rPr>
      <w:color w:val="0563C1" w:themeColor="hyperlink"/>
      <w:u w:val="single"/>
    </w:rPr>
  </w:style>
  <w:style w:type="paragraph" w:styleId="ListParagraph">
    <w:name w:val="List Paragraph"/>
    <w:basedOn w:val="Normal"/>
    <w:uiPriority w:val="34"/>
    <w:qFormat/>
    <w:rsid w:val="00D24F1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7883743">
      <w:bodyDiv w:val="1"/>
      <w:marLeft w:val="0"/>
      <w:marRight w:val="0"/>
      <w:marTop w:val="0"/>
      <w:marBottom w:val="0"/>
      <w:divBdr>
        <w:top w:val="none" w:sz="0" w:space="0" w:color="auto"/>
        <w:left w:val="none" w:sz="0" w:space="0" w:color="auto"/>
        <w:bottom w:val="none" w:sz="0" w:space="0" w:color="auto"/>
        <w:right w:val="none" w:sz="0" w:space="0" w:color="auto"/>
      </w:divBdr>
    </w:div>
    <w:div w:id="1404834027">
      <w:bodyDiv w:val="1"/>
      <w:marLeft w:val="0"/>
      <w:marRight w:val="0"/>
      <w:marTop w:val="0"/>
      <w:marBottom w:val="0"/>
      <w:divBdr>
        <w:top w:val="none" w:sz="0" w:space="0" w:color="auto"/>
        <w:left w:val="none" w:sz="0" w:space="0" w:color="auto"/>
        <w:bottom w:val="none" w:sz="0" w:space="0" w:color="auto"/>
        <w:right w:val="none" w:sz="0" w:space="0" w:color="auto"/>
      </w:divBdr>
    </w:div>
    <w:div w:id="1518957618">
      <w:bodyDiv w:val="1"/>
      <w:marLeft w:val="0"/>
      <w:marRight w:val="0"/>
      <w:marTop w:val="0"/>
      <w:marBottom w:val="0"/>
      <w:divBdr>
        <w:top w:val="none" w:sz="0" w:space="0" w:color="auto"/>
        <w:left w:val="none" w:sz="0" w:space="0" w:color="auto"/>
        <w:bottom w:val="none" w:sz="0" w:space="0" w:color="auto"/>
        <w:right w:val="none" w:sz="0" w:space="0" w:color="auto"/>
      </w:divBdr>
      <w:divsChild>
        <w:div w:id="19859697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D0CB4734-F1D9-4A0B-B863-EEED468873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865</Words>
  <Characters>4934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Simon</cp:lastModifiedBy>
  <cp:revision>2</cp:revision>
  <dcterms:created xsi:type="dcterms:W3CDTF">2020-06-11T23:25:00Z</dcterms:created>
  <dcterms:modified xsi:type="dcterms:W3CDTF">2020-06-11T23:25:00Z</dcterms:modified>
</cp:coreProperties>
</file>