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C1F" w:rsidRPr="00C57B7C" w:rsidRDefault="00502C1F" w:rsidP="00502C1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2C1F" w:rsidRPr="00C57B7C" w:rsidRDefault="00502C1F" w:rsidP="00502C1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2C1F" w:rsidRPr="00C57B7C" w:rsidRDefault="00502C1F" w:rsidP="00502C1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2C1F" w:rsidRPr="00C57B7C" w:rsidRDefault="00502C1F" w:rsidP="00502C1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2C1F" w:rsidRPr="00C57B7C" w:rsidRDefault="00502C1F" w:rsidP="00502C1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2C1F" w:rsidRPr="00C57B7C" w:rsidRDefault="00502C1F" w:rsidP="00502C1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2C1F" w:rsidRPr="00C57B7C" w:rsidRDefault="00502C1F" w:rsidP="00502C1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2C1F" w:rsidRPr="00C57B7C" w:rsidRDefault="00502C1F" w:rsidP="00502C1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2C1F" w:rsidRPr="00C57B7C" w:rsidRDefault="00600CBA" w:rsidP="00502C1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Patient Assessment</w:t>
      </w:r>
    </w:p>
    <w:p w:rsidR="00502C1F" w:rsidRPr="00C57B7C" w:rsidRDefault="00502C1F" w:rsidP="00502C1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7B7C">
        <w:rPr>
          <w:rFonts w:ascii="Times New Roman" w:hAnsi="Times New Roman" w:cs="Times New Roman"/>
          <w:sz w:val="24"/>
          <w:szCs w:val="24"/>
        </w:rPr>
        <w:t>Student’s Name</w:t>
      </w:r>
    </w:p>
    <w:p w:rsidR="00502C1F" w:rsidRPr="00C57B7C" w:rsidRDefault="00502C1F" w:rsidP="00502C1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7B7C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502C1F" w:rsidRPr="00C57B7C" w:rsidRDefault="00502C1F" w:rsidP="00502C1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C1F" w:rsidRPr="00C57B7C" w:rsidRDefault="00502C1F" w:rsidP="00502C1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C1F" w:rsidRPr="00C57B7C" w:rsidRDefault="00502C1F" w:rsidP="00502C1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C1F" w:rsidRPr="00C57B7C" w:rsidRDefault="00502C1F" w:rsidP="00502C1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C1F" w:rsidRPr="00C57B7C" w:rsidRDefault="00502C1F" w:rsidP="00502C1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C1F" w:rsidRPr="00C57B7C" w:rsidRDefault="00502C1F" w:rsidP="00502C1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C1F" w:rsidRPr="00C57B7C" w:rsidRDefault="00502C1F" w:rsidP="00502C1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3747" w:rsidRDefault="00502C1F" w:rsidP="006D138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57B7C">
        <w:rPr>
          <w:rFonts w:ascii="Times New Roman" w:hAnsi="Times New Roman" w:cs="Times New Roman"/>
          <w:sz w:val="24"/>
          <w:szCs w:val="24"/>
        </w:rPr>
        <w:br w:type="page"/>
      </w:r>
    </w:p>
    <w:p w:rsidR="00F54F0A" w:rsidRDefault="00F54F0A" w:rsidP="00272A02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8378B">
        <w:rPr>
          <w:rFonts w:ascii="Times New Roman" w:hAnsi="Times New Roman" w:cs="Times New Roman"/>
          <w:b/>
          <w:bCs/>
          <w:sz w:val="24"/>
          <w:szCs w:val="24"/>
        </w:rPr>
        <w:lastRenderedPageBreak/>
        <w:t>BASELINE PATIENT DATA</w:t>
      </w:r>
    </w:p>
    <w:p w:rsidR="006D1386" w:rsidRDefault="006D1386" w:rsidP="006D1386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Patient assessment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Patient’s Initial  </w:t>
      </w:r>
      <w:r w:rsidRPr="00CC758F">
        <w:rPr>
          <w:color w:val="1C1E29"/>
          <w:u w:val="single"/>
        </w:rPr>
        <w:t>    C.A     </w:t>
      </w:r>
      <w:r w:rsidRPr="00CC758F">
        <w:rPr>
          <w:color w:val="1C1E29"/>
        </w:rPr>
        <w:t>Age</w:t>
      </w:r>
      <w:r w:rsidRPr="00CC758F">
        <w:rPr>
          <w:color w:val="1C1E29"/>
          <w:u w:val="single"/>
        </w:rPr>
        <w:t>   38   </w:t>
      </w:r>
      <w:r w:rsidRPr="00CC758F">
        <w:rPr>
          <w:color w:val="1C1E29"/>
        </w:rPr>
        <w:t>Sex </w:t>
      </w:r>
      <w:r w:rsidRPr="00CC758F">
        <w:rPr>
          <w:color w:val="1C1E29"/>
          <w:u w:val="single"/>
        </w:rPr>
        <w:t>   Male   </w:t>
      </w:r>
      <w:r w:rsidRPr="00CC758F">
        <w:rPr>
          <w:color w:val="1C1E29"/>
        </w:rPr>
        <w:t>Marital Status </w:t>
      </w:r>
      <w:r w:rsidRPr="00CC758F">
        <w:rPr>
          <w:color w:val="1C1E29"/>
          <w:u w:val="single"/>
        </w:rPr>
        <w:t>   Married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Race</w:t>
      </w:r>
      <w:r w:rsidRPr="00CC758F">
        <w:rPr>
          <w:color w:val="1C1E29"/>
          <w:u w:val="single"/>
        </w:rPr>
        <w:t>       White       </w:t>
      </w:r>
      <w:r w:rsidRPr="00CC758F">
        <w:rPr>
          <w:color w:val="1C1E29"/>
        </w:rPr>
        <w:t>Place of Birth </w:t>
      </w:r>
      <w:r w:rsidRPr="00CC758F">
        <w:rPr>
          <w:color w:val="1C1E29"/>
          <w:u w:val="single"/>
        </w:rPr>
        <w:t>       C.A      </w:t>
      </w:r>
      <w:r w:rsidRPr="00CC758F">
        <w:rPr>
          <w:color w:val="1C1E29"/>
        </w:rPr>
        <w:t>DOB </w:t>
      </w:r>
      <w:r w:rsidRPr="00CC758F">
        <w:rPr>
          <w:color w:val="1C1E29"/>
          <w:u w:val="single"/>
        </w:rPr>
        <w:t>         4/2/81           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Address </w:t>
      </w:r>
      <w:r w:rsidRPr="00CC758F">
        <w:rPr>
          <w:color w:val="1C1E29"/>
          <w:u w:val="single"/>
        </w:rPr>
        <w:t>                19720 Steinway Canyon County CA 91351</w:t>
      </w:r>
      <w:r w:rsidRPr="00CC758F">
        <w:rPr>
          <w:color w:val="1C1E29"/>
        </w:rPr>
        <w:t>                                                         Occupation</w:t>
      </w:r>
      <w:r w:rsidRPr="00CC758F">
        <w:rPr>
          <w:color w:val="1C1E29"/>
          <w:u w:val="single"/>
        </w:rPr>
        <w:t>        Manager Engineer                 </w:t>
      </w:r>
      <w:r w:rsidRPr="00CC758F">
        <w:rPr>
          <w:color w:val="1C1E29"/>
        </w:rPr>
        <w:t>Religion </w:t>
      </w:r>
      <w:r w:rsidRPr="00CC758F">
        <w:rPr>
          <w:color w:val="1C1E29"/>
          <w:u w:val="single"/>
        </w:rPr>
        <w:t>          None  </w:t>
      </w:r>
      <w:r w:rsidRPr="00CC758F">
        <w:rPr>
          <w:color w:val="1C1E29"/>
        </w:rPr>
        <w:t>                                 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Primary Language </w:t>
      </w:r>
      <w:r w:rsidRPr="00CC758F">
        <w:rPr>
          <w:color w:val="1C1E29"/>
          <w:u w:val="single"/>
        </w:rPr>
        <w:t>          English           </w:t>
      </w:r>
      <w:r w:rsidRPr="00CC758F">
        <w:rPr>
          <w:color w:val="1C1E29"/>
        </w:rPr>
        <w:t>Height</w:t>
      </w:r>
      <w:r w:rsidRPr="00CC758F">
        <w:rPr>
          <w:color w:val="1C1E29"/>
          <w:u w:val="single"/>
        </w:rPr>
        <w:t>       5’11       </w:t>
      </w:r>
      <w:r w:rsidRPr="00CC758F">
        <w:rPr>
          <w:color w:val="1C1E29"/>
        </w:rPr>
        <w:t>Weight </w:t>
      </w:r>
      <w:r w:rsidRPr="00CC758F">
        <w:rPr>
          <w:color w:val="1C1E29"/>
          <w:u w:val="single"/>
        </w:rPr>
        <w:t>       154    </w:t>
      </w:r>
      <w:r w:rsidRPr="00CC758F">
        <w:rPr>
          <w:color w:val="1C1E29"/>
        </w:rPr>
        <w:t>         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Allergies</w:t>
      </w:r>
      <w:r w:rsidRPr="00CC758F">
        <w:rPr>
          <w:color w:val="1C1E29"/>
          <w:u w:val="single"/>
        </w:rPr>
        <w:t>             No known allergies           </w:t>
      </w:r>
      <w:r w:rsidRPr="00CC758F">
        <w:rPr>
          <w:color w:val="1C1E29"/>
        </w:rPr>
        <w:t>                                                                  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Date of Admission</w:t>
      </w:r>
      <w:r w:rsidRPr="00CC758F">
        <w:rPr>
          <w:color w:val="1C1E29"/>
          <w:u w:val="single"/>
        </w:rPr>
        <w:t>      8/14/19       </w:t>
      </w:r>
      <w:r w:rsidRPr="00CC758F">
        <w:rPr>
          <w:color w:val="1C1E29"/>
        </w:rPr>
        <w:t>Code Status </w:t>
      </w:r>
      <w:r w:rsidRPr="00CC758F">
        <w:rPr>
          <w:color w:val="1C1E29"/>
          <w:u w:val="single"/>
        </w:rPr>
        <w:t>      Full code   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rStyle w:val="Strong"/>
          <w:color w:val="1C1E29"/>
        </w:rPr>
        <w:t>B. ADMITTING DIAGNOSIS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-Multiple fractures of libs (left side)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-subsequent fracture of unspecified clavicle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-Subsequent encounter for fracture with routine healing.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-Injury of celiac artery, subsequent encounter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Speech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His speech is normal. It has not been affected.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Vision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Vision is normal. It has not been affected.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Hearing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His hearing is good.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Mobility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The patient can only move using a wheelchair from one place to another. His mobility has been affected. It is affecting the patient physically, and movement gets restricted.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The patient has s/p MVA and multiple orthopedic surgeries, specifically BLE compartment syndrome and plateau fractures now s/p fasciotomy release and STSG. The Patient also has multiple delayed healing wounds on BLE</w:t>
      </w:r>
      <w:r w:rsidR="00EE1963">
        <w:rPr>
          <w:color w:val="1C1E29"/>
        </w:rPr>
        <w:t xml:space="preserve"> ( </w:t>
      </w:r>
      <w:r w:rsidR="00EE1963" w:rsidRPr="003C1E70">
        <w:t>H</w:t>
      </w:r>
      <w:r w:rsidR="00EE1963">
        <w:t>atoum et al., 2009)</w:t>
      </w:r>
      <w:r w:rsidRPr="00CC758F">
        <w:rPr>
          <w:color w:val="1C1E29"/>
        </w:rPr>
        <w:t>.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rStyle w:val="Strong"/>
          <w:color w:val="1C1E29"/>
        </w:rPr>
        <w:t>Fine motor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          The right fine motor is okay, meaning that it has not been affected.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The left fine motor is impaired hence poor coordination of movement.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One on one Level of participation on the bedside is independent</w:t>
      </w:r>
      <w:r w:rsidR="00EE1963">
        <w:rPr>
          <w:color w:val="1C1E29"/>
        </w:rPr>
        <w:t xml:space="preserve">  (</w:t>
      </w:r>
      <w:r w:rsidR="00EE1963">
        <w:t xml:space="preserve">Amerson, </w:t>
      </w:r>
      <w:r w:rsidR="00EE1963" w:rsidRPr="003C1E70">
        <w:t>2006).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rStyle w:val="Strong"/>
          <w:color w:val="1C1E29"/>
        </w:rPr>
        <w:t>C. RELEVANT PAST HEALTH HISTORY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Past Surgical History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The patient has had an Open treatment W internal fixation, Hetaryl of Fracture, on 7/31/2019.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The patient active problem list is as follows: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FOOT CALLUS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HX OF LASIK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BILAT DRY EYE SYNDROME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NASAL SINUS CONGESTION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DRY MOUTH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GERD (GASTROESOPHAGEAL REFLUX DISEASE)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SJOGRENS SYNDROME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CAUSE OF INJURY, MVA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LEFT ACETABULUM FX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RIGHT TIBIA FX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RIGHT PATELLA FX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RIGHT FEMUR CONDYLE FX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RIGHT FIBULA FX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LEFT PATELLA FX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RIGHT ULNA FX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LEFT DISTAL HUMERUS FX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LEFT PROXIMAL ULNA FX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LEFT CLAVICLE FX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RIGHT CALCANEUS FX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LEFT TALUS FX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LEFT FIFTH METATARSAL FX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BILAT FOOT DROP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SINUS TACHYCARDIA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RIGHT MANDIBULAR CONDYLAR PROCESS FX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LEFT METATARSAL FX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rStyle w:val="Strong"/>
          <w:color w:val="1C1E29"/>
        </w:rPr>
        <w:t>D. SOCIAL, PSYCHOLOGICAL HISTORY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The patient had no physical disability previously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Tobacco use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The patient says that he has never used tobacco. At the same time, he has never used alcohol.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rStyle w:val="Strong"/>
          <w:color w:val="1C1E29"/>
        </w:rPr>
        <w:t>E. HABITS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The patient does not have a bad habit of history.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rStyle w:val="Strong"/>
          <w:color w:val="1C1E29"/>
        </w:rPr>
        <w:t>F. HEAD TO TOE ASSESSMENT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The patient active problem list is as follows: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FOOT CALLUS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HX OF LASIK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BILAT DRY EYE SYNDROME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NASAL SINUS CONGESTION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DRY MOUTH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GERD (GASTROESOPHAGEAL REFLUX DISEASE)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SJOGRENS SYNDROME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CAUSE OF INJURY, MVA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LEFT ACETABULUM FX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RIGHT TIBIA FX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RIGHT PATELLA FX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RIGHT FEMUR CONDYLE FX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RIGHT FIBULA FX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LEFT PATELLA FX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RIGHT ULNA FX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LEFT DISTAL HUMERUS FX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LEFT PROXIMAL ULNA FX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LEFT CLAVICLE FX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RIGHT CALCANEUS FX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LEFT TALUS FX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LEFT FIFTH METATARSAL FX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BILAT FOOT DROP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SINUS TACHYCARDIA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RIGHT MANDIBULAR CONDYLAR PROCESS FX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LEFT METATARSAL FX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The patient denies fever and chills.</w:t>
      </w:r>
    </w:p>
    <w:p w:rsidR="008E0786" w:rsidRPr="00CC758F" w:rsidRDefault="008E0786" w:rsidP="00EE465A">
      <w:pPr>
        <w:pStyle w:val="NormalWeb"/>
        <w:spacing w:before="0" w:beforeAutospacing="0" w:after="0" w:afterAutospacing="0" w:line="480" w:lineRule="auto"/>
        <w:ind w:firstLine="720"/>
        <w:rPr>
          <w:color w:val="1C1E29"/>
        </w:rPr>
      </w:pPr>
      <w:r w:rsidRPr="00CC758F">
        <w:rPr>
          <w:color w:val="1C1E29"/>
        </w:rPr>
        <w:t>The physical Exam shows that temperature is at 36.7 degrees Celsius (oral)</w:t>
      </w:r>
      <w:r w:rsidR="00EE1963">
        <w:rPr>
          <w:color w:val="1C1E29"/>
        </w:rPr>
        <w:t xml:space="preserve">  (</w:t>
      </w:r>
      <w:r w:rsidR="00EE1963">
        <w:t>Vossius et al., 2009)</w:t>
      </w:r>
      <w:r w:rsidRPr="00CC758F">
        <w:rPr>
          <w:color w:val="1C1E29"/>
        </w:rPr>
        <w:t>. The estimated body mass index is 21.49 kilograms per meter squared as calculated from a height as of 8/19/19 is 1.803m (5’11’) candy weight as of 7/25/19 is 69.9 kg (154lb 1.6 oz).</w:t>
      </w:r>
    </w:p>
    <w:p w:rsidR="008E0786" w:rsidRPr="00CC758F" w:rsidRDefault="008E0786" w:rsidP="00EE465A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The skin wound had no intact and had average temperatures. The patient also has no allergies.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HGBA1C 5.6 10/20/2017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rStyle w:val="Strong"/>
          <w:color w:val="1C1E29"/>
        </w:rPr>
        <w:t>G. LABORATORY AND DIAGNOSTIC DATA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</w:t>
      </w:r>
      <w:r w:rsidRPr="00CC758F">
        <w:rPr>
          <w:rStyle w:val="Strong"/>
          <w:color w:val="1C1E29"/>
        </w:rPr>
        <w:t>Test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</w:t>
      </w:r>
      <w:r w:rsidRPr="00CC758F">
        <w:rPr>
          <w:rStyle w:val="Strong"/>
          <w:color w:val="1C1E29"/>
        </w:rPr>
        <w:t>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</w:t>
      </w:r>
      <w:r w:rsidRPr="00CC758F">
        <w:rPr>
          <w:rStyle w:val="Strong"/>
          <w:color w:val="1C1E29"/>
        </w:rPr>
        <w:t>Test Result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</w:t>
      </w:r>
      <w:r w:rsidRPr="00CC758F">
        <w:rPr>
          <w:rStyle w:val="Strong"/>
          <w:color w:val="1C1E29"/>
        </w:rPr>
        <w:t>Ref range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kvCreatin with eGFR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L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0.42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0.70-1.30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Sodium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L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132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136-145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Chloride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L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95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98-107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Albumin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L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3.3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3.5-5.7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Alkaline Phosphatase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H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342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34-104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BUN/Creatinine Ratio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H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23.8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10.0-20.0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RBC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L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4.11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4.63-6.08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Hemoglobin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L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11.5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13.7-17.5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Hematocrit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L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36.4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40.1-51.0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Platelet count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H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473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150-400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 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Dosage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Metoprolol Tartrate (LOPRESSOR) 50mg Oral Tab (Taking)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0.5 tablet oral 2 TIMES A DAY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Aspirin (ECOTRIN LOW STRENGTH) 81mg Oral TBEC DR Tab (Taking)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1 TAB PO DAILY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Zinc Sulfate (ZINC-220) 220 (50) mg Oral Cap (Taking)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Take 1 capsule by mouth daily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LORazepam (ATIVAN) 1mg Oral Tab (Taking)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1 Tablet Oral 2 TIMES A DAY AS NEEDED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Oxycodone-Acetaminophen (PERCOCET) 10-325 mg Oral Tab (Taking)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Take 1 tablet by mouth for every 4 hours as needed for pain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Carboxymethylcellulose (REFRESH) CELLUVISC/THERA TEARS) 1% Opht DpGe (Taking)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0.1389 Each Opht 2 TIMES A DAY IS NEEDED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Enoxaparin (LOVENOX) 40mg/0.4ml SubQ Syringe (Taking)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0.4 ml SubQ EVERY 24 HOURS until 8/28/19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Famotidine (PEPCID AC) 20mg Oral Tab (Taking)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1 Tablet Oral 2 TIMS A DAY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Gabapentin (NEURONTIN) 300 MG Oral Cap (Taking)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1 Capsule Oral twice a day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Multivitamin Oral Tab (Taking)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1 tablet Oral Daily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Polythene Glycol 3350 (IRALAX) 17gram/dose Oral Powder (Taking)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MIX 1 TBSP (15ML) IN 8OUNCES OF WATER OR JUICE AND DRINK ORAL THREE TIMES DAILY UNTIL YOU HAVE NORMAL BOWEL MOVEMENTS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Sessosides (SENOKOTXTRA) 17.2 mg Oral Tab (Taking)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Take one tablet QHS as needed for constipation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Vit A &amp; D – White Pet- Lanolin Top Oint (Taking)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Top DAILY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Docusate Sodium (COLACE) 250mg Oral Cap (Taking)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1 CAP PO DAILY AT BEDTIME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Saliva Substitution Combo (BIOTENE DRY MOUTH ORAL RINSE) MM Mouthwash (Taking)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Use as directed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Fluticasone (FLONASE ALLERGY RELIEF) 50 mcg/actuation Nasl SpSn (Taking)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USE 2 SPRAYS IN EACH NOSTRIL DAILY. REDUCE TO 1 SPRSY IN EACH NOSTRIL DAILY WHEN SYMPTOMS IMPROVE (replaces Prescription Flonase)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</w:t>
      </w:r>
      <w:r w:rsidRPr="00CC758F">
        <w:rPr>
          <w:rStyle w:val="Strong"/>
          <w:color w:val="1C1E29"/>
        </w:rPr>
        <w:t>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rStyle w:val="Strong"/>
          <w:color w:val="1C1E29"/>
        </w:rPr>
        <w:t>H. LIST OF MEDICATION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Medication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sig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dispense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Refill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LORazepam (ACTIVAN) 1mg Oral tab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1 tablet oral 2 TIMES A DAY AS NEEDED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40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0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Metoprolol Tartrate (LOPRESSOR) 50mg Oral Tab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1 Tablet Oral 2 TIMES A DAY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60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1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Oxycodone- Acetaminophen (PERCOCET) 10-325mg Oral Tab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Take 1 tablet orally every 4 hours as needed for pain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60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0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Carboxymethylcellulose (REFRESH CELLUVISC/THERA TEARS) 1% Opht DpGe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0.1389 Each Orpht 2 TIMES A DAY AS NEEDED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1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0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Enoxaparin (LOVENOX) 40 mg/0.4ml SubQ Syringe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0.4 ml SubQ EVERY 24 HOURS until 8/28/19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17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0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Farmotidine (PEPCID AC) 20mg Oral Tab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1 tablet Oral 2 TIMES A DAY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30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0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Gabpentin (NEURONTIN) 300mg Oral Cap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1 Capsule Oral twice a day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60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0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Multivitamin Oral Tab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1 Tablet Oral daily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30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0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 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rStyle w:val="Strong"/>
          <w:color w:val="1C1E29"/>
        </w:rPr>
        <w:t>1. DIET AND NUTRITION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On dieting, the patient takes his diet regularly. He has PT and OT.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rStyle w:val="Strong"/>
          <w:color w:val="1C1E29"/>
        </w:rPr>
        <w:t>J. NURSING CARE PLANS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Wound treatment plan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1. Cleanse wounds with normal saline. Pat dry’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2. Use A&amp;D ointment to peri-wound and intact skin except in between toes.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3. Apply med honey gel to ulcer- fill wound 80%.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4.Adaptec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5.ABD pads.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6.Keris to secure.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Change 3 times a week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ind w:firstLine="720"/>
        <w:rPr>
          <w:color w:val="1C1E29"/>
        </w:rPr>
      </w:pPr>
      <w:r w:rsidRPr="00CC758F">
        <w:rPr>
          <w:color w:val="1C1E29"/>
        </w:rPr>
        <w:t>Continue to apply A&amp;D ointment 3x a week with dressing changes to bilateral calves (where STSG is) and adaptive PRN can be used to the area and ABD pads and Kerlix to secure 3 times a week. To the left heel, leave affected areas open to the air. Prevent friction, pressure, and rubbing in the area. Float heel</w:t>
      </w:r>
      <w:r w:rsidR="00EE1963">
        <w:rPr>
          <w:color w:val="1C1E29"/>
        </w:rPr>
        <w:t xml:space="preserve"> (</w:t>
      </w:r>
      <w:r w:rsidR="00EE1963">
        <w:t>Amerson, 2006)</w:t>
      </w:r>
      <w:r w:rsidRPr="00CC758F">
        <w:rPr>
          <w:color w:val="1C1E29"/>
        </w:rPr>
        <w:t>.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ind w:firstLine="720"/>
        <w:rPr>
          <w:color w:val="1C1E29"/>
        </w:rPr>
      </w:pPr>
      <w:r w:rsidRPr="00CC758F">
        <w:rPr>
          <w:color w:val="1C1E29"/>
        </w:rPr>
        <w:t>Pad plastic rigid braces to BLE with foam dressings cut like a washer to offload plastic from heel areas. Do this daily until changed to AFO boot</w:t>
      </w:r>
      <w:r w:rsidR="00EE1963">
        <w:rPr>
          <w:color w:val="1C1E29"/>
        </w:rPr>
        <w:t xml:space="preserve"> (</w:t>
      </w:r>
      <w:r w:rsidR="00EE1963">
        <w:t>Vossius et al., 2009)</w:t>
      </w:r>
      <w:r w:rsidRPr="00CC758F">
        <w:rPr>
          <w:color w:val="1C1E29"/>
        </w:rPr>
        <w:t>.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rPr>
          <w:color w:val="1C1E29"/>
        </w:rPr>
      </w:pPr>
      <w:r w:rsidRPr="00CC758F">
        <w:rPr>
          <w:color w:val="1C1E29"/>
        </w:rPr>
        <w:t>Getting AFO measured this week- make sure heels are floating and AFO not touching heels, especially LLE – has healing DTPI.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ind w:firstLine="720"/>
        <w:rPr>
          <w:color w:val="1C1E29"/>
        </w:rPr>
      </w:pPr>
      <w:r w:rsidRPr="00CC758F">
        <w:rPr>
          <w:rStyle w:val="Strong"/>
          <w:color w:val="1C1E29"/>
        </w:rPr>
        <w:t>The wound care procedure:</w:t>
      </w:r>
    </w:p>
    <w:p w:rsidR="008E0786" w:rsidRPr="00CC758F" w:rsidRDefault="008E0786" w:rsidP="008E0786">
      <w:pPr>
        <w:pStyle w:val="NormalWeb"/>
        <w:spacing w:before="0" w:beforeAutospacing="0" w:after="0" w:afterAutospacing="0" w:line="480" w:lineRule="auto"/>
        <w:ind w:firstLine="720"/>
        <w:rPr>
          <w:color w:val="1C1E29"/>
        </w:rPr>
      </w:pPr>
      <w:r w:rsidRPr="00CC758F">
        <w:rPr>
          <w:color w:val="1C1E29"/>
        </w:rPr>
        <w:t>Sharp debridement should get performed on the wound. Nutrition of the patient should also change, whereby he should increase protein in his diet for wound healing 3 times a day. The patient should also continue receiving would healing supplements, which is to continue with VMI, to add Zinc sulfate 220mg OTC daily and at the same time, taking protein supplement 2 times a day</w:t>
      </w:r>
      <w:r w:rsidR="00EE1963">
        <w:rPr>
          <w:color w:val="1C1E29"/>
        </w:rPr>
        <w:t xml:space="preserve"> ( </w:t>
      </w:r>
      <w:r w:rsidR="00EE1963" w:rsidRPr="003C1E70">
        <w:t>H</w:t>
      </w:r>
      <w:r w:rsidR="00EE1963">
        <w:t>atoum et al., 2009)</w:t>
      </w:r>
      <w:r w:rsidRPr="00CC758F">
        <w:rPr>
          <w:color w:val="1C1E29"/>
        </w:rPr>
        <w:t>.</w:t>
      </w:r>
    </w:p>
    <w:p w:rsidR="008E0786" w:rsidRDefault="008E0786" w:rsidP="008E0786">
      <w:pPr>
        <w:spacing w:after="0" w:line="480" w:lineRule="auto"/>
        <w:ind w:left="1404" w:firstLine="12"/>
        <w:rPr>
          <w:rFonts w:ascii="Times New Roman" w:hAnsi="Times New Roman" w:cs="Times New Roman"/>
          <w:sz w:val="24"/>
          <w:szCs w:val="24"/>
        </w:rPr>
      </w:pPr>
    </w:p>
    <w:p w:rsidR="00CC758F" w:rsidRDefault="00CC758F" w:rsidP="00B7743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758F" w:rsidRDefault="00CC758F" w:rsidP="00B7743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758F" w:rsidRDefault="00CC758F" w:rsidP="00B7743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758F" w:rsidRDefault="00CC758F" w:rsidP="00B7743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758F" w:rsidRDefault="00CC758F" w:rsidP="00B7743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7EA0" w:rsidRDefault="00807EA0" w:rsidP="00B7743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7EA0" w:rsidRDefault="00807EA0" w:rsidP="00B7743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7EA0" w:rsidRDefault="00807EA0" w:rsidP="00B7743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7EA0" w:rsidRDefault="00807EA0" w:rsidP="00B7743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7EA0" w:rsidRDefault="00807EA0" w:rsidP="00B7743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7EA0" w:rsidRDefault="00807EA0" w:rsidP="00B7743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7EA0" w:rsidRDefault="00807EA0" w:rsidP="00B7743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7EA0" w:rsidRDefault="00807EA0" w:rsidP="00B7743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7EA0" w:rsidRDefault="00807EA0" w:rsidP="00B7743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7432" w:rsidRPr="00C57B7C" w:rsidRDefault="00502C1F" w:rsidP="00B7743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7B7C">
        <w:rPr>
          <w:rFonts w:ascii="Times New Roman" w:hAnsi="Times New Roman" w:cs="Times New Roman"/>
          <w:sz w:val="24"/>
          <w:szCs w:val="24"/>
        </w:rPr>
        <w:t>References</w:t>
      </w:r>
    </w:p>
    <w:p w:rsidR="00502C1F" w:rsidRPr="003C1E70" w:rsidRDefault="00B77432" w:rsidP="00B75861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C1E70">
        <w:rPr>
          <w:rFonts w:ascii="Times New Roman" w:hAnsi="Times New Roman" w:cs="Times New Roman"/>
          <w:sz w:val="24"/>
          <w:szCs w:val="24"/>
        </w:rPr>
        <w:t>Hatoum, H.T., Thomas, S.K., Lin, S. J., Lane, R., &amp; Bullock, R. (2009). Predicting time to nursing home</w:t>
      </w:r>
      <w:r w:rsidR="00F577D2" w:rsidRPr="003C1E70">
        <w:rPr>
          <w:rFonts w:ascii="Times New Roman" w:hAnsi="Times New Roman" w:cs="Times New Roman"/>
          <w:sz w:val="24"/>
          <w:szCs w:val="24"/>
        </w:rPr>
        <w:t xml:space="preserve"> placement based on activities of daily living living scores-a modelling analysis using data on Alzheimer’s disease patients receiving rivastigmine or donepezil. </w:t>
      </w:r>
      <w:r w:rsidR="00F577D2" w:rsidRPr="003C1E70">
        <w:rPr>
          <w:rFonts w:ascii="Times New Roman" w:hAnsi="Times New Roman" w:cs="Times New Roman"/>
          <w:i/>
          <w:iCs/>
          <w:sz w:val="24"/>
          <w:szCs w:val="24"/>
        </w:rPr>
        <w:t>Journal of medical economics,</w:t>
      </w:r>
      <w:r w:rsidR="00F577D2" w:rsidRPr="003C1E70">
        <w:rPr>
          <w:rFonts w:ascii="Times New Roman" w:hAnsi="Times New Roman" w:cs="Times New Roman"/>
          <w:sz w:val="24"/>
          <w:szCs w:val="24"/>
        </w:rPr>
        <w:t xml:space="preserve"> 12(2), 98-103.</w:t>
      </w:r>
    </w:p>
    <w:p w:rsidR="00502C1F" w:rsidRPr="003C1E70" w:rsidRDefault="00F577D2" w:rsidP="00B75861">
      <w:pPr>
        <w:pStyle w:val="Heading1"/>
        <w:shd w:val="clear" w:color="auto" w:fill="FFFFFF"/>
        <w:spacing w:before="0" w:line="480" w:lineRule="auto"/>
        <w:ind w:left="720" w:hanging="720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3C1E70">
        <w:rPr>
          <w:rFonts w:ascii="Times New Roman" w:hAnsi="Times New Roman" w:cs="Times New Roman"/>
          <w:color w:val="auto"/>
          <w:sz w:val="24"/>
          <w:szCs w:val="24"/>
        </w:rPr>
        <w:t xml:space="preserve">Vossius, C., Nilsen, O.B., &amp; Larsen, J.P. (2009). Parkinson’s </w:t>
      </w:r>
      <w:r w:rsidR="00307EC2" w:rsidRPr="003C1E70">
        <w:rPr>
          <w:rFonts w:ascii="Times New Roman" w:hAnsi="Times New Roman" w:cs="Times New Roman"/>
          <w:color w:val="auto"/>
          <w:sz w:val="24"/>
          <w:szCs w:val="24"/>
        </w:rPr>
        <w:t>disease</w:t>
      </w:r>
      <w:r w:rsidRPr="003C1E70">
        <w:rPr>
          <w:rFonts w:ascii="Times New Roman" w:hAnsi="Times New Roman" w:cs="Times New Roman"/>
          <w:color w:val="auto"/>
          <w:sz w:val="24"/>
          <w:szCs w:val="24"/>
        </w:rPr>
        <w:t xml:space="preserve"> and nursing home placement: the economic impact of the need for care. </w:t>
      </w:r>
      <w:r w:rsidRPr="003C1E70">
        <w:rPr>
          <w:rFonts w:ascii="Times New Roman" w:hAnsi="Times New Roman" w:cs="Times New Roman"/>
          <w:i/>
          <w:iCs/>
          <w:color w:val="auto"/>
          <w:sz w:val="24"/>
          <w:szCs w:val="24"/>
        </w:rPr>
        <w:t>European journal of neurology,</w:t>
      </w:r>
      <w:r w:rsidRPr="003C1E70">
        <w:rPr>
          <w:rFonts w:ascii="Times New Roman" w:hAnsi="Times New Roman" w:cs="Times New Roman"/>
          <w:color w:val="auto"/>
          <w:sz w:val="24"/>
          <w:szCs w:val="24"/>
        </w:rPr>
        <w:t xml:space="preserve"> 16(2), 194-200.</w:t>
      </w:r>
    </w:p>
    <w:p w:rsidR="00561BDE" w:rsidRPr="003C1E70" w:rsidRDefault="00307EC2" w:rsidP="00B75861">
      <w:pPr>
        <w:pStyle w:val="Heading1"/>
        <w:shd w:val="clear" w:color="auto" w:fill="FFFFFF"/>
        <w:spacing w:before="0" w:line="480" w:lineRule="auto"/>
        <w:ind w:left="720" w:hanging="720"/>
        <w:rPr>
          <w:rFonts w:ascii="Times New Roman" w:hAnsi="Times New Roman" w:cs="Times New Roman"/>
          <w:color w:val="auto"/>
          <w:sz w:val="24"/>
          <w:szCs w:val="24"/>
        </w:rPr>
      </w:pPr>
      <w:r w:rsidRPr="003C1E70">
        <w:rPr>
          <w:rFonts w:ascii="Times New Roman" w:hAnsi="Times New Roman" w:cs="Times New Roman"/>
          <w:color w:val="auto"/>
          <w:sz w:val="24"/>
          <w:szCs w:val="24"/>
        </w:rPr>
        <w:t xml:space="preserve">Jongenelis, K., Pot, A. M., Eisses, A. M., Beekman, A. T., Kluiter, H., &amp; Ribbe, M. W. (2004). Prevalence and risk indicators of depression in elderly nursing home patients: the AGED study. </w:t>
      </w:r>
      <w:r w:rsidRPr="003C1E70">
        <w:rPr>
          <w:rFonts w:ascii="Times New Roman" w:hAnsi="Times New Roman" w:cs="Times New Roman"/>
          <w:i/>
          <w:iCs/>
          <w:color w:val="auto"/>
          <w:sz w:val="24"/>
          <w:szCs w:val="24"/>
        </w:rPr>
        <w:t>Journal of affective disorders</w:t>
      </w:r>
      <w:r w:rsidRPr="003C1E70">
        <w:rPr>
          <w:rFonts w:ascii="Times New Roman" w:hAnsi="Times New Roman" w:cs="Times New Roman"/>
          <w:color w:val="auto"/>
          <w:sz w:val="24"/>
          <w:szCs w:val="24"/>
        </w:rPr>
        <w:t>, 83(2-3), 135-142.</w:t>
      </w:r>
    </w:p>
    <w:p w:rsidR="00FF7BD8" w:rsidRPr="003C1E70" w:rsidRDefault="00307EC2" w:rsidP="00B75861">
      <w:pPr>
        <w:pStyle w:val="Heading1"/>
        <w:shd w:val="clear" w:color="auto" w:fill="FFFFFF"/>
        <w:spacing w:before="0" w:line="480" w:lineRule="auto"/>
        <w:ind w:left="720" w:hanging="720"/>
        <w:rPr>
          <w:rFonts w:ascii="Times New Roman" w:hAnsi="Times New Roman" w:cs="Times New Roman"/>
          <w:color w:val="auto"/>
          <w:sz w:val="24"/>
          <w:szCs w:val="24"/>
        </w:rPr>
      </w:pPr>
      <w:r w:rsidRPr="003C1E70">
        <w:rPr>
          <w:rFonts w:ascii="Times New Roman" w:hAnsi="Times New Roman" w:cs="Times New Roman"/>
          <w:color w:val="auto"/>
          <w:sz w:val="24"/>
          <w:szCs w:val="24"/>
        </w:rPr>
        <w:t xml:space="preserve">Anderson, M. S., Todd, J. K., &amp; Glode, M. </w:t>
      </w:r>
      <w:r w:rsidR="000B521A" w:rsidRPr="003C1E70">
        <w:rPr>
          <w:rFonts w:ascii="Times New Roman" w:hAnsi="Times New Roman" w:cs="Times New Roman"/>
          <w:color w:val="auto"/>
          <w:sz w:val="24"/>
          <w:szCs w:val="24"/>
        </w:rPr>
        <w:t>P. (</w:t>
      </w:r>
      <w:r w:rsidRPr="003C1E70">
        <w:rPr>
          <w:rFonts w:ascii="Times New Roman" w:hAnsi="Times New Roman" w:cs="Times New Roman"/>
          <w:color w:val="auto"/>
          <w:sz w:val="24"/>
          <w:szCs w:val="24"/>
        </w:rPr>
        <w:t>2005). Delayed diagnosis of Kawasaki syndrome: an analysis of the problem. Pediatrics, 115(4), e428-e433.</w:t>
      </w:r>
    </w:p>
    <w:p w:rsidR="00561BDE" w:rsidRPr="003C1E70" w:rsidRDefault="00561BDE" w:rsidP="00B7586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C1E70">
        <w:rPr>
          <w:rFonts w:ascii="Times New Roman" w:hAnsi="Times New Roman" w:cs="Times New Roman"/>
          <w:sz w:val="24"/>
          <w:szCs w:val="24"/>
        </w:rPr>
        <w:t xml:space="preserve">Amerson, R. (2006). Energizing the nursing lecture: Application of the </w:t>
      </w:r>
      <w:r w:rsidR="00D419E6">
        <w:rPr>
          <w:rFonts w:ascii="Times New Roman" w:hAnsi="Times New Roman" w:cs="Times New Roman"/>
          <w:sz w:val="24"/>
          <w:szCs w:val="24"/>
        </w:rPr>
        <w:t xml:space="preserve">theory of multiple intelligence </w:t>
      </w:r>
      <w:r w:rsidRPr="003C1E70">
        <w:rPr>
          <w:rFonts w:ascii="Times New Roman" w:hAnsi="Times New Roman" w:cs="Times New Roman"/>
          <w:sz w:val="24"/>
          <w:szCs w:val="24"/>
        </w:rPr>
        <w:t xml:space="preserve"> </w:t>
      </w:r>
      <w:r w:rsidR="00293028" w:rsidRPr="003C1E70">
        <w:rPr>
          <w:rFonts w:ascii="Times New Roman" w:hAnsi="Times New Roman" w:cs="Times New Roman"/>
          <w:sz w:val="24"/>
          <w:szCs w:val="24"/>
        </w:rPr>
        <w:t>learning.</w:t>
      </w:r>
      <w:r w:rsidRPr="003C1E70">
        <w:rPr>
          <w:rFonts w:ascii="Times New Roman" w:hAnsi="Times New Roman" w:cs="Times New Roman"/>
          <w:sz w:val="24"/>
          <w:szCs w:val="24"/>
        </w:rPr>
        <w:t xml:space="preserve"> Nursing Education Perspectives, 27(4), 194-196.</w:t>
      </w:r>
    </w:p>
    <w:p w:rsidR="00502C1F" w:rsidRPr="003C1E70" w:rsidRDefault="00B75861" w:rsidP="00B75861">
      <w:pPr>
        <w:tabs>
          <w:tab w:val="left" w:pos="3491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02C1F" w:rsidRPr="003C1E70" w:rsidRDefault="00502C1F" w:rsidP="00B7586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02C1F" w:rsidRDefault="00502C1F" w:rsidP="00B75861">
      <w:pPr>
        <w:spacing w:line="480" w:lineRule="auto"/>
      </w:pPr>
    </w:p>
    <w:p w:rsidR="00502C1F" w:rsidRDefault="00502C1F" w:rsidP="00B75861">
      <w:pPr>
        <w:spacing w:line="480" w:lineRule="auto"/>
      </w:pPr>
    </w:p>
    <w:p w:rsidR="00502C1F" w:rsidRPr="00C57B7C" w:rsidRDefault="00502C1F" w:rsidP="00B7586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2C1F" w:rsidRPr="00C57B7C" w:rsidRDefault="00502C1F" w:rsidP="00B75861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D125F" w:rsidRDefault="004D125F" w:rsidP="00B75861">
      <w:pPr>
        <w:spacing w:line="480" w:lineRule="auto"/>
      </w:pPr>
    </w:p>
    <w:sectPr w:rsidR="004D125F" w:rsidSect="00C9582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6C0A" w:rsidRDefault="00556C0A">
      <w:pPr>
        <w:spacing w:after="0" w:line="240" w:lineRule="auto"/>
      </w:pPr>
      <w:r>
        <w:separator/>
      </w:r>
    </w:p>
  </w:endnote>
  <w:endnote w:type="continuationSeparator" w:id="0">
    <w:p w:rsidR="00556C0A" w:rsidRDefault="00556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6C0A" w:rsidRDefault="00556C0A">
      <w:pPr>
        <w:spacing w:after="0" w:line="240" w:lineRule="auto"/>
      </w:pPr>
      <w:r>
        <w:separator/>
      </w:r>
    </w:p>
  </w:footnote>
  <w:footnote w:type="continuationSeparator" w:id="0">
    <w:p w:rsidR="00556C0A" w:rsidRDefault="00556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11848265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DE0424" w:rsidRPr="00C95826" w:rsidRDefault="00600CBA" w:rsidP="00600CBA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PATIENT ASSESSMENT</w:t>
        </w:r>
      </w:p>
    </w:sdtContent>
  </w:sdt>
  <w:p w:rsidR="00DE0424" w:rsidRDefault="00556C0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424" w:rsidRPr="00C95826" w:rsidRDefault="00502C1F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</w:t>
    </w:r>
    <w:r w:rsidRPr="00C95826">
      <w:rPr>
        <w:rFonts w:ascii="Times New Roman" w:hAnsi="Times New Roman" w:cs="Times New Roman"/>
        <w:sz w:val="24"/>
        <w:szCs w:val="24"/>
      </w:rPr>
      <w:t xml:space="preserve">ead: </w:t>
    </w:r>
    <w:r w:rsidR="00600CBA">
      <w:rPr>
        <w:rFonts w:ascii="Times New Roman" w:hAnsi="Times New Roman" w:cs="Times New Roman"/>
        <w:sz w:val="24"/>
        <w:szCs w:val="24"/>
      </w:rPr>
      <w:t>PATIENT ASSESSMENT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C95826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60847079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14980" w:rsidRPr="00C9582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9582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14980" w:rsidRPr="00C9582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56C0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514980" w:rsidRPr="00C9582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E0424" w:rsidRDefault="00556C0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movePersonalInformation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CF6C71"/>
    <w:rsid w:val="0000069C"/>
    <w:rsid w:val="00002416"/>
    <w:rsid w:val="000027C6"/>
    <w:rsid w:val="000028C8"/>
    <w:rsid w:val="000032C5"/>
    <w:rsid w:val="00003A42"/>
    <w:rsid w:val="0000418A"/>
    <w:rsid w:val="0000540D"/>
    <w:rsid w:val="00005D02"/>
    <w:rsid w:val="00006A6F"/>
    <w:rsid w:val="00007F30"/>
    <w:rsid w:val="0001065B"/>
    <w:rsid w:val="00010D5E"/>
    <w:rsid w:val="000116D2"/>
    <w:rsid w:val="00011B42"/>
    <w:rsid w:val="000133CD"/>
    <w:rsid w:val="0001475F"/>
    <w:rsid w:val="00015FEF"/>
    <w:rsid w:val="000162B8"/>
    <w:rsid w:val="00016ED4"/>
    <w:rsid w:val="00022D82"/>
    <w:rsid w:val="0002444D"/>
    <w:rsid w:val="00024B1A"/>
    <w:rsid w:val="00024CC8"/>
    <w:rsid w:val="000260C1"/>
    <w:rsid w:val="000266DA"/>
    <w:rsid w:val="00027062"/>
    <w:rsid w:val="000279F9"/>
    <w:rsid w:val="000302A6"/>
    <w:rsid w:val="00031D31"/>
    <w:rsid w:val="00031F94"/>
    <w:rsid w:val="00032913"/>
    <w:rsid w:val="00032CBF"/>
    <w:rsid w:val="0003344B"/>
    <w:rsid w:val="0003565F"/>
    <w:rsid w:val="00036AC3"/>
    <w:rsid w:val="00037981"/>
    <w:rsid w:val="00041BB4"/>
    <w:rsid w:val="0004292B"/>
    <w:rsid w:val="000434D6"/>
    <w:rsid w:val="00044054"/>
    <w:rsid w:val="000459FD"/>
    <w:rsid w:val="00046EA2"/>
    <w:rsid w:val="00050883"/>
    <w:rsid w:val="00050A79"/>
    <w:rsid w:val="000514B6"/>
    <w:rsid w:val="0005151C"/>
    <w:rsid w:val="00053D1A"/>
    <w:rsid w:val="000557DF"/>
    <w:rsid w:val="0005645F"/>
    <w:rsid w:val="000566AF"/>
    <w:rsid w:val="00056EC3"/>
    <w:rsid w:val="000578D6"/>
    <w:rsid w:val="00060B6F"/>
    <w:rsid w:val="0006129A"/>
    <w:rsid w:val="00063E72"/>
    <w:rsid w:val="0006418E"/>
    <w:rsid w:val="00065847"/>
    <w:rsid w:val="000670E1"/>
    <w:rsid w:val="0006755D"/>
    <w:rsid w:val="00067CED"/>
    <w:rsid w:val="00070033"/>
    <w:rsid w:val="00071BC1"/>
    <w:rsid w:val="000721AF"/>
    <w:rsid w:val="00072F17"/>
    <w:rsid w:val="0007594B"/>
    <w:rsid w:val="00075C99"/>
    <w:rsid w:val="00075CCA"/>
    <w:rsid w:val="000763B4"/>
    <w:rsid w:val="00076653"/>
    <w:rsid w:val="00077B65"/>
    <w:rsid w:val="00077DDF"/>
    <w:rsid w:val="0008035C"/>
    <w:rsid w:val="00080874"/>
    <w:rsid w:val="00082FBE"/>
    <w:rsid w:val="0008417F"/>
    <w:rsid w:val="00085EEF"/>
    <w:rsid w:val="00087CC6"/>
    <w:rsid w:val="00090736"/>
    <w:rsid w:val="00091592"/>
    <w:rsid w:val="00092342"/>
    <w:rsid w:val="00092B29"/>
    <w:rsid w:val="0009582E"/>
    <w:rsid w:val="0009728F"/>
    <w:rsid w:val="000A02A7"/>
    <w:rsid w:val="000A0580"/>
    <w:rsid w:val="000A0AC8"/>
    <w:rsid w:val="000A1471"/>
    <w:rsid w:val="000A1AF4"/>
    <w:rsid w:val="000A2CDE"/>
    <w:rsid w:val="000A31CD"/>
    <w:rsid w:val="000A45C3"/>
    <w:rsid w:val="000A4850"/>
    <w:rsid w:val="000A52F8"/>
    <w:rsid w:val="000A6F51"/>
    <w:rsid w:val="000B05F2"/>
    <w:rsid w:val="000B10FE"/>
    <w:rsid w:val="000B12E7"/>
    <w:rsid w:val="000B1FEF"/>
    <w:rsid w:val="000B24DD"/>
    <w:rsid w:val="000B3141"/>
    <w:rsid w:val="000B3748"/>
    <w:rsid w:val="000B4423"/>
    <w:rsid w:val="000B521A"/>
    <w:rsid w:val="000B5826"/>
    <w:rsid w:val="000B6AF8"/>
    <w:rsid w:val="000B6E86"/>
    <w:rsid w:val="000B7B4C"/>
    <w:rsid w:val="000C0E8E"/>
    <w:rsid w:val="000C196E"/>
    <w:rsid w:val="000C28C4"/>
    <w:rsid w:val="000C37FB"/>
    <w:rsid w:val="000C3E3B"/>
    <w:rsid w:val="000C682A"/>
    <w:rsid w:val="000C6AB1"/>
    <w:rsid w:val="000D0E9B"/>
    <w:rsid w:val="000D341A"/>
    <w:rsid w:val="000D3DB5"/>
    <w:rsid w:val="000D4AB1"/>
    <w:rsid w:val="000D5305"/>
    <w:rsid w:val="000D7044"/>
    <w:rsid w:val="000D7821"/>
    <w:rsid w:val="000D7D00"/>
    <w:rsid w:val="000D7E90"/>
    <w:rsid w:val="000E05AE"/>
    <w:rsid w:val="000E0F03"/>
    <w:rsid w:val="000E1BC6"/>
    <w:rsid w:val="000E28DE"/>
    <w:rsid w:val="000E3084"/>
    <w:rsid w:val="000E39D8"/>
    <w:rsid w:val="000E3A32"/>
    <w:rsid w:val="000E3C5B"/>
    <w:rsid w:val="000E4B4B"/>
    <w:rsid w:val="000E5294"/>
    <w:rsid w:val="000E6678"/>
    <w:rsid w:val="000E7C0A"/>
    <w:rsid w:val="000F1762"/>
    <w:rsid w:val="000F270B"/>
    <w:rsid w:val="000F358D"/>
    <w:rsid w:val="000F40B3"/>
    <w:rsid w:val="000F43FF"/>
    <w:rsid w:val="000F440C"/>
    <w:rsid w:val="000F5617"/>
    <w:rsid w:val="000F57D0"/>
    <w:rsid w:val="000F6235"/>
    <w:rsid w:val="000F7117"/>
    <w:rsid w:val="0010043E"/>
    <w:rsid w:val="00100A68"/>
    <w:rsid w:val="00102CC1"/>
    <w:rsid w:val="00103AA8"/>
    <w:rsid w:val="00103F77"/>
    <w:rsid w:val="001045B4"/>
    <w:rsid w:val="0010512E"/>
    <w:rsid w:val="00106C72"/>
    <w:rsid w:val="00106D07"/>
    <w:rsid w:val="00110337"/>
    <w:rsid w:val="001109D2"/>
    <w:rsid w:val="00112896"/>
    <w:rsid w:val="001162CF"/>
    <w:rsid w:val="001168F2"/>
    <w:rsid w:val="0011774A"/>
    <w:rsid w:val="00117CF8"/>
    <w:rsid w:val="00117F3C"/>
    <w:rsid w:val="00120A7C"/>
    <w:rsid w:val="0012172B"/>
    <w:rsid w:val="00122505"/>
    <w:rsid w:val="0012273C"/>
    <w:rsid w:val="0012282F"/>
    <w:rsid w:val="001230AD"/>
    <w:rsid w:val="001238B5"/>
    <w:rsid w:val="00123A92"/>
    <w:rsid w:val="00125184"/>
    <w:rsid w:val="00125FBB"/>
    <w:rsid w:val="001263AC"/>
    <w:rsid w:val="0012725F"/>
    <w:rsid w:val="001303E6"/>
    <w:rsid w:val="00130F07"/>
    <w:rsid w:val="00131BCC"/>
    <w:rsid w:val="00135A7C"/>
    <w:rsid w:val="001366EF"/>
    <w:rsid w:val="001369BF"/>
    <w:rsid w:val="001429A7"/>
    <w:rsid w:val="00143061"/>
    <w:rsid w:val="00143C84"/>
    <w:rsid w:val="00143CA2"/>
    <w:rsid w:val="00144CB0"/>
    <w:rsid w:val="001450AC"/>
    <w:rsid w:val="00146F37"/>
    <w:rsid w:val="00150350"/>
    <w:rsid w:val="001509C1"/>
    <w:rsid w:val="00151570"/>
    <w:rsid w:val="00151D53"/>
    <w:rsid w:val="00155308"/>
    <w:rsid w:val="0015537D"/>
    <w:rsid w:val="00155DF1"/>
    <w:rsid w:val="00161199"/>
    <w:rsid w:val="00161977"/>
    <w:rsid w:val="00162F92"/>
    <w:rsid w:val="00163763"/>
    <w:rsid w:val="00166AA7"/>
    <w:rsid w:val="00166B6C"/>
    <w:rsid w:val="00166C94"/>
    <w:rsid w:val="00166E63"/>
    <w:rsid w:val="00166EA9"/>
    <w:rsid w:val="001706EA"/>
    <w:rsid w:val="001726E8"/>
    <w:rsid w:val="00173BB9"/>
    <w:rsid w:val="00174104"/>
    <w:rsid w:val="001750A2"/>
    <w:rsid w:val="00175B07"/>
    <w:rsid w:val="00176F4F"/>
    <w:rsid w:val="00177142"/>
    <w:rsid w:val="001774C7"/>
    <w:rsid w:val="00177922"/>
    <w:rsid w:val="001808C3"/>
    <w:rsid w:val="00182EE6"/>
    <w:rsid w:val="0018378B"/>
    <w:rsid w:val="00183F7B"/>
    <w:rsid w:val="0018638F"/>
    <w:rsid w:val="001872A6"/>
    <w:rsid w:val="00187F6A"/>
    <w:rsid w:val="0019064C"/>
    <w:rsid w:val="00193458"/>
    <w:rsid w:val="0019365D"/>
    <w:rsid w:val="00194D06"/>
    <w:rsid w:val="00194E5A"/>
    <w:rsid w:val="001957A5"/>
    <w:rsid w:val="00196387"/>
    <w:rsid w:val="00197513"/>
    <w:rsid w:val="00197B0B"/>
    <w:rsid w:val="001A2FE8"/>
    <w:rsid w:val="001A34E1"/>
    <w:rsid w:val="001A5A18"/>
    <w:rsid w:val="001A5BDE"/>
    <w:rsid w:val="001B0A46"/>
    <w:rsid w:val="001B0EB3"/>
    <w:rsid w:val="001B172D"/>
    <w:rsid w:val="001B2694"/>
    <w:rsid w:val="001B2F33"/>
    <w:rsid w:val="001B2F34"/>
    <w:rsid w:val="001B329D"/>
    <w:rsid w:val="001B32C3"/>
    <w:rsid w:val="001B4161"/>
    <w:rsid w:val="001B46CE"/>
    <w:rsid w:val="001B51B1"/>
    <w:rsid w:val="001B57D2"/>
    <w:rsid w:val="001B6E89"/>
    <w:rsid w:val="001C1F5C"/>
    <w:rsid w:val="001C22CC"/>
    <w:rsid w:val="001C35D6"/>
    <w:rsid w:val="001C4881"/>
    <w:rsid w:val="001C53C0"/>
    <w:rsid w:val="001C5D20"/>
    <w:rsid w:val="001D0347"/>
    <w:rsid w:val="001D0C69"/>
    <w:rsid w:val="001D0D93"/>
    <w:rsid w:val="001D193A"/>
    <w:rsid w:val="001D1F96"/>
    <w:rsid w:val="001D3630"/>
    <w:rsid w:val="001D41F8"/>
    <w:rsid w:val="001D5486"/>
    <w:rsid w:val="001D6238"/>
    <w:rsid w:val="001D6AAE"/>
    <w:rsid w:val="001D6B17"/>
    <w:rsid w:val="001D7ADA"/>
    <w:rsid w:val="001E085C"/>
    <w:rsid w:val="001E11AB"/>
    <w:rsid w:val="001E1E1A"/>
    <w:rsid w:val="001E23A4"/>
    <w:rsid w:val="001E3E17"/>
    <w:rsid w:val="001E5998"/>
    <w:rsid w:val="001E7059"/>
    <w:rsid w:val="001E7961"/>
    <w:rsid w:val="001F0874"/>
    <w:rsid w:val="001F1FD1"/>
    <w:rsid w:val="001F31E7"/>
    <w:rsid w:val="001F329D"/>
    <w:rsid w:val="001F4539"/>
    <w:rsid w:val="001F4549"/>
    <w:rsid w:val="001F46E1"/>
    <w:rsid w:val="001F4AD0"/>
    <w:rsid w:val="001F51B0"/>
    <w:rsid w:val="001F524F"/>
    <w:rsid w:val="001F7D93"/>
    <w:rsid w:val="0020002D"/>
    <w:rsid w:val="00201059"/>
    <w:rsid w:val="00201916"/>
    <w:rsid w:val="00202346"/>
    <w:rsid w:val="002045A9"/>
    <w:rsid w:val="00204B47"/>
    <w:rsid w:val="00204BA3"/>
    <w:rsid w:val="00205579"/>
    <w:rsid w:val="00205AF6"/>
    <w:rsid w:val="00207531"/>
    <w:rsid w:val="00210C4F"/>
    <w:rsid w:val="002112D1"/>
    <w:rsid w:val="0021323B"/>
    <w:rsid w:val="0021445F"/>
    <w:rsid w:val="00217269"/>
    <w:rsid w:val="0021748F"/>
    <w:rsid w:val="00217F3D"/>
    <w:rsid w:val="00224588"/>
    <w:rsid w:val="00230AF2"/>
    <w:rsid w:val="00231E88"/>
    <w:rsid w:val="00232397"/>
    <w:rsid w:val="00232BE9"/>
    <w:rsid w:val="00233035"/>
    <w:rsid w:val="002348DA"/>
    <w:rsid w:val="002351D2"/>
    <w:rsid w:val="00235C44"/>
    <w:rsid w:val="00235D9D"/>
    <w:rsid w:val="00236315"/>
    <w:rsid w:val="002370BE"/>
    <w:rsid w:val="002379D8"/>
    <w:rsid w:val="002404B2"/>
    <w:rsid w:val="002439DA"/>
    <w:rsid w:val="00243C99"/>
    <w:rsid w:val="00244FFE"/>
    <w:rsid w:val="00247932"/>
    <w:rsid w:val="00247DE3"/>
    <w:rsid w:val="0025115A"/>
    <w:rsid w:val="00251E71"/>
    <w:rsid w:val="00251E9F"/>
    <w:rsid w:val="002551C1"/>
    <w:rsid w:val="002559AB"/>
    <w:rsid w:val="0025702E"/>
    <w:rsid w:val="002572B5"/>
    <w:rsid w:val="0026077E"/>
    <w:rsid w:val="00260C64"/>
    <w:rsid w:val="002612D0"/>
    <w:rsid w:val="00261B6B"/>
    <w:rsid w:val="00263694"/>
    <w:rsid w:val="00263CA1"/>
    <w:rsid w:val="00265650"/>
    <w:rsid w:val="0026658D"/>
    <w:rsid w:val="00266930"/>
    <w:rsid w:val="0026760B"/>
    <w:rsid w:val="0027100E"/>
    <w:rsid w:val="00272548"/>
    <w:rsid w:val="00272A02"/>
    <w:rsid w:val="002741D4"/>
    <w:rsid w:val="0027451B"/>
    <w:rsid w:val="002756E8"/>
    <w:rsid w:val="002779BF"/>
    <w:rsid w:val="002801DB"/>
    <w:rsid w:val="0028085E"/>
    <w:rsid w:val="00281D67"/>
    <w:rsid w:val="002820E4"/>
    <w:rsid w:val="00282459"/>
    <w:rsid w:val="00282E56"/>
    <w:rsid w:val="002830DE"/>
    <w:rsid w:val="002854FD"/>
    <w:rsid w:val="00285D4A"/>
    <w:rsid w:val="00287B01"/>
    <w:rsid w:val="002907FF"/>
    <w:rsid w:val="00290DAA"/>
    <w:rsid w:val="00291EBC"/>
    <w:rsid w:val="002926E3"/>
    <w:rsid w:val="00293028"/>
    <w:rsid w:val="002932C4"/>
    <w:rsid w:val="00293C57"/>
    <w:rsid w:val="00294031"/>
    <w:rsid w:val="00294858"/>
    <w:rsid w:val="0029530F"/>
    <w:rsid w:val="00297979"/>
    <w:rsid w:val="002A2B3B"/>
    <w:rsid w:val="002A3521"/>
    <w:rsid w:val="002A356C"/>
    <w:rsid w:val="002A3D82"/>
    <w:rsid w:val="002A45FD"/>
    <w:rsid w:val="002A5C1D"/>
    <w:rsid w:val="002A7CD8"/>
    <w:rsid w:val="002B05B3"/>
    <w:rsid w:val="002B0FD4"/>
    <w:rsid w:val="002B1239"/>
    <w:rsid w:val="002B26DC"/>
    <w:rsid w:val="002B33B0"/>
    <w:rsid w:val="002B4329"/>
    <w:rsid w:val="002B4B03"/>
    <w:rsid w:val="002B4C0B"/>
    <w:rsid w:val="002C0CAE"/>
    <w:rsid w:val="002C0F5C"/>
    <w:rsid w:val="002C1CE9"/>
    <w:rsid w:val="002C22CC"/>
    <w:rsid w:val="002C322C"/>
    <w:rsid w:val="002C330A"/>
    <w:rsid w:val="002C443D"/>
    <w:rsid w:val="002C4D6A"/>
    <w:rsid w:val="002C5128"/>
    <w:rsid w:val="002C63D9"/>
    <w:rsid w:val="002C6788"/>
    <w:rsid w:val="002C6D7E"/>
    <w:rsid w:val="002C7C3E"/>
    <w:rsid w:val="002D154C"/>
    <w:rsid w:val="002D15C3"/>
    <w:rsid w:val="002D5257"/>
    <w:rsid w:val="002D6D64"/>
    <w:rsid w:val="002D6D74"/>
    <w:rsid w:val="002D6E35"/>
    <w:rsid w:val="002D7A0E"/>
    <w:rsid w:val="002E0876"/>
    <w:rsid w:val="002E0A79"/>
    <w:rsid w:val="002E1B49"/>
    <w:rsid w:val="002E3860"/>
    <w:rsid w:val="002E39D5"/>
    <w:rsid w:val="002E5620"/>
    <w:rsid w:val="002E5CB7"/>
    <w:rsid w:val="002E6023"/>
    <w:rsid w:val="002E61BD"/>
    <w:rsid w:val="002E6DB2"/>
    <w:rsid w:val="002E7314"/>
    <w:rsid w:val="002F02E5"/>
    <w:rsid w:val="002F14BA"/>
    <w:rsid w:val="002F367E"/>
    <w:rsid w:val="002F5A20"/>
    <w:rsid w:val="002F7805"/>
    <w:rsid w:val="002F7E22"/>
    <w:rsid w:val="00302F33"/>
    <w:rsid w:val="00303121"/>
    <w:rsid w:val="00303253"/>
    <w:rsid w:val="0030382A"/>
    <w:rsid w:val="00304BA3"/>
    <w:rsid w:val="00305696"/>
    <w:rsid w:val="00306951"/>
    <w:rsid w:val="00307EC2"/>
    <w:rsid w:val="00310A4B"/>
    <w:rsid w:val="003110B3"/>
    <w:rsid w:val="00311886"/>
    <w:rsid w:val="00311AFB"/>
    <w:rsid w:val="003157E2"/>
    <w:rsid w:val="00315AA9"/>
    <w:rsid w:val="00317A8F"/>
    <w:rsid w:val="00317EBB"/>
    <w:rsid w:val="003204FB"/>
    <w:rsid w:val="0032255D"/>
    <w:rsid w:val="00324463"/>
    <w:rsid w:val="00324ECF"/>
    <w:rsid w:val="003255F6"/>
    <w:rsid w:val="003259E3"/>
    <w:rsid w:val="00326594"/>
    <w:rsid w:val="003279D6"/>
    <w:rsid w:val="00330A77"/>
    <w:rsid w:val="00333532"/>
    <w:rsid w:val="003357BB"/>
    <w:rsid w:val="00336571"/>
    <w:rsid w:val="00337094"/>
    <w:rsid w:val="0034129D"/>
    <w:rsid w:val="00341DD7"/>
    <w:rsid w:val="00342361"/>
    <w:rsid w:val="00342E4C"/>
    <w:rsid w:val="00342F19"/>
    <w:rsid w:val="003435FF"/>
    <w:rsid w:val="00343622"/>
    <w:rsid w:val="0034391D"/>
    <w:rsid w:val="00343DD8"/>
    <w:rsid w:val="00344877"/>
    <w:rsid w:val="00345292"/>
    <w:rsid w:val="00345745"/>
    <w:rsid w:val="0034658B"/>
    <w:rsid w:val="00352253"/>
    <w:rsid w:val="00352AA2"/>
    <w:rsid w:val="003552D2"/>
    <w:rsid w:val="003570DF"/>
    <w:rsid w:val="00360979"/>
    <w:rsid w:val="00360B78"/>
    <w:rsid w:val="00360D06"/>
    <w:rsid w:val="003616D7"/>
    <w:rsid w:val="00361914"/>
    <w:rsid w:val="00362FAC"/>
    <w:rsid w:val="00363543"/>
    <w:rsid w:val="00364365"/>
    <w:rsid w:val="003660DD"/>
    <w:rsid w:val="0036610D"/>
    <w:rsid w:val="003672F2"/>
    <w:rsid w:val="003707EE"/>
    <w:rsid w:val="003709BB"/>
    <w:rsid w:val="00370A7E"/>
    <w:rsid w:val="00371D6E"/>
    <w:rsid w:val="00371E23"/>
    <w:rsid w:val="0037210B"/>
    <w:rsid w:val="00374BFE"/>
    <w:rsid w:val="00374C14"/>
    <w:rsid w:val="003756E4"/>
    <w:rsid w:val="00375701"/>
    <w:rsid w:val="00375862"/>
    <w:rsid w:val="00376388"/>
    <w:rsid w:val="00377967"/>
    <w:rsid w:val="003779D0"/>
    <w:rsid w:val="00377AC2"/>
    <w:rsid w:val="00380816"/>
    <w:rsid w:val="00381726"/>
    <w:rsid w:val="00382732"/>
    <w:rsid w:val="00382A78"/>
    <w:rsid w:val="00382C95"/>
    <w:rsid w:val="00382CBF"/>
    <w:rsid w:val="00383113"/>
    <w:rsid w:val="0038362E"/>
    <w:rsid w:val="00385313"/>
    <w:rsid w:val="00386956"/>
    <w:rsid w:val="00390072"/>
    <w:rsid w:val="00390525"/>
    <w:rsid w:val="00390529"/>
    <w:rsid w:val="00390E3F"/>
    <w:rsid w:val="00391FF3"/>
    <w:rsid w:val="00392559"/>
    <w:rsid w:val="00392DDD"/>
    <w:rsid w:val="00392EC4"/>
    <w:rsid w:val="0039348E"/>
    <w:rsid w:val="0039368D"/>
    <w:rsid w:val="00393F43"/>
    <w:rsid w:val="003940A6"/>
    <w:rsid w:val="0039552C"/>
    <w:rsid w:val="003965DE"/>
    <w:rsid w:val="003968D2"/>
    <w:rsid w:val="00396B0E"/>
    <w:rsid w:val="00397249"/>
    <w:rsid w:val="0039776E"/>
    <w:rsid w:val="003979BF"/>
    <w:rsid w:val="003A1606"/>
    <w:rsid w:val="003A3FDF"/>
    <w:rsid w:val="003A42CE"/>
    <w:rsid w:val="003A454E"/>
    <w:rsid w:val="003A4C86"/>
    <w:rsid w:val="003A4DDA"/>
    <w:rsid w:val="003A540E"/>
    <w:rsid w:val="003A66F2"/>
    <w:rsid w:val="003A69C5"/>
    <w:rsid w:val="003B159D"/>
    <w:rsid w:val="003B1C0E"/>
    <w:rsid w:val="003B2395"/>
    <w:rsid w:val="003B3733"/>
    <w:rsid w:val="003B4BBA"/>
    <w:rsid w:val="003B4F3E"/>
    <w:rsid w:val="003B54CE"/>
    <w:rsid w:val="003B758F"/>
    <w:rsid w:val="003B7B24"/>
    <w:rsid w:val="003B7BE1"/>
    <w:rsid w:val="003C025B"/>
    <w:rsid w:val="003C08EC"/>
    <w:rsid w:val="003C1B0C"/>
    <w:rsid w:val="003C1E70"/>
    <w:rsid w:val="003C225E"/>
    <w:rsid w:val="003C3815"/>
    <w:rsid w:val="003C4077"/>
    <w:rsid w:val="003C4290"/>
    <w:rsid w:val="003C61FE"/>
    <w:rsid w:val="003C626C"/>
    <w:rsid w:val="003C6CDD"/>
    <w:rsid w:val="003C775B"/>
    <w:rsid w:val="003D06C0"/>
    <w:rsid w:val="003D06C8"/>
    <w:rsid w:val="003D0D97"/>
    <w:rsid w:val="003D1420"/>
    <w:rsid w:val="003D230E"/>
    <w:rsid w:val="003D2424"/>
    <w:rsid w:val="003D2DC5"/>
    <w:rsid w:val="003D5160"/>
    <w:rsid w:val="003D6531"/>
    <w:rsid w:val="003D69C0"/>
    <w:rsid w:val="003D6B30"/>
    <w:rsid w:val="003D7B94"/>
    <w:rsid w:val="003D7DA2"/>
    <w:rsid w:val="003F13E6"/>
    <w:rsid w:val="003F1F84"/>
    <w:rsid w:val="003F22DB"/>
    <w:rsid w:val="003F28BE"/>
    <w:rsid w:val="003F3B38"/>
    <w:rsid w:val="003F3E8B"/>
    <w:rsid w:val="003F40B3"/>
    <w:rsid w:val="003F4164"/>
    <w:rsid w:val="003F556F"/>
    <w:rsid w:val="004002D3"/>
    <w:rsid w:val="00400914"/>
    <w:rsid w:val="00401F71"/>
    <w:rsid w:val="00402913"/>
    <w:rsid w:val="00402B6B"/>
    <w:rsid w:val="00403B73"/>
    <w:rsid w:val="00404B38"/>
    <w:rsid w:val="00405B76"/>
    <w:rsid w:val="00407400"/>
    <w:rsid w:val="0040791B"/>
    <w:rsid w:val="00410517"/>
    <w:rsid w:val="00412F35"/>
    <w:rsid w:val="004145CC"/>
    <w:rsid w:val="00414851"/>
    <w:rsid w:val="00414CB6"/>
    <w:rsid w:val="004161CB"/>
    <w:rsid w:val="004162DB"/>
    <w:rsid w:val="004174B8"/>
    <w:rsid w:val="00420F10"/>
    <w:rsid w:val="004223B2"/>
    <w:rsid w:val="00422472"/>
    <w:rsid w:val="00422A81"/>
    <w:rsid w:val="00424D6C"/>
    <w:rsid w:val="0042505A"/>
    <w:rsid w:val="00425381"/>
    <w:rsid w:val="00425B6B"/>
    <w:rsid w:val="00427461"/>
    <w:rsid w:val="004278B6"/>
    <w:rsid w:val="004301AD"/>
    <w:rsid w:val="0043023E"/>
    <w:rsid w:val="004306A9"/>
    <w:rsid w:val="004319D2"/>
    <w:rsid w:val="004378EF"/>
    <w:rsid w:val="00440A23"/>
    <w:rsid w:val="00442BBB"/>
    <w:rsid w:val="00444BCB"/>
    <w:rsid w:val="004450E3"/>
    <w:rsid w:val="00445430"/>
    <w:rsid w:val="00445A24"/>
    <w:rsid w:val="00446865"/>
    <w:rsid w:val="00446C3D"/>
    <w:rsid w:val="00447E1C"/>
    <w:rsid w:val="0045006B"/>
    <w:rsid w:val="00450C86"/>
    <w:rsid w:val="00450F67"/>
    <w:rsid w:val="0045145D"/>
    <w:rsid w:val="004515E9"/>
    <w:rsid w:val="00451F5D"/>
    <w:rsid w:val="00452AB4"/>
    <w:rsid w:val="0045396E"/>
    <w:rsid w:val="00455568"/>
    <w:rsid w:val="00455E9B"/>
    <w:rsid w:val="004569A0"/>
    <w:rsid w:val="00457610"/>
    <w:rsid w:val="00461D3B"/>
    <w:rsid w:val="0046351C"/>
    <w:rsid w:val="0046457E"/>
    <w:rsid w:val="0046550A"/>
    <w:rsid w:val="00465BFB"/>
    <w:rsid w:val="00465C97"/>
    <w:rsid w:val="004678D3"/>
    <w:rsid w:val="00470478"/>
    <w:rsid w:val="00471953"/>
    <w:rsid w:val="0047199B"/>
    <w:rsid w:val="00472F8F"/>
    <w:rsid w:val="0047454B"/>
    <w:rsid w:val="00475109"/>
    <w:rsid w:val="004752DE"/>
    <w:rsid w:val="00475DE5"/>
    <w:rsid w:val="00480571"/>
    <w:rsid w:val="0048193B"/>
    <w:rsid w:val="00481AB1"/>
    <w:rsid w:val="00483675"/>
    <w:rsid w:val="004843DC"/>
    <w:rsid w:val="004846FC"/>
    <w:rsid w:val="00487781"/>
    <w:rsid w:val="0049005D"/>
    <w:rsid w:val="00490B5A"/>
    <w:rsid w:val="00491AC9"/>
    <w:rsid w:val="0049412C"/>
    <w:rsid w:val="00494408"/>
    <w:rsid w:val="00494A3D"/>
    <w:rsid w:val="00494C9D"/>
    <w:rsid w:val="00495124"/>
    <w:rsid w:val="00495C89"/>
    <w:rsid w:val="00495E1B"/>
    <w:rsid w:val="004972BC"/>
    <w:rsid w:val="00497E3E"/>
    <w:rsid w:val="004A171E"/>
    <w:rsid w:val="004A20FC"/>
    <w:rsid w:val="004A4164"/>
    <w:rsid w:val="004A47A2"/>
    <w:rsid w:val="004A5BBB"/>
    <w:rsid w:val="004A5F1A"/>
    <w:rsid w:val="004A6E24"/>
    <w:rsid w:val="004B1EA3"/>
    <w:rsid w:val="004B26AE"/>
    <w:rsid w:val="004B36D0"/>
    <w:rsid w:val="004B4C89"/>
    <w:rsid w:val="004B50AA"/>
    <w:rsid w:val="004B57EC"/>
    <w:rsid w:val="004B5D48"/>
    <w:rsid w:val="004B5DF4"/>
    <w:rsid w:val="004B6472"/>
    <w:rsid w:val="004B7C05"/>
    <w:rsid w:val="004C147E"/>
    <w:rsid w:val="004C1EB0"/>
    <w:rsid w:val="004C3DE3"/>
    <w:rsid w:val="004D04F5"/>
    <w:rsid w:val="004D125F"/>
    <w:rsid w:val="004D1871"/>
    <w:rsid w:val="004D2C28"/>
    <w:rsid w:val="004D499E"/>
    <w:rsid w:val="004D49D0"/>
    <w:rsid w:val="004D77A4"/>
    <w:rsid w:val="004E0565"/>
    <w:rsid w:val="004E0A70"/>
    <w:rsid w:val="004E1360"/>
    <w:rsid w:val="004E188B"/>
    <w:rsid w:val="004E2F8B"/>
    <w:rsid w:val="004E3ACA"/>
    <w:rsid w:val="004E3C57"/>
    <w:rsid w:val="004E43CE"/>
    <w:rsid w:val="004E477C"/>
    <w:rsid w:val="004E6803"/>
    <w:rsid w:val="004E6873"/>
    <w:rsid w:val="004F0BE8"/>
    <w:rsid w:val="004F1CA3"/>
    <w:rsid w:val="004F244F"/>
    <w:rsid w:val="004F25EF"/>
    <w:rsid w:val="004F2D9C"/>
    <w:rsid w:val="004F3B3D"/>
    <w:rsid w:val="00501432"/>
    <w:rsid w:val="00502865"/>
    <w:rsid w:val="00502C1F"/>
    <w:rsid w:val="00503394"/>
    <w:rsid w:val="00504080"/>
    <w:rsid w:val="00504D71"/>
    <w:rsid w:val="0051082C"/>
    <w:rsid w:val="00511F62"/>
    <w:rsid w:val="00512CE2"/>
    <w:rsid w:val="00513E07"/>
    <w:rsid w:val="00514980"/>
    <w:rsid w:val="00516492"/>
    <w:rsid w:val="005172B0"/>
    <w:rsid w:val="0051778E"/>
    <w:rsid w:val="00520573"/>
    <w:rsid w:val="00520751"/>
    <w:rsid w:val="00520DA4"/>
    <w:rsid w:val="00521528"/>
    <w:rsid w:val="00521E4C"/>
    <w:rsid w:val="005232DB"/>
    <w:rsid w:val="00523811"/>
    <w:rsid w:val="00524624"/>
    <w:rsid w:val="00524A7B"/>
    <w:rsid w:val="00524BF3"/>
    <w:rsid w:val="0052512E"/>
    <w:rsid w:val="00525A84"/>
    <w:rsid w:val="0052714C"/>
    <w:rsid w:val="00527ECB"/>
    <w:rsid w:val="00531B08"/>
    <w:rsid w:val="00531CBB"/>
    <w:rsid w:val="00532126"/>
    <w:rsid w:val="00532305"/>
    <w:rsid w:val="00532BA5"/>
    <w:rsid w:val="00533535"/>
    <w:rsid w:val="00533662"/>
    <w:rsid w:val="00533ADD"/>
    <w:rsid w:val="005347C5"/>
    <w:rsid w:val="00535D33"/>
    <w:rsid w:val="00537173"/>
    <w:rsid w:val="0053754E"/>
    <w:rsid w:val="00541B96"/>
    <w:rsid w:val="0054333B"/>
    <w:rsid w:val="005446A9"/>
    <w:rsid w:val="00547623"/>
    <w:rsid w:val="00547E84"/>
    <w:rsid w:val="005518A3"/>
    <w:rsid w:val="0055369A"/>
    <w:rsid w:val="00553765"/>
    <w:rsid w:val="00555544"/>
    <w:rsid w:val="005561F7"/>
    <w:rsid w:val="00556345"/>
    <w:rsid w:val="00556C0A"/>
    <w:rsid w:val="005574F2"/>
    <w:rsid w:val="0055798E"/>
    <w:rsid w:val="005617F2"/>
    <w:rsid w:val="005619FB"/>
    <w:rsid w:val="00561BDE"/>
    <w:rsid w:val="00562CBF"/>
    <w:rsid w:val="005676B7"/>
    <w:rsid w:val="00570ACD"/>
    <w:rsid w:val="00571679"/>
    <w:rsid w:val="005718EC"/>
    <w:rsid w:val="005726A3"/>
    <w:rsid w:val="005747DC"/>
    <w:rsid w:val="005749EF"/>
    <w:rsid w:val="00575C49"/>
    <w:rsid w:val="0057764D"/>
    <w:rsid w:val="00577665"/>
    <w:rsid w:val="0058101C"/>
    <w:rsid w:val="00582F3C"/>
    <w:rsid w:val="005832B4"/>
    <w:rsid w:val="00583BDD"/>
    <w:rsid w:val="005840C0"/>
    <w:rsid w:val="005862A2"/>
    <w:rsid w:val="00592A91"/>
    <w:rsid w:val="005971F8"/>
    <w:rsid w:val="00597D7D"/>
    <w:rsid w:val="005A0079"/>
    <w:rsid w:val="005A20D4"/>
    <w:rsid w:val="005A4AF8"/>
    <w:rsid w:val="005A5508"/>
    <w:rsid w:val="005A756C"/>
    <w:rsid w:val="005A7BCD"/>
    <w:rsid w:val="005A7D9B"/>
    <w:rsid w:val="005A7FA7"/>
    <w:rsid w:val="005B0E08"/>
    <w:rsid w:val="005B0E7D"/>
    <w:rsid w:val="005B186D"/>
    <w:rsid w:val="005B18E5"/>
    <w:rsid w:val="005B7F22"/>
    <w:rsid w:val="005C2870"/>
    <w:rsid w:val="005C2E85"/>
    <w:rsid w:val="005C4DB0"/>
    <w:rsid w:val="005C5AA3"/>
    <w:rsid w:val="005C61F9"/>
    <w:rsid w:val="005C78BB"/>
    <w:rsid w:val="005D0B2C"/>
    <w:rsid w:val="005D2300"/>
    <w:rsid w:val="005D31F6"/>
    <w:rsid w:val="005D364F"/>
    <w:rsid w:val="005D5A52"/>
    <w:rsid w:val="005D5D40"/>
    <w:rsid w:val="005D5E87"/>
    <w:rsid w:val="005D6918"/>
    <w:rsid w:val="005D6C4F"/>
    <w:rsid w:val="005D6DD8"/>
    <w:rsid w:val="005E005A"/>
    <w:rsid w:val="005E15DD"/>
    <w:rsid w:val="005E2FB0"/>
    <w:rsid w:val="005E3E7F"/>
    <w:rsid w:val="005E4096"/>
    <w:rsid w:val="005E41E0"/>
    <w:rsid w:val="005E4BD9"/>
    <w:rsid w:val="005E5DA5"/>
    <w:rsid w:val="005E71A6"/>
    <w:rsid w:val="005F0FD1"/>
    <w:rsid w:val="005F1DC8"/>
    <w:rsid w:val="005F5567"/>
    <w:rsid w:val="005F5A30"/>
    <w:rsid w:val="005F5F6A"/>
    <w:rsid w:val="005F64FE"/>
    <w:rsid w:val="005F6D2D"/>
    <w:rsid w:val="005F6E61"/>
    <w:rsid w:val="005F7004"/>
    <w:rsid w:val="005F7DA2"/>
    <w:rsid w:val="00600CBA"/>
    <w:rsid w:val="00600FB3"/>
    <w:rsid w:val="006027FD"/>
    <w:rsid w:val="0060300A"/>
    <w:rsid w:val="00604B42"/>
    <w:rsid w:val="0060593B"/>
    <w:rsid w:val="00606632"/>
    <w:rsid w:val="006069B9"/>
    <w:rsid w:val="00610014"/>
    <w:rsid w:val="006110A8"/>
    <w:rsid w:val="00611D71"/>
    <w:rsid w:val="00612F9B"/>
    <w:rsid w:val="00613873"/>
    <w:rsid w:val="006138E4"/>
    <w:rsid w:val="00616662"/>
    <w:rsid w:val="00616B25"/>
    <w:rsid w:val="006209D2"/>
    <w:rsid w:val="00624084"/>
    <w:rsid w:val="0062663F"/>
    <w:rsid w:val="00626F1A"/>
    <w:rsid w:val="00627886"/>
    <w:rsid w:val="0063017C"/>
    <w:rsid w:val="0063285E"/>
    <w:rsid w:val="00632D7B"/>
    <w:rsid w:val="00632F6D"/>
    <w:rsid w:val="00633B52"/>
    <w:rsid w:val="00633EF5"/>
    <w:rsid w:val="00640374"/>
    <w:rsid w:val="00642028"/>
    <w:rsid w:val="006422C2"/>
    <w:rsid w:val="006425A9"/>
    <w:rsid w:val="00643E73"/>
    <w:rsid w:val="00645407"/>
    <w:rsid w:val="006469BA"/>
    <w:rsid w:val="00647420"/>
    <w:rsid w:val="00650A2E"/>
    <w:rsid w:val="00650DA5"/>
    <w:rsid w:val="00651A47"/>
    <w:rsid w:val="00651AB9"/>
    <w:rsid w:val="0065210B"/>
    <w:rsid w:val="00652657"/>
    <w:rsid w:val="0065303F"/>
    <w:rsid w:val="006537DA"/>
    <w:rsid w:val="0065444F"/>
    <w:rsid w:val="00655667"/>
    <w:rsid w:val="0065623D"/>
    <w:rsid w:val="0065782F"/>
    <w:rsid w:val="00657C24"/>
    <w:rsid w:val="00660738"/>
    <w:rsid w:val="00660961"/>
    <w:rsid w:val="00660E97"/>
    <w:rsid w:val="006612DF"/>
    <w:rsid w:val="00662570"/>
    <w:rsid w:val="00662830"/>
    <w:rsid w:val="00664EB6"/>
    <w:rsid w:val="0066572E"/>
    <w:rsid w:val="00665920"/>
    <w:rsid w:val="00666341"/>
    <w:rsid w:val="00666A1C"/>
    <w:rsid w:val="006678EC"/>
    <w:rsid w:val="00667E19"/>
    <w:rsid w:val="00667F9C"/>
    <w:rsid w:val="00670FA2"/>
    <w:rsid w:val="00671FD4"/>
    <w:rsid w:val="006756F8"/>
    <w:rsid w:val="0067707D"/>
    <w:rsid w:val="00677225"/>
    <w:rsid w:val="00680C53"/>
    <w:rsid w:val="00682446"/>
    <w:rsid w:val="00682C0C"/>
    <w:rsid w:val="00686A9D"/>
    <w:rsid w:val="00690100"/>
    <w:rsid w:val="006916EA"/>
    <w:rsid w:val="006924F2"/>
    <w:rsid w:val="0069473D"/>
    <w:rsid w:val="00695BC3"/>
    <w:rsid w:val="00696D82"/>
    <w:rsid w:val="00696DA6"/>
    <w:rsid w:val="006A0FF5"/>
    <w:rsid w:val="006A1E26"/>
    <w:rsid w:val="006A1FE0"/>
    <w:rsid w:val="006A2EEF"/>
    <w:rsid w:val="006A5CFD"/>
    <w:rsid w:val="006B0BAF"/>
    <w:rsid w:val="006B0BBB"/>
    <w:rsid w:val="006B1CEB"/>
    <w:rsid w:val="006B222E"/>
    <w:rsid w:val="006B2EC4"/>
    <w:rsid w:val="006B43B6"/>
    <w:rsid w:val="006B5B5A"/>
    <w:rsid w:val="006C1EC2"/>
    <w:rsid w:val="006C22FB"/>
    <w:rsid w:val="006C40AD"/>
    <w:rsid w:val="006C4D77"/>
    <w:rsid w:val="006C5686"/>
    <w:rsid w:val="006C5B21"/>
    <w:rsid w:val="006C5C0B"/>
    <w:rsid w:val="006C6DC4"/>
    <w:rsid w:val="006D1386"/>
    <w:rsid w:val="006D363A"/>
    <w:rsid w:val="006D4338"/>
    <w:rsid w:val="006D4E52"/>
    <w:rsid w:val="006D5A6E"/>
    <w:rsid w:val="006D5EF9"/>
    <w:rsid w:val="006D7386"/>
    <w:rsid w:val="006D7529"/>
    <w:rsid w:val="006E1756"/>
    <w:rsid w:val="006E1EE7"/>
    <w:rsid w:val="006E298F"/>
    <w:rsid w:val="006E30DB"/>
    <w:rsid w:val="006E3A20"/>
    <w:rsid w:val="006E46B8"/>
    <w:rsid w:val="006E690E"/>
    <w:rsid w:val="006E7273"/>
    <w:rsid w:val="006E7503"/>
    <w:rsid w:val="006E7AA7"/>
    <w:rsid w:val="006F126E"/>
    <w:rsid w:val="006F2586"/>
    <w:rsid w:val="006F25DF"/>
    <w:rsid w:val="006F2761"/>
    <w:rsid w:val="006F3D26"/>
    <w:rsid w:val="006F6AA8"/>
    <w:rsid w:val="006F7580"/>
    <w:rsid w:val="006F7B25"/>
    <w:rsid w:val="00700318"/>
    <w:rsid w:val="00702576"/>
    <w:rsid w:val="0070343B"/>
    <w:rsid w:val="00703809"/>
    <w:rsid w:val="00703A25"/>
    <w:rsid w:val="00703D57"/>
    <w:rsid w:val="007040A5"/>
    <w:rsid w:val="00704E68"/>
    <w:rsid w:val="00705722"/>
    <w:rsid w:val="00705EB6"/>
    <w:rsid w:val="00711E36"/>
    <w:rsid w:val="00712524"/>
    <w:rsid w:val="007125B9"/>
    <w:rsid w:val="00714570"/>
    <w:rsid w:val="00714C3E"/>
    <w:rsid w:val="007165C7"/>
    <w:rsid w:val="00716DAA"/>
    <w:rsid w:val="0072242D"/>
    <w:rsid w:val="007234D4"/>
    <w:rsid w:val="00723C95"/>
    <w:rsid w:val="007249C6"/>
    <w:rsid w:val="00726D6F"/>
    <w:rsid w:val="00730ADE"/>
    <w:rsid w:val="00730F49"/>
    <w:rsid w:val="00732287"/>
    <w:rsid w:val="00732697"/>
    <w:rsid w:val="00732835"/>
    <w:rsid w:val="00732930"/>
    <w:rsid w:val="00733C6C"/>
    <w:rsid w:val="00734E79"/>
    <w:rsid w:val="00734F3E"/>
    <w:rsid w:val="0073535E"/>
    <w:rsid w:val="00735E90"/>
    <w:rsid w:val="007366D1"/>
    <w:rsid w:val="00736D50"/>
    <w:rsid w:val="007371AC"/>
    <w:rsid w:val="0073760C"/>
    <w:rsid w:val="00737BC5"/>
    <w:rsid w:val="0074011A"/>
    <w:rsid w:val="007403DD"/>
    <w:rsid w:val="0074086E"/>
    <w:rsid w:val="00741166"/>
    <w:rsid w:val="00741359"/>
    <w:rsid w:val="00742542"/>
    <w:rsid w:val="00743430"/>
    <w:rsid w:val="007435C7"/>
    <w:rsid w:val="007457B9"/>
    <w:rsid w:val="0074745E"/>
    <w:rsid w:val="00750F00"/>
    <w:rsid w:val="00753436"/>
    <w:rsid w:val="00753DFB"/>
    <w:rsid w:val="00761063"/>
    <w:rsid w:val="0076149F"/>
    <w:rsid w:val="007617BE"/>
    <w:rsid w:val="0076287C"/>
    <w:rsid w:val="007638A0"/>
    <w:rsid w:val="00763C43"/>
    <w:rsid w:val="00763F65"/>
    <w:rsid w:val="00767021"/>
    <w:rsid w:val="00770394"/>
    <w:rsid w:val="007707CD"/>
    <w:rsid w:val="007708DC"/>
    <w:rsid w:val="00772078"/>
    <w:rsid w:val="00772B62"/>
    <w:rsid w:val="00774C3E"/>
    <w:rsid w:val="00775E12"/>
    <w:rsid w:val="00775E5B"/>
    <w:rsid w:val="00775E65"/>
    <w:rsid w:val="0077659E"/>
    <w:rsid w:val="007773AD"/>
    <w:rsid w:val="0077746F"/>
    <w:rsid w:val="00780D1E"/>
    <w:rsid w:val="00780F49"/>
    <w:rsid w:val="007810AF"/>
    <w:rsid w:val="007810BB"/>
    <w:rsid w:val="00781A95"/>
    <w:rsid w:val="007854EC"/>
    <w:rsid w:val="007856AA"/>
    <w:rsid w:val="00785ADE"/>
    <w:rsid w:val="00787354"/>
    <w:rsid w:val="0079100F"/>
    <w:rsid w:val="00795874"/>
    <w:rsid w:val="00796819"/>
    <w:rsid w:val="00797257"/>
    <w:rsid w:val="00797E3B"/>
    <w:rsid w:val="00797F44"/>
    <w:rsid w:val="007A142D"/>
    <w:rsid w:val="007A26CE"/>
    <w:rsid w:val="007A3015"/>
    <w:rsid w:val="007A40B6"/>
    <w:rsid w:val="007A564B"/>
    <w:rsid w:val="007B038A"/>
    <w:rsid w:val="007B21B1"/>
    <w:rsid w:val="007B52B5"/>
    <w:rsid w:val="007B536B"/>
    <w:rsid w:val="007B577A"/>
    <w:rsid w:val="007B59AE"/>
    <w:rsid w:val="007B5BB5"/>
    <w:rsid w:val="007B626B"/>
    <w:rsid w:val="007B737E"/>
    <w:rsid w:val="007B74E1"/>
    <w:rsid w:val="007C05EB"/>
    <w:rsid w:val="007C1342"/>
    <w:rsid w:val="007C30CF"/>
    <w:rsid w:val="007C3E5E"/>
    <w:rsid w:val="007C5448"/>
    <w:rsid w:val="007D14A7"/>
    <w:rsid w:val="007D29E7"/>
    <w:rsid w:val="007D4B4B"/>
    <w:rsid w:val="007D5BB2"/>
    <w:rsid w:val="007D5E57"/>
    <w:rsid w:val="007D7FC9"/>
    <w:rsid w:val="007E0BEF"/>
    <w:rsid w:val="007E0D34"/>
    <w:rsid w:val="007E1CFC"/>
    <w:rsid w:val="007E32AD"/>
    <w:rsid w:val="007E3F31"/>
    <w:rsid w:val="007E4817"/>
    <w:rsid w:val="007E6D96"/>
    <w:rsid w:val="007E7A2C"/>
    <w:rsid w:val="007F1823"/>
    <w:rsid w:val="007F2F32"/>
    <w:rsid w:val="007F3287"/>
    <w:rsid w:val="007F3F3F"/>
    <w:rsid w:val="007F5A45"/>
    <w:rsid w:val="007F6BA9"/>
    <w:rsid w:val="00801C6E"/>
    <w:rsid w:val="00802F81"/>
    <w:rsid w:val="0080337C"/>
    <w:rsid w:val="00803518"/>
    <w:rsid w:val="0080426A"/>
    <w:rsid w:val="00804CBA"/>
    <w:rsid w:val="00806628"/>
    <w:rsid w:val="00806CD9"/>
    <w:rsid w:val="008071AE"/>
    <w:rsid w:val="008074AF"/>
    <w:rsid w:val="00807682"/>
    <w:rsid w:val="00807EA0"/>
    <w:rsid w:val="008112A2"/>
    <w:rsid w:val="00812574"/>
    <w:rsid w:val="00813520"/>
    <w:rsid w:val="00813E47"/>
    <w:rsid w:val="00813F3D"/>
    <w:rsid w:val="008145F3"/>
    <w:rsid w:val="0081486D"/>
    <w:rsid w:val="00814908"/>
    <w:rsid w:val="00815361"/>
    <w:rsid w:val="00820307"/>
    <w:rsid w:val="0082031B"/>
    <w:rsid w:val="00821CC0"/>
    <w:rsid w:val="00825585"/>
    <w:rsid w:val="00826EC0"/>
    <w:rsid w:val="00827255"/>
    <w:rsid w:val="0082746B"/>
    <w:rsid w:val="008277D2"/>
    <w:rsid w:val="00831017"/>
    <w:rsid w:val="008326CB"/>
    <w:rsid w:val="008330E8"/>
    <w:rsid w:val="00833DEE"/>
    <w:rsid w:val="00836BBF"/>
    <w:rsid w:val="00837A76"/>
    <w:rsid w:val="00837C47"/>
    <w:rsid w:val="008421D3"/>
    <w:rsid w:val="008436F1"/>
    <w:rsid w:val="00843926"/>
    <w:rsid w:val="00843F82"/>
    <w:rsid w:val="008458D4"/>
    <w:rsid w:val="008459D8"/>
    <w:rsid w:val="008468D7"/>
    <w:rsid w:val="00846C79"/>
    <w:rsid w:val="00846E94"/>
    <w:rsid w:val="008475E2"/>
    <w:rsid w:val="008516F9"/>
    <w:rsid w:val="00853EC7"/>
    <w:rsid w:val="008546E6"/>
    <w:rsid w:val="008549BC"/>
    <w:rsid w:val="0085585D"/>
    <w:rsid w:val="00855FCB"/>
    <w:rsid w:val="008564C1"/>
    <w:rsid w:val="00856E17"/>
    <w:rsid w:val="0086085C"/>
    <w:rsid w:val="00860D5D"/>
    <w:rsid w:val="00860FEB"/>
    <w:rsid w:val="00861BC5"/>
    <w:rsid w:val="00862773"/>
    <w:rsid w:val="00862F45"/>
    <w:rsid w:val="00863352"/>
    <w:rsid w:val="00864D98"/>
    <w:rsid w:val="00864FE8"/>
    <w:rsid w:val="00866E8B"/>
    <w:rsid w:val="00867581"/>
    <w:rsid w:val="00867F9B"/>
    <w:rsid w:val="00871414"/>
    <w:rsid w:val="008715E4"/>
    <w:rsid w:val="008732C9"/>
    <w:rsid w:val="0087405A"/>
    <w:rsid w:val="00874736"/>
    <w:rsid w:val="00875913"/>
    <w:rsid w:val="00875C3F"/>
    <w:rsid w:val="00876F51"/>
    <w:rsid w:val="008801A7"/>
    <w:rsid w:val="008805E3"/>
    <w:rsid w:val="008806AF"/>
    <w:rsid w:val="0088283A"/>
    <w:rsid w:val="00882BDB"/>
    <w:rsid w:val="00886D90"/>
    <w:rsid w:val="00890E12"/>
    <w:rsid w:val="00893A57"/>
    <w:rsid w:val="0089502C"/>
    <w:rsid w:val="0089563E"/>
    <w:rsid w:val="00897F3A"/>
    <w:rsid w:val="008A0998"/>
    <w:rsid w:val="008A1129"/>
    <w:rsid w:val="008A27E4"/>
    <w:rsid w:val="008A4195"/>
    <w:rsid w:val="008A4888"/>
    <w:rsid w:val="008A4DE5"/>
    <w:rsid w:val="008A5EA2"/>
    <w:rsid w:val="008A6854"/>
    <w:rsid w:val="008B001E"/>
    <w:rsid w:val="008B0166"/>
    <w:rsid w:val="008B094E"/>
    <w:rsid w:val="008B0C0C"/>
    <w:rsid w:val="008B0CF6"/>
    <w:rsid w:val="008B1AD8"/>
    <w:rsid w:val="008B2AF3"/>
    <w:rsid w:val="008B338C"/>
    <w:rsid w:val="008B34F1"/>
    <w:rsid w:val="008B3B2C"/>
    <w:rsid w:val="008B4B62"/>
    <w:rsid w:val="008B5823"/>
    <w:rsid w:val="008B6AC9"/>
    <w:rsid w:val="008B6EBA"/>
    <w:rsid w:val="008C069A"/>
    <w:rsid w:val="008C1964"/>
    <w:rsid w:val="008C3211"/>
    <w:rsid w:val="008C4484"/>
    <w:rsid w:val="008C50A1"/>
    <w:rsid w:val="008C6D9B"/>
    <w:rsid w:val="008C77B5"/>
    <w:rsid w:val="008D1541"/>
    <w:rsid w:val="008D1B75"/>
    <w:rsid w:val="008D28BF"/>
    <w:rsid w:val="008D3C33"/>
    <w:rsid w:val="008D4082"/>
    <w:rsid w:val="008D54F5"/>
    <w:rsid w:val="008D5A9D"/>
    <w:rsid w:val="008D5E68"/>
    <w:rsid w:val="008D7269"/>
    <w:rsid w:val="008D77DA"/>
    <w:rsid w:val="008D7CC8"/>
    <w:rsid w:val="008E0786"/>
    <w:rsid w:val="008E1F05"/>
    <w:rsid w:val="008E2664"/>
    <w:rsid w:val="008E4265"/>
    <w:rsid w:val="008E43E4"/>
    <w:rsid w:val="008E4602"/>
    <w:rsid w:val="008E464F"/>
    <w:rsid w:val="008E4CDA"/>
    <w:rsid w:val="008E55CD"/>
    <w:rsid w:val="008E5D0D"/>
    <w:rsid w:val="008E67A3"/>
    <w:rsid w:val="008E7E78"/>
    <w:rsid w:val="008F0EBD"/>
    <w:rsid w:val="008F334C"/>
    <w:rsid w:val="008F3655"/>
    <w:rsid w:val="008F4C8A"/>
    <w:rsid w:val="008F4ED1"/>
    <w:rsid w:val="008F57C6"/>
    <w:rsid w:val="008F59A7"/>
    <w:rsid w:val="008F5B37"/>
    <w:rsid w:val="008F611C"/>
    <w:rsid w:val="008F6470"/>
    <w:rsid w:val="008F65B1"/>
    <w:rsid w:val="008F7996"/>
    <w:rsid w:val="00901587"/>
    <w:rsid w:val="00903F5F"/>
    <w:rsid w:val="00905F4C"/>
    <w:rsid w:val="009061AA"/>
    <w:rsid w:val="00906885"/>
    <w:rsid w:val="009070B8"/>
    <w:rsid w:val="009077B3"/>
    <w:rsid w:val="00910337"/>
    <w:rsid w:val="00911379"/>
    <w:rsid w:val="009116A4"/>
    <w:rsid w:val="00912801"/>
    <w:rsid w:val="0091448C"/>
    <w:rsid w:val="00914BC3"/>
    <w:rsid w:val="00914D81"/>
    <w:rsid w:val="009157D3"/>
    <w:rsid w:val="00916466"/>
    <w:rsid w:val="00917147"/>
    <w:rsid w:val="009175D3"/>
    <w:rsid w:val="0092068A"/>
    <w:rsid w:val="00921223"/>
    <w:rsid w:val="00923915"/>
    <w:rsid w:val="0092415A"/>
    <w:rsid w:val="009279A6"/>
    <w:rsid w:val="0093032D"/>
    <w:rsid w:val="0093061D"/>
    <w:rsid w:val="0093069D"/>
    <w:rsid w:val="00932A22"/>
    <w:rsid w:val="0093323C"/>
    <w:rsid w:val="00933814"/>
    <w:rsid w:val="00934474"/>
    <w:rsid w:val="009345D7"/>
    <w:rsid w:val="009347E3"/>
    <w:rsid w:val="00937397"/>
    <w:rsid w:val="009411B0"/>
    <w:rsid w:val="00941BB1"/>
    <w:rsid w:val="00942BD1"/>
    <w:rsid w:val="0094743C"/>
    <w:rsid w:val="0095028C"/>
    <w:rsid w:val="00950B1F"/>
    <w:rsid w:val="00953E1E"/>
    <w:rsid w:val="00953FF6"/>
    <w:rsid w:val="00954689"/>
    <w:rsid w:val="00955E04"/>
    <w:rsid w:val="009561A3"/>
    <w:rsid w:val="00956A80"/>
    <w:rsid w:val="00957677"/>
    <w:rsid w:val="009601E2"/>
    <w:rsid w:val="00960994"/>
    <w:rsid w:val="0096211E"/>
    <w:rsid w:val="0096254C"/>
    <w:rsid w:val="00973191"/>
    <w:rsid w:val="00974558"/>
    <w:rsid w:val="00975638"/>
    <w:rsid w:val="0097599D"/>
    <w:rsid w:val="00975D0F"/>
    <w:rsid w:val="0097783F"/>
    <w:rsid w:val="0098007A"/>
    <w:rsid w:val="009809F6"/>
    <w:rsid w:val="00984767"/>
    <w:rsid w:val="00984ACF"/>
    <w:rsid w:val="00984F30"/>
    <w:rsid w:val="0098535D"/>
    <w:rsid w:val="00985CB3"/>
    <w:rsid w:val="009864C7"/>
    <w:rsid w:val="00987423"/>
    <w:rsid w:val="00991D9D"/>
    <w:rsid w:val="00993323"/>
    <w:rsid w:val="00994A3B"/>
    <w:rsid w:val="009962FD"/>
    <w:rsid w:val="00996F7F"/>
    <w:rsid w:val="009972DF"/>
    <w:rsid w:val="009976CB"/>
    <w:rsid w:val="009A3A4A"/>
    <w:rsid w:val="009A411E"/>
    <w:rsid w:val="009A463C"/>
    <w:rsid w:val="009A51C2"/>
    <w:rsid w:val="009A79B2"/>
    <w:rsid w:val="009B25C7"/>
    <w:rsid w:val="009B4802"/>
    <w:rsid w:val="009B570F"/>
    <w:rsid w:val="009B69FD"/>
    <w:rsid w:val="009B6B3A"/>
    <w:rsid w:val="009C0CAF"/>
    <w:rsid w:val="009C3B4E"/>
    <w:rsid w:val="009C41A8"/>
    <w:rsid w:val="009C455D"/>
    <w:rsid w:val="009C53FE"/>
    <w:rsid w:val="009C5880"/>
    <w:rsid w:val="009C6672"/>
    <w:rsid w:val="009C733A"/>
    <w:rsid w:val="009D0A7E"/>
    <w:rsid w:val="009D1491"/>
    <w:rsid w:val="009D1682"/>
    <w:rsid w:val="009D2247"/>
    <w:rsid w:val="009D2B3C"/>
    <w:rsid w:val="009D2CC5"/>
    <w:rsid w:val="009D2EAF"/>
    <w:rsid w:val="009D41BC"/>
    <w:rsid w:val="009D4587"/>
    <w:rsid w:val="009D7CD8"/>
    <w:rsid w:val="009D7F5B"/>
    <w:rsid w:val="009E11A4"/>
    <w:rsid w:val="009E17F8"/>
    <w:rsid w:val="009E208D"/>
    <w:rsid w:val="009E2392"/>
    <w:rsid w:val="009E30DB"/>
    <w:rsid w:val="009E3940"/>
    <w:rsid w:val="009E6698"/>
    <w:rsid w:val="009E7418"/>
    <w:rsid w:val="009F4BFE"/>
    <w:rsid w:val="009F6810"/>
    <w:rsid w:val="009F6877"/>
    <w:rsid w:val="009F6980"/>
    <w:rsid w:val="009F6F85"/>
    <w:rsid w:val="009F755D"/>
    <w:rsid w:val="00A013E7"/>
    <w:rsid w:val="00A03F53"/>
    <w:rsid w:val="00A0462E"/>
    <w:rsid w:val="00A067BB"/>
    <w:rsid w:val="00A07480"/>
    <w:rsid w:val="00A075E3"/>
    <w:rsid w:val="00A10431"/>
    <w:rsid w:val="00A11145"/>
    <w:rsid w:val="00A11A22"/>
    <w:rsid w:val="00A1427A"/>
    <w:rsid w:val="00A147C7"/>
    <w:rsid w:val="00A1681A"/>
    <w:rsid w:val="00A171F7"/>
    <w:rsid w:val="00A17A8F"/>
    <w:rsid w:val="00A21EC3"/>
    <w:rsid w:val="00A23787"/>
    <w:rsid w:val="00A237AA"/>
    <w:rsid w:val="00A23FF9"/>
    <w:rsid w:val="00A26D4E"/>
    <w:rsid w:val="00A276A3"/>
    <w:rsid w:val="00A27AB4"/>
    <w:rsid w:val="00A311FC"/>
    <w:rsid w:val="00A3265E"/>
    <w:rsid w:val="00A34C18"/>
    <w:rsid w:val="00A35AE9"/>
    <w:rsid w:val="00A35FF2"/>
    <w:rsid w:val="00A363A4"/>
    <w:rsid w:val="00A367E6"/>
    <w:rsid w:val="00A369F8"/>
    <w:rsid w:val="00A36D87"/>
    <w:rsid w:val="00A37353"/>
    <w:rsid w:val="00A37B99"/>
    <w:rsid w:val="00A40B26"/>
    <w:rsid w:val="00A414EC"/>
    <w:rsid w:val="00A417CB"/>
    <w:rsid w:val="00A42059"/>
    <w:rsid w:val="00A42C31"/>
    <w:rsid w:val="00A4389A"/>
    <w:rsid w:val="00A449E5"/>
    <w:rsid w:val="00A458D8"/>
    <w:rsid w:val="00A470DA"/>
    <w:rsid w:val="00A477E0"/>
    <w:rsid w:val="00A51885"/>
    <w:rsid w:val="00A52722"/>
    <w:rsid w:val="00A55834"/>
    <w:rsid w:val="00A57EBD"/>
    <w:rsid w:val="00A6079B"/>
    <w:rsid w:val="00A608BF"/>
    <w:rsid w:val="00A648DA"/>
    <w:rsid w:val="00A652BE"/>
    <w:rsid w:val="00A65DAC"/>
    <w:rsid w:val="00A660C8"/>
    <w:rsid w:val="00A675A5"/>
    <w:rsid w:val="00A702C8"/>
    <w:rsid w:val="00A70A76"/>
    <w:rsid w:val="00A71968"/>
    <w:rsid w:val="00A74B53"/>
    <w:rsid w:val="00A753F5"/>
    <w:rsid w:val="00A76043"/>
    <w:rsid w:val="00A76849"/>
    <w:rsid w:val="00A77490"/>
    <w:rsid w:val="00A811A8"/>
    <w:rsid w:val="00A822A5"/>
    <w:rsid w:val="00A830FF"/>
    <w:rsid w:val="00A8594D"/>
    <w:rsid w:val="00A8676E"/>
    <w:rsid w:val="00A87453"/>
    <w:rsid w:val="00A87835"/>
    <w:rsid w:val="00A8790E"/>
    <w:rsid w:val="00A87A31"/>
    <w:rsid w:val="00A90FD6"/>
    <w:rsid w:val="00A92D30"/>
    <w:rsid w:val="00A93293"/>
    <w:rsid w:val="00A936EF"/>
    <w:rsid w:val="00A940D0"/>
    <w:rsid w:val="00A95441"/>
    <w:rsid w:val="00A96C75"/>
    <w:rsid w:val="00AA1575"/>
    <w:rsid w:val="00AA198C"/>
    <w:rsid w:val="00AA2D11"/>
    <w:rsid w:val="00AA3475"/>
    <w:rsid w:val="00AA3A20"/>
    <w:rsid w:val="00AA4BAE"/>
    <w:rsid w:val="00AA5459"/>
    <w:rsid w:val="00AA7F90"/>
    <w:rsid w:val="00AB1E8D"/>
    <w:rsid w:val="00AB2DF4"/>
    <w:rsid w:val="00AB2F54"/>
    <w:rsid w:val="00AB3BB6"/>
    <w:rsid w:val="00AB4B29"/>
    <w:rsid w:val="00AC133D"/>
    <w:rsid w:val="00AC1668"/>
    <w:rsid w:val="00AC24D2"/>
    <w:rsid w:val="00AC2584"/>
    <w:rsid w:val="00AC3125"/>
    <w:rsid w:val="00AC365F"/>
    <w:rsid w:val="00AC461E"/>
    <w:rsid w:val="00AC46CF"/>
    <w:rsid w:val="00AC600E"/>
    <w:rsid w:val="00AC67C1"/>
    <w:rsid w:val="00AC6AE7"/>
    <w:rsid w:val="00AC79C9"/>
    <w:rsid w:val="00AD07C7"/>
    <w:rsid w:val="00AD1081"/>
    <w:rsid w:val="00AD1336"/>
    <w:rsid w:val="00AD2858"/>
    <w:rsid w:val="00AD37F7"/>
    <w:rsid w:val="00AD3A26"/>
    <w:rsid w:val="00AD44C0"/>
    <w:rsid w:val="00AD45FB"/>
    <w:rsid w:val="00AD5686"/>
    <w:rsid w:val="00AD5B2A"/>
    <w:rsid w:val="00AD5C1C"/>
    <w:rsid w:val="00AD673D"/>
    <w:rsid w:val="00AD68AB"/>
    <w:rsid w:val="00AD7851"/>
    <w:rsid w:val="00AE13C0"/>
    <w:rsid w:val="00AE16BA"/>
    <w:rsid w:val="00AE2D5A"/>
    <w:rsid w:val="00AE5203"/>
    <w:rsid w:val="00AE6489"/>
    <w:rsid w:val="00AE651C"/>
    <w:rsid w:val="00AE7A65"/>
    <w:rsid w:val="00AF0FFE"/>
    <w:rsid w:val="00AF166B"/>
    <w:rsid w:val="00AF19C6"/>
    <w:rsid w:val="00AF23B9"/>
    <w:rsid w:val="00AF40FC"/>
    <w:rsid w:val="00AF4881"/>
    <w:rsid w:val="00AF6168"/>
    <w:rsid w:val="00B00718"/>
    <w:rsid w:val="00B03763"/>
    <w:rsid w:val="00B0524D"/>
    <w:rsid w:val="00B057E4"/>
    <w:rsid w:val="00B05DE7"/>
    <w:rsid w:val="00B10DEA"/>
    <w:rsid w:val="00B11C8A"/>
    <w:rsid w:val="00B12853"/>
    <w:rsid w:val="00B128EE"/>
    <w:rsid w:val="00B14B2B"/>
    <w:rsid w:val="00B17349"/>
    <w:rsid w:val="00B22621"/>
    <w:rsid w:val="00B22BFB"/>
    <w:rsid w:val="00B23356"/>
    <w:rsid w:val="00B23440"/>
    <w:rsid w:val="00B23A77"/>
    <w:rsid w:val="00B23AFB"/>
    <w:rsid w:val="00B245A9"/>
    <w:rsid w:val="00B257B0"/>
    <w:rsid w:val="00B27E89"/>
    <w:rsid w:val="00B312DD"/>
    <w:rsid w:val="00B33A77"/>
    <w:rsid w:val="00B34592"/>
    <w:rsid w:val="00B34A50"/>
    <w:rsid w:val="00B34CD3"/>
    <w:rsid w:val="00B35E7A"/>
    <w:rsid w:val="00B363D4"/>
    <w:rsid w:val="00B36866"/>
    <w:rsid w:val="00B36BE9"/>
    <w:rsid w:val="00B36EAC"/>
    <w:rsid w:val="00B40848"/>
    <w:rsid w:val="00B41032"/>
    <w:rsid w:val="00B41E5F"/>
    <w:rsid w:val="00B43223"/>
    <w:rsid w:val="00B433A8"/>
    <w:rsid w:val="00B44CD3"/>
    <w:rsid w:val="00B46701"/>
    <w:rsid w:val="00B47573"/>
    <w:rsid w:val="00B475E1"/>
    <w:rsid w:val="00B47A7A"/>
    <w:rsid w:val="00B47F8F"/>
    <w:rsid w:val="00B50626"/>
    <w:rsid w:val="00B51502"/>
    <w:rsid w:val="00B51636"/>
    <w:rsid w:val="00B531A8"/>
    <w:rsid w:val="00B53C49"/>
    <w:rsid w:val="00B5409C"/>
    <w:rsid w:val="00B5451D"/>
    <w:rsid w:val="00B54EAC"/>
    <w:rsid w:val="00B55A98"/>
    <w:rsid w:val="00B56CC5"/>
    <w:rsid w:val="00B60F4C"/>
    <w:rsid w:val="00B61FE1"/>
    <w:rsid w:val="00B6209C"/>
    <w:rsid w:val="00B6275E"/>
    <w:rsid w:val="00B62A3C"/>
    <w:rsid w:val="00B65B35"/>
    <w:rsid w:val="00B677C3"/>
    <w:rsid w:val="00B67B5F"/>
    <w:rsid w:val="00B67E55"/>
    <w:rsid w:val="00B71B34"/>
    <w:rsid w:val="00B71DC5"/>
    <w:rsid w:val="00B731E3"/>
    <w:rsid w:val="00B7324E"/>
    <w:rsid w:val="00B732A5"/>
    <w:rsid w:val="00B73895"/>
    <w:rsid w:val="00B744FA"/>
    <w:rsid w:val="00B74ACE"/>
    <w:rsid w:val="00B74DA2"/>
    <w:rsid w:val="00B75861"/>
    <w:rsid w:val="00B770C0"/>
    <w:rsid w:val="00B77432"/>
    <w:rsid w:val="00B81D91"/>
    <w:rsid w:val="00B82498"/>
    <w:rsid w:val="00B83D9E"/>
    <w:rsid w:val="00B85064"/>
    <w:rsid w:val="00B85AD6"/>
    <w:rsid w:val="00B86EC3"/>
    <w:rsid w:val="00B90951"/>
    <w:rsid w:val="00B909C4"/>
    <w:rsid w:val="00B936AC"/>
    <w:rsid w:val="00B94310"/>
    <w:rsid w:val="00B9480F"/>
    <w:rsid w:val="00B94859"/>
    <w:rsid w:val="00B94D18"/>
    <w:rsid w:val="00B96EFC"/>
    <w:rsid w:val="00BA0119"/>
    <w:rsid w:val="00BA04F2"/>
    <w:rsid w:val="00BA0AED"/>
    <w:rsid w:val="00BA1BAD"/>
    <w:rsid w:val="00BA1E1A"/>
    <w:rsid w:val="00BA1F72"/>
    <w:rsid w:val="00BA26BD"/>
    <w:rsid w:val="00BA2C02"/>
    <w:rsid w:val="00BA4F99"/>
    <w:rsid w:val="00BA57C6"/>
    <w:rsid w:val="00BA5B73"/>
    <w:rsid w:val="00BA6243"/>
    <w:rsid w:val="00BA7674"/>
    <w:rsid w:val="00BB15D1"/>
    <w:rsid w:val="00BB2563"/>
    <w:rsid w:val="00BB34B3"/>
    <w:rsid w:val="00BB5A5A"/>
    <w:rsid w:val="00BB6813"/>
    <w:rsid w:val="00BB74F6"/>
    <w:rsid w:val="00BC0673"/>
    <w:rsid w:val="00BC13A0"/>
    <w:rsid w:val="00BC2247"/>
    <w:rsid w:val="00BC24E5"/>
    <w:rsid w:val="00BC77F7"/>
    <w:rsid w:val="00BC7AFE"/>
    <w:rsid w:val="00BD096F"/>
    <w:rsid w:val="00BD12FB"/>
    <w:rsid w:val="00BD2908"/>
    <w:rsid w:val="00BD2C0B"/>
    <w:rsid w:val="00BD41A3"/>
    <w:rsid w:val="00BD4E0A"/>
    <w:rsid w:val="00BD4F09"/>
    <w:rsid w:val="00BD6261"/>
    <w:rsid w:val="00BD6BEC"/>
    <w:rsid w:val="00BD7EF7"/>
    <w:rsid w:val="00BE2DB7"/>
    <w:rsid w:val="00BE3A23"/>
    <w:rsid w:val="00BE5BC2"/>
    <w:rsid w:val="00BE6087"/>
    <w:rsid w:val="00BE6CEC"/>
    <w:rsid w:val="00BE7570"/>
    <w:rsid w:val="00BF0C99"/>
    <w:rsid w:val="00BF11D5"/>
    <w:rsid w:val="00BF20AF"/>
    <w:rsid w:val="00BF2B5B"/>
    <w:rsid w:val="00BF331A"/>
    <w:rsid w:val="00BF6562"/>
    <w:rsid w:val="00BF6CE2"/>
    <w:rsid w:val="00BF6D4E"/>
    <w:rsid w:val="00BF6F0E"/>
    <w:rsid w:val="00C00537"/>
    <w:rsid w:val="00C019F9"/>
    <w:rsid w:val="00C02B82"/>
    <w:rsid w:val="00C02E7B"/>
    <w:rsid w:val="00C04166"/>
    <w:rsid w:val="00C04D44"/>
    <w:rsid w:val="00C06879"/>
    <w:rsid w:val="00C1162E"/>
    <w:rsid w:val="00C11C39"/>
    <w:rsid w:val="00C1217A"/>
    <w:rsid w:val="00C13C85"/>
    <w:rsid w:val="00C154C0"/>
    <w:rsid w:val="00C15A7F"/>
    <w:rsid w:val="00C15A9D"/>
    <w:rsid w:val="00C16E8B"/>
    <w:rsid w:val="00C17341"/>
    <w:rsid w:val="00C20808"/>
    <w:rsid w:val="00C21734"/>
    <w:rsid w:val="00C21AA4"/>
    <w:rsid w:val="00C225BD"/>
    <w:rsid w:val="00C23283"/>
    <w:rsid w:val="00C246D6"/>
    <w:rsid w:val="00C246FD"/>
    <w:rsid w:val="00C2470A"/>
    <w:rsid w:val="00C31583"/>
    <w:rsid w:val="00C3166B"/>
    <w:rsid w:val="00C3194D"/>
    <w:rsid w:val="00C319DC"/>
    <w:rsid w:val="00C31F72"/>
    <w:rsid w:val="00C3289E"/>
    <w:rsid w:val="00C32CB6"/>
    <w:rsid w:val="00C34646"/>
    <w:rsid w:val="00C35DBB"/>
    <w:rsid w:val="00C36EDA"/>
    <w:rsid w:val="00C41AE0"/>
    <w:rsid w:val="00C437FB"/>
    <w:rsid w:val="00C43C1B"/>
    <w:rsid w:val="00C43F44"/>
    <w:rsid w:val="00C45529"/>
    <w:rsid w:val="00C45CDD"/>
    <w:rsid w:val="00C45F00"/>
    <w:rsid w:val="00C469A0"/>
    <w:rsid w:val="00C512B3"/>
    <w:rsid w:val="00C51D43"/>
    <w:rsid w:val="00C528C6"/>
    <w:rsid w:val="00C5475B"/>
    <w:rsid w:val="00C54EB4"/>
    <w:rsid w:val="00C57ACF"/>
    <w:rsid w:val="00C57E04"/>
    <w:rsid w:val="00C60243"/>
    <w:rsid w:val="00C61D56"/>
    <w:rsid w:val="00C6280A"/>
    <w:rsid w:val="00C63786"/>
    <w:rsid w:val="00C64418"/>
    <w:rsid w:val="00C64CC5"/>
    <w:rsid w:val="00C64D67"/>
    <w:rsid w:val="00C65B63"/>
    <w:rsid w:val="00C65F1D"/>
    <w:rsid w:val="00C67C36"/>
    <w:rsid w:val="00C67D09"/>
    <w:rsid w:val="00C67F03"/>
    <w:rsid w:val="00C71222"/>
    <w:rsid w:val="00C71C56"/>
    <w:rsid w:val="00C7290B"/>
    <w:rsid w:val="00C738A7"/>
    <w:rsid w:val="00C73FBF"/>
    <w:rsid w:val="00C75602"/>
    <w:rsid w:val="00C757F3"/>
    <w:rsid w:val="00C76B9A"/>
    <w:rsid w:val="00C7786F"/>
    <w:rsid w:val="00C778A4"/>
    <w:rsid w:val="00C84E4F"/>
    <w:rsid w:val="00C8591D"/>
    <w:rsid w:val="00C85E7B"/>
    <w:rsid w:val="00C86220"/>
    <w:rsid w:val="00C868CC"/>
    <w:rsid w:val="00C871F5"/>
    <w:rsid w:val="00C87E99"/>
    <w:rsid w:val="00C9117C"/>
    <w:rsid w:val="00C91A32"/>
    <w:rsid w:val="00C920A6"/>
    <w:rsid w:val="00C94214"/>
    <w:rsid w:val="00C9469E"/>
    <w:rsid w:val="00C958CB"/>
    <w:rsid w:val="00C9595D"/>
    <w:rsid w:val="00C96470"/>
    <w:rsid w:val="00C9720A"/>
    <w:rsid w:val="00CA0910"/>
    <w:rsid w:val="00CA2D47"/>
    <w:rsid w:val="00CA2EFD"/>
    <w:rsid w:val="00CA38F7"/>
    <w:rsid w:val="00CA6084"/>
    <w:rsid w:val="00CA719E"/>
    <w:rsid w:val="00CA7D66"/>
    <w:rsid w:val="00CB1C32"/>
    <w:rsid w:val="00CB48DE"/>
    <w:rsid w:val="00CB4E78"/>
    <w:rsid w:val="00CB5355"/>
    <w:rsid w:val="00CB69D4"/>
    <w:rsid w:val="00CB6CC0"/>
    <w:rsid w:val="00CB6CEC"/>
    <w:rsid w:val="00CB763A"/>
    <w:rsid w:val="00CB7F6D"/>
    <w:rsid w:val="00CC0BA5"/>
    <w:rsid w:val="00CC2E52"/>
    <w:rsid w:val="00CC47D2"/>
    <w:rsid w:val="00CC5089"/>
    <w:rsid w:val="00CC5D11"/>
    <w:rsid w:val="00CC7063"/>
    <w:rsid w:val="00CC758F"/>
    <w:rsid w:val="00CC7F15"/>
    <w:rsid w:val="00CD0E31"/>
    <w:rsid w:val="00CD2545"/>
    <w:rsid w:val="00CD335B"/>
    <w:rsid w:val="00CD3C9A"/>
    <w:rsid w:val="00CD5517"/>
    <w:rsid w:val="00CD65E1"/>
    <w:rsid w:val="00CD6753"/>
    <w:rsid w:val="00CD68A8"/>
    <w:rsid w:val="00CD781A"/>
    <w:rsid w:val="00CD7BC9"/>
    <w:rsid w:val="00CE1BF4"/>
    <w:rsid w:val="00CE2058"/>
    <w:rsid w:val="00CE5429"/>
    <w:rsid w:val="00CE5A5E"/>
    <w:rsid w:val="00CE66FA"/>
    <w:rsid w:val="00CF1714"/>
    <w:rsid w:val="00CF2AEE"/>
    <w:rsid w:val="00CF4574"/>
    <w:rsid w:val="00CF46E9"/>
    <w:rsid w:val="00CF6BD5"/>
    <w:rsid w:val="00CF6C71"/>
    <w:rsid w:val="00D0004D"/>
    <w:rsid w:val="00D0045E"/>
    <w:rsid w:val="00D044BD"/>
    <w:rsid w:val="00D05483"/>
    <w:rsid w:val="00D059E5"/>
    <w:rsid w:val="00D06009"/>
    <w:rsid w:val="00D079D6"/>
    <w:rsid w:val="00D10193"/>
    <w:rsid w:val="00D11306"/>
    <w:rsid w:val="00D11D4C"/>
    <w:rsid w:val="00D12EB2"/>
    <w:rsid w:val="00D135E8"/>
    <w:rsid w:val="00D137DE"/>
    <w:rsid w:val="00D13C6D"/>
    <w:rsid w:val="00D153BE"/>
    <w:rsid w:val="00D16E34"/>
    <w:rsid w:val="00D17C29"/>
    <w:rsid w:val="00D208FC"/>
    <w:rsid w:val="00D2100D"/>
    <w:rsid w:val="00D213EC"/>
    <w:rsid w:val="00D2142C"/>
    <w:rsid w:val="00D21E9E"/>
    <w:rsid w:val="00D23912"/>
    <w:rsid w:val="00D24481"/>
    <w:rsid w:val="00D25105"/>
    <w:rsid w:val="00D25703"/>
    <w:rsid w:val="00D25CC2"/>
    <w:rsid w:val="00D2638E"/>
    <w:rsid w:val="00D27707"/>
    <w:rsid w:val="00D303AE"/>
    <w:rsid w:val="00D31154"/>
    <w:rsid w:val="00D31699"/>
    <w:rsid w:val="00D3225C"/>
    <w:rsid w:val="00D33C93"/>
    <w:rsid w:val="00D349C5"/>
    <w:rsid w:val="00D34FCB"/>
    <w:rsid w:val="00D36548"/>
    <w:rsid w:val="00D37192"/>
    <w:rsid w:val="00D37BB3"/>
    <w:rsid w:val="00D419E6"/>
    <w:rsid w:val="00D42388"/>
    <w:rsid w:val="00D439B6"/>
    <w:rsid w:val="00D43FF6"/>
    <w:rsid w:val="00D45A3D"/>
    <w:rsid w:val="00D45BB5"/>
    <w:rsid w:val="00D4726C"/>
    <w:rsid w:val="00D50372"/>
    <w:rsid w:val="00D5087F"/>
    <w:rsid w:val="00D5185F"/>
    <w:rsid w:val="00D5194F"/>
    <w:rsid w:val="00D53295"/>
    <w:rsid w:val="00D53BCB"/>
    <w:rsid w:val="00D5655B"/>
    <w:rsid w:val="00D568F0"/>
    <w:rsid w:val="00D56B42"/>
    <w:rsid w:val="00D57762"/>
    <w:rsid w:val="00D60213"/>
    <w:rsid w:val="00D63564"/>
    <w:rsid w:val="00D64532"/>
    <w:rsid w:val="00D653CD"/>
    <w:rsid w:val="00D654F5"/>
    <w:rsid w:val="00D70032"/>
    <w:rsid w:val="00D70E4B"/>
    <w:rsid w:val="00D70EE4"/>
    <w:rsid w:val="00D70F43"/>
    <w:rsid w:val="00D71A5F"/>
    <w:rsid w:val="00D7236D"/>
    <w:rsid w:val="00D72825"/>
    <w:rsid w:val="00D736D2"/>
    <w:rsid w:val="00D7398B"/>
    <w:rsid w:val="00D73DA3"/>
    <w:rsid w:val="00D73E17"/>
    <w:rsid w:val="00D74200"/>
    <w:rsid w:val="00D74DC1"/>
    <w:rsid w:val="00D751CF"/>
    <w:rsid w:val="00D75DF0"/>
    <w:rsid w:val="00D762DF"/>
    <w:rsid w:val="00D7689C"/>
    <w:rsid w:val="00D84187"/>
    <w:rsid w:val="00D84CAC"/>
    <w:rsid w:val="00D85F1E"/>
    <w:rsid w:val="00D864FA"/>
    <w:rsid w:val="00D871AD"/>
    <w:rsid w:val="00D87893"/>
    <w:rsid w:val="00D87B16"/>
    <w:rsid w:val="00D90B9E"/>
    <w:rsid w:val="00D91F02"/>
    <w:rsid w:val="00D925FA"/>
    <w:rsid w:val="00D95694"/>
    <w:rsid w:val="00D970BE"/>
    <w:rsid w:val="00DA017A"/>
    <w:rsid w:val="00DA0F11"/>
    <w:rsid w:val="00DA174C"/>
    <w:rsid w:val="00DA339E"/>
    <w:rsid w:val="00DA39B6"/>
    <w:rsid w:val="00DA4812"/>
    <w:rsid w:val="00DA635F"/>
    <w:rsid w:val="00DB0588"/>
    <w:rsid w:val="00DB2398"/>
    <w:rsid w:val="00DB34F9"/>
    <w:rsid w:val="00DB3BFD"/>
    <w:rsid w:val="00DB4BB1"/>
    <w:rsid w:val="00DB61C0"/>
    <w:rsid w:val="00DB6C82"/>
    <w:rsid w:val="00DB6DC1"/>
    <w:rsid w:val="00DB7A49"/>
    <w:rsid w:val="00DB7CC7"/>
    <w:rsid w:val="00DC17AC"/>
    <w:rsid w:val="00DC193D"/>
    <w:rsid w:val="00DC488F"/>
    <w:rsid w:val="00DC52A7"/>
    <w:rsid w:val="00DC56A8"/>
    <w:rsid w:val="00DC617A"/>
    <w:rsid w:val="00DC6EB2"/>
    <w:rsid w:val="00DC6F7C"/>
    <w:rsid w:val="00DC6FFA"/>
    <w:rsid w:val="00DD05A1"/>
    <w:rsid w:val="00DD3E3A"/>
    <w:rsid w:val="00DD479A"/>
    <w:rsid w:val="00DD535A"/>
    <w:rsid w:val="00DD5988"/>
    <w:rsid w:val="00DE2600"/>
    <w:rsid w:val="00DE3053"/>
    <w:rsid w:val="00DE42D2"/>
    <w:rsid w:val="00DE48CA"/>
    <w:rsid w:val="00DE6BDA"/>
    <w:rsid w:val="00DE6F90"/>
    <w:rsid w:val="00DE7C68"/>
    <w:rsid w:val="00DF0EA2"/>
    <w:rsid w:val="00DF0F4A"/>
    <w:rsid w:val="00DF2E59"/>
    <w:rsid w:val="00DF356B"/>
    <w:rsid w:val="00DF3C33"/>
    <w:rsid w:val="00DF48CA"/>
    <w:rsid w:val="00DF540D"/>
    <w:rsid w:val="00DF59EB"/>
    <w:rsid w:val="00DF5CF6"/>
    <w:rsid w:val="00DF63FC"/>
    <w:rsid w:val="00E00024"/>
    <w:rsid w:val="00E02166"/>
    <w:rsid w:val="00E021BB"/>
    <w:rsid w:val="00E04400"/>
    <w:rsid w:val="00E05553"/>
    <w:rsid w:val="00E06045"/>
    <w:rsid w:val="00E0789F"/>
    <w:rsid w:val="00E11222"/>
    <w:rsid w:val="00E12159"/>
    <w:rsid w:val="00E14144"/>
    <w:rsid w:val="00E14DA6"/>
    <w:rsid w:val="00E159E3"/>
    <w:rsid w:val="00E20B2A"/>
    <w:rsid w:val="00E2100B"/>
    <w:rsid w:val="00E22231"/>
    <w:rsid w:val="00E22B97"/>
    <w:rsid w:val="00E22D2F"/>
    <w:rsid w:val="00E234E3"/>
    <w:rsid w:val="00E23B25"/>
    <w:rsid w:val="00E2546D"/>
    <w:rsid w:val="00E25C52"/>
    <w:rsid w:val="00E264F4"/>
    <w:rsid w:val="00E275D1"/>
    <w:rsid w:val="00E27DCA"/>
    <w:rsid w:val="00E3124E"/>
    <w:rsid w:val="00E364D8"/>
    <w:rsid w:val="00E36CE0"/>
    <w:rsid w:val="00E372AC"/>
    <w:rsid w:val="00E37815"/>
    <w:rsid w:val="00E3785F"/>
    <w:rsid w:val="00E37B6F"/>
    <w:rsid w:val="00E37D02"/>
    <w:rsid w:val="00E40522"/>
    <w:rsid w:val="00E414BA"/>
    <w:rsid w:val="00E41CE9"/>
    <w:rsid w:val="00E44407"/>
    <w:rsid w:val="00E50D84"/>
    <w:rsid w:val="00E50ED0"/>
    <w:rsid w:val="00E50F67"/>
    <w:rsid w:val="00E51509"/>
    <w:rsid w:val="00E52D17"/>
    <w:rsid w:val="00E542D9"/>
    <w:rsid w:val="00E54C27"/>
    <w:rsid w:val="00E54F30"/>
    <w:rsid w:val="00E5529C"/>
    <w:rsid w:val="00E60CA0"/>
    <w:rsid w:val="00E60D46"/>
    <w:rsid w:val="00E6125C"/>
    <w:rsid w:val="00E6151D"/>
    <w:rsid w:val="00E62741"/>
    <w:rsid w:val="00E631A1"/>
    <w:rsid w:val="00E63C10"/>
    <w:rsid w:val="00E65196"/>
    <w:rsid w:val="00E669CC"/>
    <w:rsid w:val="00E7070A"/>
    <w:rsid w:val="00E716EB"/>
    <w:rsid w:val="00E72CF5"/>
    <w:rsid w:val="00E737D8"/>
    <w:rsid w:val="00E7532D"/>
    <w:rsid w:val="00E75DFF"/>
    <w:rsid w:val="00E75F5A"/>
    <w:rsid w:val="00E76E06"/>
    <w:rsid w:val="00E77F6C"/>
    <w:rsid w:val="00E80ED6"/>
    <w:rsid w:val="00E82031"/>
    <w:rsid w:val="00E825D7"/>
    <w:rsid w:val="00E82B17"/>
    <w:rsid w:val="00E833E4"/>
    <w:rsid w:val="00E839CD"/>
    <w:rsid w:val="00E84193"/>
    <w:rsid w:val="00E84DF7"/>
    <w:rsid w:val="00E85EFF"/>
    <w:rsid w:val="00E861CE"/>
    <w:rsid w:val="00E86C5C"/>
    <w:rsid w:val="00E90162"/>
    <w:rsid w:val="00E90D70"/>
    <w:rsid w:val="00E92346"/>
    <w:rsid w:val="00E9249B"/>
    <w:rsid w:val="00E9277D"/>
    <w:rsid w:val="00E92CDD"/>
    <w:rsid w:val="00E950AA"/>
    <w:rsid w:val="00E95344"/>
    <w:rsid w:val="00E96323"/>
    <w:rsid w:val="00E9668D"/>
    <w:rsid w:val="00E977A4"/>
    <w:rsid w:val="00E97CCD"/>
    <w:rsid w:val="00EA0199"/>
    <w:rsid w:val="00EA1407"/>
    <w:rsid w:val="00EA2DA0"/>
    <w:rsid w:val="00EA3362"/>
    <w:rsid w:val="00EA3747"/>
    <w:rsid w:val="00EA4100"/>
    <w:rsid w:val="00EA41B2"/>
    <w:rsid w:val="00EA50AD"/>
    <w:rsid w:val="00EA6017"/>
    <w:rsid w:val="00EA6C90"/>
    <w:rsid w:val="00EA7131"/>
    <w:rsid w:val="00EA79E3"/>
    <w:rsid w:val="00EB1BB1"/>
    <w:rsid w:val="00EB27FA"/>
    <w:rsid w:val="00EB384D"/>
    <w:rsid w:val="00EB3A23"/>
    <w:rsid w:val="00EB3FCF"/>
    <w:rsid w:val="00EB4156"/>
    <w:rsid w:val="00EB449E"/>
    <w:rsid w:val="00EB627E"/>
    <w:rsid w:val="00EB7A2F"/>
    <w:rsid w:val="00EB7B48"/>
    <w:rsid w:val="00EB7D97"/>
    <w:rsid w:val="00EC1213"/>
    <w:rsid w:val="00EC124D"/>
    <w:rsid w:val="00EC17A5"/>
    <w:rsid w:val="00EC3409"/>
    <w:rsid w:val="00EC38B3"/>
    <w:rsid w:val="00EC7AEC"/>
    <w:rsid w:val="00EC7DCE"/>
    <w:rsid w:val="00ED0469"/>
    <w:rsid w:val="00ED1E6D"/>
    <w:rsid w:val="00ED40E3"/>
    <w:rsid w:val="00ED58CF"/>
    <w:rsid w:val="00EE1963"/>
    <w:rsid w:val="00EE2EEA"/>
    <w:rsid w:val="00EE2FA3"/>
    <w:rsid w:val="00EE408A"/>
    <w:rsid w:val="00EE465A"/>
    <w:rsid w:val="00EF0C89"/>
    <w:rsid w:val="00EF29CC"/>
    <w:rsid w:val="00EF3B23"/>
    <w:rsid w:val="00EF3DBA"/>
    <w:rsid w:val="00EF5D4E"/>
    <w:rsid w:val="00EF5F2D"/>
    <w:rsid w:val="00EF5FBF"/>
    <w:rsid w:val="00EF698F"/>
    <w:rsid w:val="00F0016A"/>
    <w:rsid w:val="00F019B8"/>
    <w:rsid w:val="00F01E6E"/>
    <w:rsid w:val="00F02FC5"/>
    <w:rsid w:val="00F0324E"/>
    <w:rsid w:val="00F03F3D"/>
    <w:rsid w:val="00F04E4F"/>
    <w:rsid w:val="00F04F49"/>
    <w:rsid w:val="00F07169"/>
    <w:rsid w:val="00F0738A"/>
    <w:rsid w:val="00F079A6"/>
    <w:rsid w:val="00F07B07"/>
    <w:rsid w:val="00F111B5"/>
    <w:rsid w:val="00F12F49"/>
    <w:rsid w:val="00F13161"/>
    <w:rsid w:val="00F141DE"/>
    <w:rsid w:val="00F141FA"/>
    <w:rsid w:val="00F14B47"/>
    <w:rsid w:val="00F14F6F"/>
    <w:rsid w:val="00F156BA"/>
    <w:rsid w:val="00F16B7F"/>
    <w:rsid w:val="00F17DD3"/>
    <w:rsid w:val="00F202AC"/>
    <w:rsid w:val="00F217D6"/>
    <w:rsid w:val="00F22543"/>
    <w:rsid w:val="00F26C9D"/>
    <w:rsid w:val="00F26CA2"/>
    <w:rsid w:val="00F30DE1"/>
    <w:rsid w:val="00F3199D"/>
    <w:rsid w:val="00F353E4"/>
    <w:rsid w:val="00F376D6"/>
    <w:rsid w:val="00F42430"/>
    <w:rsid w:val="00F428B5"/>
    <w:rsid w:val="00F42A76"/>
    <w:rsid w:val="00F431D3"/>
    <w:rsid w:val="00F4395B"/>
    <w:rsid w:val="00F45516"/>
    <w:rsid w:val="00F47C4F"/>
    <w:rsid w:val="00F50693"/>
    <w:rsid w:val="00F50E3D"/>
    <w:rsid w:val="00F5157C"/>
    <w:rsid w:val="00F52A00"/>
    <w:rsid w:val="00F5477D"/>
    <w:rsid w:val="00F54F0A"/>
    <w:rsid w:val="00F56CC4"/>
    <w:rsid w:val="00F5759E"/>
    <w:rsid w:val="00F577D2"/>
    <w:rsid w:val="00F603BF"/>
    <w:rsid w:val="00F61102"/>
    <w:rsid w:val="00F62917"/>
    <w:rsid w:val="00F62B07"/>
    <w:rsid w:val="00F63464"/>
    <w:rsid w:val="00F634EA"/>
    <w:rsid w:val="00F66DFD"/>
    <w:rsid w:val="00F673E5"/>
    <w:rsid w:val="00F7094F"/>
    <w:rsid w:val="00F70BE5"/>
    <w:rsid w:val="00F70D6B"/>
    <w:rsid w:val="00F70F89"/>
    <w:rsid w:val="00F71CDE"/>
    <w:rsid w:val="00F71E35"/>
    <w:rsid w:val="00F72EE7"/>
    <w:rsid w:val="00F76BEC"/>
    <w:rsid w:val="00F80896"/>
    <w:rsid w:val="00F808CE"/>
    <w:rsid w:val="00F8156A"/>
    <w:rsid w:val="00F8285B"/>
    <w:rsid w:val="00F85DE8"/>
    <w:rsid w:val="00F87CB2"/>
    <w:rsid w:val="00F90552"/>
    <w:rsid w:val="00F90E9A"/>
    <w:rsid w:val="00F914F7"/>
    <w:rsid w:val="00F92793"/>
    <w:rsid w:val="00F92B8E"/>
    <w:rsid w:val="00F92D5C"/>
    <w:rsid w:val="00F92E87"/>
    <w:rsid w:val="00F93796"/>
    <w:rsid w:val="00F94F84"/>
    <w:rsid w:val="00F9717F"/>
    <w:rsid w:val="00FA0DB5"/>
    <w:rsid w:val="00FA1650"/>
    <w:rsid w:val="00FA1C80"/>
    <w:rsid w:val="00FA2D3F"/>
    <w:rsid w:val="00FA34C3"/>
    <w:rsid w:val="00FA3715"/>
    <w:rsid w:val="00FB0934"/>
    <w:rsid w:val="00FB0A46"/>
    <w:rsid w:val="00FB290C"/>
    <w:rsid w:val="00FB2F29"/>
    <w:rsid w:val="00FB4409"/>
    <w:rsid w:val="00FB4798"/>
    <w:rsid w:val="00FB5A99"/>
    <w:rsid w:val="00FB5E31"/>
    <w:rsid w:val="00FC044B"/>
    <w:rsid w:val="00FC0731"/>
    <w:rsid w:val="00FC0E91"/>
    <w:rsid w:val="00FC17B7"/>
    <w:rsid w:val="00FC365B"/>
    <w:rsid w:val="00FC37F7"/>
    <w:rsid w:val="00FC386C"/>
    <w:rsid w:val="00FC393A"/>
    <w:rsid w:val="00FC3FC9"/>
    <w:rsid w:val="00FD273C"/>
    <w:rsid w:val="00FD4F4F"/>
    <w:rsid w:val="00FD6E34"/>
    <w:rsid w:val="00FD7871"/>
    <w:rsid w:val="00FE08BC"/>
    <w:rsid w:val="00FE188C"/>
    <w:rsid w:val="00FE1BC1"/>
    <w:rsid w:val="00FE26ED"/>
    <w:rsid w:val="00FE3638"/>
    <w:rsid w:val="00FE372C"/>
    <w:rsid w:val="00FE448D"/>
    <w:rsid w:val="00FE4705"/>
    <w:rsid w:val="00FE559B"/>
    <w:rsid w:val="00FE5615"/>
    <w:rsid w:val="00FE62BD"/>
    <w:rsid w:val="00FE6764"/>
    <w:rsid w:val="00FE6ACD"/>
    <w:rsid w:val="00FE71DD"/>
    <w:rsid w:val="00FF0A5D"/>
    <w:rsid w:val="00FF224A"/>
    <w:rsid w:val="00FF3940"/>
    <w:rsid w:val="00FF56FD"/>
    <w:rsid w:val="00FF5D6D"/>
    <w:rsid w:val="00FF7B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C1F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2C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2C1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02C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2C1F"/>
    <w:rPr>
      <w:lang w:val="en-US"/>
    </w:rPr>
  </w:style>
  <w:style w:type="character" w:styleId="Hyperlink">
    <w:name w:val="Hyperlink"/>
    <w:basedOn w:val="DefaultParagraphFont"/>
    <w:uiPriority w:val="99"/>
    <w:unhideWhenUsed/>
    <w:rsid w:val="00502C1F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02C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2C1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2C1F"/>
    <w:rPr>
      <w:sz w:val="20"/>
      <w:szCs w:val="20"/>
      <w:lang w:val="en-US"/>
    </w:rPr>
  </w:style>
  <w:style w:type="character" w:styleId="Strong">
    <w:name w:val="Strong"/>
    <w:basedOn w:val="DefaultParagraphFont"/>
    <w:uiPriority w:val="22"/>
    <w:qFormat/>
    <w:rsid w:val="00502C1F"/>
    <w:rPr>
      <w:b/>
      <w:bCs/>
    </w:rPr>
  </w:style>
  <w:style w:type="character" w:styleId="Emphasis">
    <w:name w:val="Emphasis"/>
    <w:basedOn w:val="DefaultParagraphFont"/>
    <w:uiPriority w:val="20"/>
    <w:qFormat/>
    <w:rsid w:val="00502C1F"/>
    <w:rPr>
      <w:i/>
      <w:iCs/>
    </w:rPr>
  </w:style>
  <w:style w:type="character" w:customStyle="1" w:styleId="apple-converted-space">
    <w:name w:val="apple-converted-space"/>
    <w:basedOn w:val="DefaultParagraphFont"/>
    <w:rsid w:val="00502C1F"/>
  </w:style>
  <w:style w:type="paragraph" w:styleId="BalloonText">
    <w:name w:val="Balloon Text"/>
    <w:basedOn w:val="Normal"/>
    <w:link w:val="BalloonTextChar"/>
    <w:uiPriority w:val="99"/>
    <w:semiHidden/>
    <w:unhideWhenUsed/>
    <w:rsid w:val="00502C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C1F"/>
    <w:rPr>
      <w:rFonts w:ascii="Segoe U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unhideWhenUsed/>
    <w:rsid w:val="009D7F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TableNormal"/>
    <w:uiPriority w:val="40"/>
    <w:rsid w:val="009D7F5B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382A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2A78"/>
    <w:rPr>
      <w:lang w:val="en-US"/>
    </w:rPr>
  </w:style>
  <w:style w:type="paragraph" w:styleId="NormalWeb">
    <w:name w:val="Normal (Web)"/>
    <w:basedOn w:val="Normal"/>
    <w:uiPriority w:val="99"/>
    <w:semiHidden/>
    <w:unhideWhenUsed/>
    <w:rsid w:val="00CC75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8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835721-9EEF-477A-BB15-7FE828696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1378</Words>
  <Characters>7861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2019-10-31T14:43:00Z</dcterms:created>
  <dcterms:modified xsi:type="dcterms:W3CDTF">2019-10-31T14:43:00Z</dcterms:modified>
</cp:coreProperties>
</file>