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D66" w:rsidRDefault="00167D66"/>
    <w:p w:rsidR="00397A48" w:rsidRDefault="00397A48"/>
    <w:p w:rsidR="00397A48" w:rsidRDefault="00397A48"/>
    <w:p w:rsidR="00A11FC4" w:rsidRDefault="00A11FC4" w:rsidP="005A1020">
      <w:pPr>
        <w:spacing w:line="480" w:lineRule="auto"/>
        <w:rPr>
          <w:rFonts w:ascii="Times New Roman" w:hAnsi="Times New Roman" w:cs="Times New Roman"/>
          <w:sz w:val="24"/>
          <w:szCs w:val="24"/>
        </w:rPr>
      </w:pPr>
    </w:p>
    <w:p w:rsidR="005A1020" w:rsidRDefault="005A1020" w:rsidP="005A1020">
      <w:pPr>
        <w:spacing w:line="480" w:lineRule="auto"/>
        <w:rPr>
          <w:rFonts w:ascii="Times New Roman" w:hAnsi="Times New Roman" w:cs="Times New Roman"/>
          <w:sz w:val="24"/>
          <w:szCs w:val="24"/>
        </w:rPr>
      </w:pPr>
    </w:p>
    <w:p w:rsidR="00A11FC4" w:rsidRDefault="0093108E" w:rsidP="00A11FC4">
      <w:pPr>
        <w:spacing w:line="480" w:lineRule="auto"/>
        <w:jc w:val="center"/>
        <w:rPr>
          <w:rFonts w:ascii="Times New Roman" w:hAnsi="Times New Roman" w:cs="Times New Roman"/>
          <w:sz w:val="24"/>
          <w:szCs w:val="24"/>
        </w:rPr>
      </w:pPr>
      <w:r>
        <w:rPr>
          <w:rFonts w:ascii="Times New Roman" w:hAnsi="Times New Roman" w:cs="Times New Roman"/>
          <w:sz w:val="24"/>
          <w:szCs w:val="24"/>
        </w:rPr>
        <w:t>Nutrition</w:t>
      </w:r>
    </w:p>
    <w:p w:rsidR="00A11FC4" w:rsidRPr="0020141C" w:rsidRDefault="0093108E" w:rsidP="00A11FC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rsidR="00A11FC4" w:rsidRDefault="0093108E" w:rsidP="00A11FC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A11FC4" w:rsidRDefault="0093108E" w:rsidP="00A11FC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97A48" w:rsidRDefault="00397A48"/>
    <w:p w:rsidR="00397A48" w:rsidRDefault="00397A48"/>
    <w:p w:rsidR="00397A48" w:rsidRDefault="00397A48"/>
    <w:p w:rsidR="00397A48" w:rsidRDefault="00397A48"/>
    <w:p w:rsidR="00397A48" w:rsidRDefault="00397A48"/>
    <w:p w:rsidR="00397A48" w:rsidRDefault="00397A48"/>
    <w:p w:rsidR="00397A48" w:rsidRDefault="00397A48"/>
    <w:p w:rsidR="00397A48" w:rsidRDefault="00397A48"/>
    <w:p w:rsidR="00397A48" w:rsidRDefault="00397A48"/>
    <w:p w:rsidR="00397A48" w:rsidRDefault="00397A48"/>
    <w:p w:rsidR="000227DB" w:rsidRDefault="000227DB" w:rsidP="000227DB">
      <w:pPr>
        <w:spacing w:after="0" w:line="480" w:lineRule="auto"/>
        <w:contextualSpacing/>
      </w:pPr>
    </w:p>
    <w:p w:rsidR="005A1020" w:rsidRDefault="0093108E">
      <w:pPr>
        <w:rPr>
          <w:rFonts w:ascii="Times New Roman" w:hAnsi="Times New Roman" w:cs="Times New Roman"/>
          <w:sz w:val="24"/>
          <w:szCs w:val="24"/>
        </w:rPr>
      </w:pPr>
      <w:r>
        <w:rPr>
          <w:rFonts w:ascii="Times New Roman" w:hAnsi="Times New Roman" w:cs="Times New Roman"/>
          <w:sz w:val="24"/>
          <w:szCs w:val="24"/>
        </w:rPr>
        <w:br w:type="page"/>
      </w:r>
    </w:p>
    <w:p w:rsidR="00397A48" w:rsidRPr="00191ABF" w:rsidRDefault="0093108E" w:rsidP="000227DB">
      <w:pPr>
        <w:spacing w:after="0" w:line="480" w:lineRule="auto"/>
        <w:contextualSpacing/>
        <w:jc w:val="center"/>
        <w:rPr>
          <w:rFonts w:ascii="Times New Roman" w:hAnsi="Times New Roman" w:cs="Times New Roman"/>
          <w:sz w:val="24"/>
          <w:szCs w:val="24"/>
        </w:rPr>
      </w:pPr>
      <w:r w:rsidRPr="00191ABF">
        <w:rPr>
          <w:rFonts w:ascii="Times New Roman" w:hAnsi="Times New Roman" w:cs="Times New Roman"/>
          <w:sz w:val="24"/>
          <w:szCs w:val="24"/>
        </w:rPr>
        <w:lastRenderedPageBreak/>
        <w:t>Nutrition</w:t>
      </w:r>
    </w:p>
    <w:p w:rsidR="00397A48" w:rsidRDefault="0093108E" w:rsidP="00191ABF">
      <w:pPr>
        <w:spacing w:after="0" w:line="480" w:lineRule="auto"/>
        <w:ind w:firstLine="720"/>
        <w:contextualSpacing/>
        <w:rPr>
          <w:rFonts w:ascii="Times New Roman" w:hAnsi="Times New Roman" w:cs="Times New Roman"/>
          <w:sz w:val="24"/>
          <w:szCs w:val="24"/>
        </w:rPr>
      </w:pPr>
      <w:r w:rsidRPr="00191ABF">
        <w:rPr>
          <w:rFonts w:ascii="Times New Roman" w:hAnsi="Times New Roman" w:cs="Times New Roman"/>
          <w:sz w:val="24"/>
          <w:szCs w:val="24"/>
        </w:rPr>
        <w:t>Our bodies are the products of what we eat. When an individual eats m</w:t>
      </w:r>
      <w:r w:rsidR="003A599A" w:rsidRPr="00191ABF">
        <w:rPr>
          <w:rFonts w:ascii="Times New Roman" w:hAnsi="Times New Roman" w:cs="Times New Roman"/>
          <w:sz w:val="24"/>
          <w:szCs w:val="24"/>
        </w:rPr>
        <w:t>eals that are not good for the</w:t>
      </w:r>
      <w:r w:rsidRPr="00191ABF">
        <w:rPr>
          <w:rFonts w:ascii="Times New Roman" w:hAnsi="Times New Roman" w:cs="Times New Roman"/>
          <w:sz w:val="24"/>
          <w:szCs w:val="24"/>
        </w:rPr>
        <w:t xml:space="preserve"> body</w:t>
      </w:r>
      <w:r w:rsidR="003A599A" w:rsidRPr="00191ABF">
        <w:rPr>
          <w:rFonts w:ascii="Times New Roman" w:hAnsi="Times New Roman" w:cs="Times New Roman"/>
          <w:sz w:val="24"/>
          <w:szCs w:val="24"/>
        </w:rPr>
        <w:t>, they tend to get diseases in the long run. On the other hand, if the same person takes healthy foods, the chances of getting lifestyle diseases are low. So what is nutriti</w:t>
      </w:r>
      <w:r w:rsidR="00A34096">
        <w:rPr>
          <w:rFonts w:ascii="Times New Roman" w:hAnsi="Times New Roman" w:cs="Times New Roman"/>
          <w:sz w:val="24"/>
          <w:szCs w:val="24"/>
        </w:rPr>
        <w:t>on? Nutrition is the nourishment</w:t>
      </w:r>
      <w:r w:rsidR="00191ABF">
        <w:rPr>
          <w:rFonts w:ascii="Times New Roman" w:hAnsi="Times New Roman" w:cs="Times New Roman"/>
          <w:sz w:val="24"/>
          <w:szCs w:val="24"/>
        </w:rPr>
        <w:t xml:space="preserve"> acquired from the foods one eats</w:t>
      </w:r>
      <w:r w:rsidR="00A34096">
        <w:rPr>
          <w:rFonts w:ascii="Times New Roman" w:hAnsi="Times New Roman" w:cs="Times New Roman"/>
          <w:sz w:val="24"/>
          <w:szCs w:val="24"/>
        </w:rPr>
        <w:t xml:space="preserve"> and the effects the food has on one's body. The body </w:t>
      </w:r>
      <w:r w:rsidR="00747E36">
        <w:rPr>
          <w:rFonts w:ascii="Times New Roman" w:hAnsi="Times New Roman" w:cs="Times New Roman"/>
          <w:sz w:val="24"/>
          <w:szCs w:val="24"/>
        </w:rPr>
        <w:t>absorbs necessary nutrients from</w:t>
      </w:r>
      <w:r w:rsidR="00A34096">
        <w:rPr>
          <w:rFonts w:ascii="Times New Roman" w:hAnsi="Times New Roman" w:cs="Times New Roman"/>
          <w:sz w:val="24"/>
          <w:szCs w:val="24"/>
        </w:rPr>
        <w:t xml:space="preserve"> the consumed food to stimulate growth and other body functions.</w:t>
      </w:r>
      <w:r w:rsidR="00107C1E">
        <w:rPr>
          <w:rFonts w:ascii="Times New Roman" w:hAnsi="Times New Roman" w:cs="Times New Roman"/>
          <w:sz w:val="24"/>
          <w:szCs w:val="24"/>
        </w:rPr>
        <w:t xml:space="preserve"> </w:t>
      </w:r>
      <w:r w:rsidR="00FD4FB7">
        <w:rPr>
          <w:rFonts w:ascii="Times New Roman" w:hAnsi="Times New Roman" w:cs="Times New Roman"/>
          <w:sz w:val="24"/>
          <w:szCs w:val="24"/>
        </w:rPr>
        <w:t>The paper will discuss</w:t>
      </w:r>
      <w:r w:rsidR="007C75E0">
        <w:rPr>
          <w:rFonts w:ascii="Times New Roman" w:hAnsi="Times New Roman" w:cs="Times New Roman"/>
          <w:sz w:val="24"/>
          <w:szCs w:val="24"/>
        </w:rPr>
        <w:t xml:space="preserve"> </w:t>
      </w:r>
      <w:r w:rsidR="00A11FC4">
        <w:rPr>
          <w:rFonts w:ascii="Times New Roman" w:hAnsi="Times New Roman" w:cs="Times New Roman"/>
          <w:sz w:val="24"/>
          <w:szCs w:val="24"/>
        </w:rPr>
        <w:t>the</w:t>
      </w:r>
      <w:r w:rsidR="00EF42BE">
        <w:rPr>
          <w:rFonts w:ascii="Times New Roman" w:hAnsi="Times New Roman" w:cs="Times New Roman"/>
          <w:sz w:val="24"/>
          <w:szCs w:val="24"/>
        </w:rPr>
        <w:t xml:space="preserve"> proper</w:t>
      </w:r>
      <w:r w:rsidR="00A11FC4">
        <w:rPr>
          <w:rFonts w:ascii="Times New Roman" w:hAnsi="Times New Roman" w:cs="Times New Roman"/>
          <w:sz w:val="24"/>
          <w:szCs w:val="24"/>
        </w:rPr>
        <w:t xml:space="preserve"> diet of a diabetic patien</w:t>
      </w:r>
      <w:r w:rsidR="00107C1E">
        <w:rPr>
          <w:rFonts w:ascii="Times New Roman" w:hAnsi="Times New Roman" w:cs="Times New Roman"/>
          <w:sz w:val="24"/>
          <w:szCs w:val="24"/>
        </w:rPr>
        <w:t xml:space="preserve">t, the causes of diabetes, and </w:t>
      </w:r>
      <w:r w:rsidR="00106AAA">
        <w:rPr>
          <w:rFonts w:ascii="Times New Roman" w:hAnsi="Times New Roman" w:cs="Times New Roman"/>
          <w:sz w:val="24"/>
          <w:szCs w:val="24"/>
        </w:rPr>
        <w:t xml:space="preserve">preventive </w:t>
      </w:r>
      <w:r w:rsidR="00107C1E">
        <w:rPr>
          <w:rFonts w:ascii="Times New Roman" w:hAnsi="Times New Roman" w:cs="Times New Roman"/>
          <w:sz w:val="24"/>
          <w:szCs w:val="24"/>
        </w:rPr>
        <w:t>measures a patient should take to maintain</w:t>
      </w:r>
      <w:r w:rsidR="00747E36">
        <w:rPr>
          <w:rFonts w:ascii="Times New Roman" w:hAnsi="Times New Roman" w:cs="Times New Roman"/>
          <w:sz w:val="24"/>
          <w:szCs w:val="24"/>
        </w:rPr>
        <w:t xml:space="preserve"> or eliminate</w:t>
      </w:r>
      <w:r w:rsidR="00107C1E">
        <w:rPr>
          <w:rFonts w:ascii="Times New Roman" w:hAnsi="Times New Roman" w:cs="Times New Roman"/>
          <w:sz w:val="24"/>
          <w:szCs w:val="24"/>
        </w:rPr>
        <w:t xml:space="preserve"> the disease.</w:t>
      </w:r>
    </w:p>
    <w:p w:rsidR="007C75E0" w:rsidRPr="005A1020" w:rsidRDefault="0093108E" w:rsidP="00107C1E">
      <w:pPr>
        <w:spacing w:after="0" w:line="480" w:lineRule="auto"/>
        <w:contextualSpacing/>
        <w:jc w:val="center"/>
        <w:rPr>
          <w:rFonts w:ascii="Times New Roman" w:hAnsi="Times New Roman" w:cs="Times New Roman"/>
          <w:b/>
          <w:sz w:val="24"/>
          <w:szCs w:val="24"/>
        </w:rPr>
      </w:pPr>
      <w:r w:rsidRPr="005A1020">
        <w:rPr>
          <w:rFonts w:ascii="Times New Roman" w:hAnsi="Times New Roman" w:cs="Times New Roman"/>
          <w:b/>
          <w:sz w:val="24"/>
          <w:szCs w:val="24"/>
        </w:rPr>
        <w:t>The Diet</w:t>
      </w:r>
    </w:p>
    <w:p w:rsidR="007C75E0" w:rsidRPr="005A1020" w:rsidRDefault="0093108E" w:rsidP="007C75E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Criterion o</w:t>
      </w:r>
      <w:r w:rsidR="00D54604" w:rsidRPr="005A1020">
        <w:rPr>
          <w:rFonts w:ascii="Times New Roman" w:hAnsi="Times New Roman" w:cs="Times New Roman"/>
          <w:b/>
          <w:sz w:val="24"/>
          <w:szCs w:val="24"/>
        </w:rPr>
        <w:t>ne</w:t>
      </w:r>
    </w:p>
    <w:p w:rsidR="00B6659E" w:rsidRDefault="0093108E" w:rsidP="00B6659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J. W is </w:t>
      </w:r>
      <w:r w:rsidR="00956F60">
        <w:rPr>
          <w:rFonts w:ascii="Times New Roman" w:hAnsi="Times New Roman" w:cs="Times New Roman"/>
          <w:sz w:val="24"/>
          <w:szCs w:val="24"/>
        </w:rPr>
        <w:t xml:space="preserve">a male </w:t>
      </w:r>
      <w:r>
        <w:rPr>
          <w:rFonts w:ascii="Times New Roman" w:hAnsi="Times New Roman" w:cs="Times New Roman"/>
          <w:sz w:val="24"/>
          <w:szCs w:val="24"/>
        </w:rPr>
        <w:t xml:space="preserve">60-year-old </w:t>
      </w:r>
      <w:r>
        <w:rPr>
          <w:rFonts w:ascii="Times New Roman" w:hAnsi="Times New Roman" w:cs="Times New Roman"/>
          <w:sz w:val="24"/>
          <w:szCs w:val="24"/>
        </w:rPr>
        <w:t xml:space="preserve">African American nationality </w:t>
      </w:r>
      <w:r>
        <w:rPr>
          <w:rFonts w:ascii="Times New Roman" w:hAnsi="Times New Roman" w:cs="Times New Roman"/>
          <w:sz w:val="24"/>
          <w:szCs w:val="24"/>
        </w:rPr>
        <w:t>diagnosed with type 2 diabetes and HTN. His current diet is full of unsaturated fats and is high in calories because he consumes a lot of fast foods. His diet has excess carbs like the fri</w:t>
      </w:r>
      <w:r>
        <w:rPr>
          <w:rFonts w:ascii="Times New Roman" w:hAnsi="Times New Roman" w:cs="Times New Roman"/>
          <w:sz w:val="24"/>
          <w:szCs w:val="24"/>
        </w:rPr>
        <w:t xml:space="preserve">ed potatoes and that is not good for his health given his diagnosis. </w:t>
      </w:r>
      <w:r w:rsidR="00747E36">
        <w:rPr>
          <w:rFonts w:ascii="Times New Roman" w:hAnsi="Times New Roman" w:cs="Times New Roman"/>
          <w:sz w:val="24"/>
          <w:szCs w:val="24"/>
        </w:rPr>
        <w:t>Notably, h</w:t>
      </w:r>
      <w:r>
        <w:rPr>
          <w:rFonts w:ascii="Times New Roman" w:hAnsi="Times New Roman" w:cs="Times New Roman"/>
          <w:sz w:val="24"/>
          <w:szCs w:val="24"/>
        </w:rPr>
        <w:t>is diet lacks protein such as dairy products like milk, legumes and eggs. Lastly, his diet has excess unsaturated fats from the fast-food he is consuming, the healthy fats he sh</w:t>
      </w:r>
      <w:r>
        <w:rPr>
          <w:rFonts w:ascii="Times New Roman" w:hAnsi="Times New Roman" w:cs="Times New Roman"/>
          <w:sz w:val="24"/>
          <w:szCs w:val="24"/>
        </w:rPr>
        <w:t>ould be consuming should be from nuts and avocados.</w:t>
      </w:r>
    </w:p>
    <w:p w:rsidR="007C75E0" w:rsidRPr="00747E36" w:rsidRDefault="0093108E" w:rsidP="007C75E0">
      <w:pPr>
        <w:spacing w:after="0" w:line="480" w:lineRule="auto"/>
        <w:contextualSpacing/>
        <w:rPr>
          <w:rFonts w:ascii="Times New Roman" w:hAnsi="Times New Roman" w:cs="Times New Roman"/>
          <w:b/>
          <w:sz w:val="24"/>
          <w:szCs w:val="24"/>
        </w:rPr>
      </w:pPr>
      <w:r w:rsidRPr="00747E36">
        <w:rPr>
          <w:rFonts w:ascii="Times New Roman" w:hAnsi="Times New Roman" w:cs="Times New Roman"/>
          <w:b/>
          <w:sz w:val="24"/>
          <w:szCs w:val="24"/>
        </w:rPr>
        <w:t>Criterion Two</w:t>
      </w:r>
    </w:p>
    <w:p w:rsidR="00B6659E" w:rsidRDefault="0093108E" w:rsidP="001E3E1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Micronutrients </w:t>
      </w:r>
      <w:r w:rsidR="00784223">
        <w:rPr>
          <w:rFonts w:ascii="Times New Roman" w:hAnsi="Times New Roman" w:cs="Times New Roman"/>
          <w:sz w:val="24"/>
          <w:szCs w:val="24"/>
        </w:rPr>
        <w:t xml:space="preserve">are </w:t>
      </w:r>
      <w:r w:rsidR="00956F60">
        <w:rPr>
          <w:rFonts w:ascii="Times New Roman" w:hAnsi="Times New Roman" w:cs="Times New Roman"/>
          <w:sz w:val="24"/>
          <w:szCs w:val="24"/>
        </w:rPr>
        <w:t>needed by the</w:t>
      </w:r>
      <w:r w:rsidR="00784223">
        <w:rPr>
          <w:rFonts w:ascii="Times New Roman" w:hAnsi="Times New Roman" w:cs="Times New Roman"/>
          <w:sz w:val="24"/>
          <w:szCs w:val="24"/>
        </w:rPr>
        <w:t xml:space="preserve"> body to function correctly, </w:t>
      </w:r>
      <w:r w:rsidR="00956F60">
        <w:rPr>
          <w:rFonts w:ascii="Times New Roman" w:hAnsi="Times New Roman" w:cs="Times New Roman"/>
          <w:sz w:val="24"/>
          <w:szCs w:val="24"/>
        </w:rPr>
        <w:t>they</w:t>
      </w:r>
      <w:r w:rsidR="00784223">
        <w:rPr>
          <w:rFonts w:ascii="Times New Roman" w:hAnsi="Times New Roman" w:cs="Times New Roman"/>
          <w:sz w:val="24"/>
          <w:szCs w:val="24"/>
        </w:rPr>
        <w:t xml:space="preserve"> are minerals such as calcium and vitamins and are obtained from the foods</w:t>
      </w:r>
      <w:r w:rsidR="0036003B">
        <w:rPr>
          <w:rFonts w:ascii="Times New Roman" w:hAnsi="Times New Roman" w:cs="Times New Roman"/>
          <w:sz w:val="24"/>
          <w:szCs w:val="24"/>
        </w:rPr>
        <w:t xml:space="preserve"> individuals consume (Sanchez &amp; Watson, </w:t>
      </w:r>
      <w:r w:rsidR="0036003B" w:rsidRPr="0036003B">
        <w:rPr>
          <w:rFonts w:ascii="Times New Roman" w:hAnsi="Times New Roman" w:cs="Times New Roman"/>
          <w:sz w:val="24"/>
          <w:szCs w:val="24"/>
        </w:rPr>
        <w:t>2016).</w:t>
      </w:r>
      <w:r w:rsidR="00784223">
        <w:rPr>
          <w:rFonts w:ascii="Times New Roman" w:hAnsi="Times New Roman" w:cs="Times New Roman"/>
          <w:sz w:val="24"/>
          <w:szCs w:val="24"/>
        </w:rPr>
        <w:t xml:space="preserve"> The vitamins in the body help in the production of </w:t>
      </w:r>
      <w:r>
        <w:rPr>
          <w:rFonts w:ascii="Times New Roman" w:hAnsi="Times New Roman" w:cs="Times New Roman"/>
          <w:sz w:val="24"/>
          <w:szCs w:val="24"/>
        </w:rPr>
        <w:t>energy</w:t>
      </w:r>
      <w:r w:rsidR="00784223">
        <w:rPr>
          <w:rFonts w:ascii="Times New Roman" w:hAnsi="Times New Roman" w:cs="Times New Roman"/>
          <w:sz w:val="24"/>
          <w:szCs w:val="24"/>
        </w:rPr>
        <w:t xml:space="preserve">, </w:t>
      </w:r>
      <w:r w:rsidR="00F45E66">
        <w:rPr>
          <w:rFonts w:ascii="Times New Roman" w:hAnsi="Times New Roman" w:cs="Times New Roman"/>
          <w:sz w:val="24"/>
          <w:szCs w:val="24"/>
        </w:rPr>
        <w:t xml:space="preserve">minimize blood clots and boosts the body's immune system. The body cannot produce these nutrients on their own hence the dependence on foods that provides these vitamins such as </w:t>
      </w:r>
      <w:r w:rsidR="009D1161">
        <w:rPr>
          <w:rFonts w:ascii="Times New Roman" w:hAnsi="Times New Roman" w:cs="Times New Roman"/>
          <w:sz w:val="24"/>
          <w:szCs w:val="24"/>
        </w:rPr>
        <w:t xml:space="preserve">milk, fish, carrots, and spinach. These vitamins also vary depending on the types of food one consumes. For instance, carrots and </w:t>
      </w:r>
      <w:r w:rsidR="009D1161">
        <w:rPr>
          <w:rFonts w:ascii="Times New Roman" w:hAnsi="Times New Roman" w:cs="Times New Roman"/>
          <w:sz w:val="24"/>
          <w:szCs w:val="24"/>
        </w:rPr>
        <w:lastRenderedPageBreak/>
        <w:t>sweet potatoes</w:t>
      </w:r>
      <w:r>
        <w:rPr>
          <w:rFonts w:ascii="Times New Roman" w:hAnsi="Times New Roman" w:cs="Times New Roman"/>
          <w:sz w:val="24"/>
          <w:szCs w:val="24"/>
        </w:rPr>
        <w:t xml:space="preserve"> produce vitamin A which </w:t>
      </w:r>
      <w:r w:rsidR="009D1161">
        <w:rPr>
          <w:rFonts w:ascii="Times New Roman" w:hAnsi="Times New Roman" w:cs="Times New Roman"/>
          <w:sz w:val="24"/>
          <w:szCs w:val="24"/>
        </w:rPr>
        <w:t>helps</w:t>
      </w:r>
      <w:r>
        <w:rPr>
          <w:rFonts w:ascii="Times New Roman" w:hAnsi="Times New Roman" w:cs="Times New Roman"/>
          <w:sz w:val="24"/>
          <w:szCs w:val="24"/>
        </w:rPr>
        <w:t xml:space="preserve"> in improving</w:t>
      </w:r>
      <w:r w:rsidR="009D1161">
        <w:rPr>
          <w:rFonts w:ascii="Times New Roman" w:hAnsi="Times New Roman" w:cs="Times New Roman"/>
          <w:sz w:val="24"/>
          <w:szCs w:val="24"/>
        </w:rPr>
        <w:t xml:space="preserve"> eye vision, and Vitamin C helps with the body's immune system</w:t>
      </w:r>
      <w:r>
        <w:rPr>
          <w:rFonts w:ascii="Times New Roman" w:hAnsi="Times New Roman" w:cs="Times New Roman"/>
          <w:sz w:val="24"/>
          <w:szCs w:val="24"/>
        </w:rPr>
        <w:t xml:space="preserve"> </w:t>
      </w:r>
      <w:r w:rsidR="00747E36">
        <w:rPr>
          <w:rFonts w:ascii="Times New Roman" w:hAnsi="Times New Roman" w:cs="Times New Roman"/>
          <w:sz w:val="24"/>
          <w:szCs w:val="24"/>
        </w:rPr>
        <w:t>which</w:t>
      </w:r>
      <w:r>
        <w:rPr>
          <w:rFonts w:ascii="Times New Roman" w:hAnsi="Times New Roman" w:cs="Times New Roman"/>
          <w:sz w:val="24"/>
          <w:szCs w:val="24"/>
        </w:rPr>
        <w:t xml:space="preserve"> is obtained from </w:t>
      </w:r>
      <w:r w:rsidR="009D1161">
        <w:rPr>
          <w:rFonts w:ascii="Times New Roman" w:hAnsi="Times New Roman" w:cs="Times New Roman"/>
          <w:sz w:val="24"/>
          <w:szCs w:val="24"/>
        </w:rPr>
        <w:t xml:space="preserve">citrus fruits such as oranges. </w:t>
      </w:r>
      <w:r w:rsidR="00747E36">
        <w:rPr>
          <w:rFonts w:ascii="Times New Roman" w:hAnsi="Times New Roman" w:cs="Times New Roman"/>
          <w:sz w:val="24"/>
          <w:szCs w:val="24"/>
        </w:rPr>
        <w:t>However, i</w:t>
      </w:r>
      <w:r w:rsidR="009D1161">
        <w:rPr>
          <w:rFonts w:ascii="Times New Roman" w:hAnsi="Times New Roman" w:cs="Times New Roman"/>
          <w:sz w:val="24"/>
          <w:szCs w:val="24"/>
        </w:rPr>
        <w:t xml:space="preserve">f vitamins are consumed in excess, </w:t>
      </w:r>
      <w:r>
        <w:rPr>
          <w:rFonts w:ascii="Times New Roman" w:hAnsi="Times New Roman" w:cs="Times New Roman"/>
          <w:sz w:val="24"/>
          <w:szCs w:val="24"/>
        </w:rPr>
        <w:t xml:space="preserve">they can cause mild side effects such as diarrhea. Still, when the intake consumption </w:t>
      </w:r>
      <w:r w:rsidR="00B22B46">
        <w:rPr>
          <w:rFonts w:ascii="Times New Roman" w:hAnsi="Times New Roman" w:cs="Times New Roman"/>
          <w:sz w:val="24"/>
          <w:szCs w:val="24"/>
        </w:rPr>
        <w:t xml:space="preserve">is low, the side effects can be </w:t>
      </w:r>
      <w:r>
        <w:rPr>
          <w:rFonts w:ascii="Times New Roman" w:hAnsi="Times New Roman" w:cs="Times New Roman"/>
          <w:sz w:val="24"/>
          <w:szCs w:val="24"/>
        </w:rPr>
        <w:t>harmful, for inst</w:t>
      </w:r>
      <w:r>
        <w:rPr>
          <w:rFonts w:ascii="Times New Roman" w:hAnsi="Times New Roman" w:cs="Times New Roman"/>
          <w:sz w:val="24"/>
          <w:szCs w:val="24"/>
        </w:rPr>
        <w:t>ance, lack of Vitamin C weakens the body's immune system, and infectious illnesses such as a cold may affect an individual's health.</w:t>
      </w:r>
      <w:r w:rsidR="00D17D2D">
        <w:rPr>
          <w:rFonts w:ascii="Times New Roman" w:hAnsi="Times New Roman" w:cs="Times New Roman"/>
          <w:sz w:val="24"/>
          <w:szCs w:val="24"/>
        </w:rPr>
        <w:t xml:space="preserve"> T</w:t>
      </w:r>
      <w:r w:rsidR="00272CE9">
        <w:rPr>
          <w:rFonts w:ascii="Times New Roman" w:hAnsi="Times New Roman" w:cs="Times New Roman"/>
          <w:sz w:val="24"/>
          <w:szCs w:val="24"/>
        </w:rPr>
        <w:t xml:space="preserve">he recommended </w:t>
      </w:r>
      <w:r w:rsidR="007D7CAD">
        <w:rPr>
          <w:rFonts w:ascii="Times New Roman" w:hAnsi="Times New Roman" w:cs="Times New Roman"/>
          <w:sz w:val="24"/>
          <w:szCs w:val="24"/>
        </w:rPr>
        <w:t>v</w:t>
      </w:r>
      <w:r w:rsidR="00B22B46">
        <w:rPr>
          <w:rFonts w:ascii="Times New Roman" w:hAnsi="Times New Roman" w:cs="Times New Roman"/>
          <w:sz w:val="24"/>
          <w:szCs w:val="24"/>
        </w:rPr>
        <w:t>itamin A RDA</w:t>
      </w:r>
      <w:r w:rsidR="00272CE9">
        <w:rPr>
          <w:rFonts w:ascii="Times New Roman" w:hAnsi="Times New Roman" w:cs="Times New Roman"/>
          <w:sz w:val="24"/>
          <w:szCs w:val="24"/>
        </w:rPr>
        <w:t xml:space="preserve"> for adults aged 19 years and above</w:t>
      </w:r>
      <w:r w:rsidR="00B22B46">
        <w:rPr>
          <w:rFonts w:ascii="Times New Roman" w:hAnsi="Times New Roman" w:cs="Times New Roman"/>
          <w:sz w:val="24"/>
          <w:szCs w:val="24"/>
        </w:rPr>
        <w:t xml:space="preserve"> is 700-900 </w:t>
      </w:r>
      <w:r w:rsidR="00D17D2D">
        <w:rPr>
          <w:rFonts w:ascii="Times New Roman" w:hAnsi="Times New Roman" w:cs="Times New Roman"/>
          <w:sz w:val="24"/>
          <w:szCs w:val="24"/>
        </w:rPr>
        <w:t>mcg (</w:t>
      </w:r>
      <w:r w:rsidR="00D17D2D">
        <w:rPr>
          <w:rFonts w:ascii="Times New Roman" w:hAnsi="Times New Roman" w:cs="Times New Roman"/>
          <w:color w:val="222222"/>
          <w:sz w:val="24"/>
          <w:szCs w:val="24"/>
          <w:shd w:val="clear" w:color="auto" w:fill="FFFFFF"/>
        </w:rPr>
        <w:t>Streit, 2018).</w:t>
      </w:r>
      <w:r w:rsidR="001E3E19">
        <w:rPr>
          <w:rFonts w:ascii="Times New Roman" w:hAnsi="Times New Roman" w:cs="Times New Roman"/>
          <w:sz w:val="24"/>
          <w:szCs w:val="24"/>
        </w:rPr>
        <w:t xml:space="preserve"> </w:t>
      </w:r>
    </w:p>
    <w:p w:rsidR="00272CE9" w:rsidRDefault="0093108E" w:rsidP="001E3E1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 the other hand, </w:t>
      </w:r>
      <w:r>
        <w:rPr>
          <w:rFonts w:ascii="Times New Roman" w:hAnsi="Times New Roman" w:cs="Times New Roman"/>
          <w:sz w:val="24"/>
          <w:szCs w:val="24"/>
        </w:rPr>
        <w:t>minerals are needed in the body to perform specific roles, for instance, calcium helps in the strengthening of bones and teeth and sodium helps in balancing the body’s electrolytes and maintains blood pressure</w:t>
      </w:r>
      <w:r w:rsidR="00D17D2D">
        <w:rPr>
          <w:rFonts w:ascii="Times New Roman" w:hAnsi="Times New Roman" w:cs="Times New Roman"/>
          <w:sz w:val="24"/>
          <w:szCs w:val="24"/>
        </w:rPr>
        <w:t xml:space="preserve"> (</w:t>
      </w:r>
      <w:r w:rsidR="00D17D2D">
        <w:rPr>
          <w:rFonts w:ascii="Times New Roman" w:hAnsi="Times New Roman" w:cs="Times New Roman"/>
          <w:color w:val="222222"/>
          <w:sz w:val="24"/>
          <w:szCs w:val="24"/>
          <w:shd w:val="clear" w:color="auto" w:fill="FFFFFF"/>
        </w:rPr>
        <w:t>Streit, 2018).</w:t>
      </w:r>
      <w:r w:rsidR="00D17D2D">
        <w:rPr>
          <w:rFonts w:ascii="Times New Roman" w:hAnsi="Times New Roman" w:cs="Times New Roman"/>
          <w:sz w:val="24"/>
          <w:szCs w:val="24"/>
        </w:rPr>
        <w:t xml:space="preserve"> </w:t>
      </w:r>
      <w:r w:rsidR="00B22B46">
        <w:rPr>
          <w:rFonts w:ascii="Times New Roman" w:hAnsi="Times New Roman" w:cs="Times New Roman"/>
          <w:sz w:val="24"/>
          <w:szCs w:val="24"/>
        </w:rPr>
        <w:t>These minerals are also obtained from foods such as milk products, processed foods, and eggs. When calcium is over-consumed, it causes a condition known as hypercalcemia due to high calcium</w:t>
      </w:r>
      <w:r>
        <w:rPr>
          <w:rFonts w:ascii="Times New Roman" w:hAnsi="Times New Roman" w:cs="Times New Roman"/>
          <w:sz w:val="24"/>
          <w:szCs w:val="24"/>
        </w:rPr>
        <w:t xml:space="preserve"> levels in the bloodstream. </w:t>
      </w:r>
      <w:r w:rsidR="00FB28C6">
        <w:rPr>
          <w:rFonts w:ascii="Times New Roman" w:hAnsi="Times New Roman" w:cs="Times New Roman"/>
          <w:sz w:val="24"/>
          <w:szCs w:val="24"/>
        </w:rPr>
        <w:t>On the other hand, w</w:t>
      </w:r>
      <w:r>
        <w:rPr>
          <w:rFonts w:ascii="Times New Roman" w:hAnsi="Times New Roman" w:cs="Times New Roman"/>
          <w:sz w:val="24"/>
          <w:szCs w:val="24"/>
        </w:rPr>
        <w:t>hen calcium intake is low, it causes osteoporosis</w:t>
      </w:r>
      <w:r>
        <w:rPr>
          <w:rFonts w:ascii="Times New Roman" w:hAnsi="Times New Roman" w:cs="Times New Roman"/>
          <w:sz w:val="24"/>
          <w:szCs w:val="24"/>
        </w:rPr>
        <w:t>; this condition weakens the bones and teeth alike. The recommended RDA for calcium intake in adults aged 19 years and above is 2000-2500 mg</w:t>
      </w:r>
      <w:r w:rsidR="00D17D2D">
        <w:rPr>
          <w:rFonts w:ascii="Times New Roman" w:hAnsi="Times New Roman" w:cs="Times New Roman"/>
          <w:color w:val="222222"/>
          <w:sz w:val="24"/>
          <w:szCs w:val="24"/>
          <w:shd w:val="clear" w:color="auto" w:fill="FFFFFF"/>
        </w:rPr>
        <w:t>.</w:t>
      </w:r>
      <w:r w:rsidR="00D17D2D">
        <w:rPr>
          <w:rFonts w:ascii="Times New Roman" w:hAnsi="Times New Roman" w:cs="Times New Roman"/>
          <w:sz w:val="24"/>
          <w:szCs w:val="24"/>
        </w:rPr>
        <w:t xml:space="preserve"> </w:t>
      </w:r>
      <w:r>
        <w:rPr>
          <w:rFonts w:ascii="Times New Roman" w:hAnsi="Times New Roman" w:cs="Times New Roman"/>
          <w:sz w:val="24"/>
          <w:szCs w:val="24"/>
        </w:rPr>
        <w:t>The patient lacks the follo</w:t>
      </w:r>
      <w:r w:rsidR="00CD02CE">
        <w:rPr>
          <w:rFonts w:ascii="Times New Roman" w:hAnsi="Times New Roman" w:cs="Times New Roman"/>
          <w:sz w:val="24"/>
          <w:szCs w:val="24"/>
        </w:rPr>
        <w:t>wing micronutrients</w:t>
      </w:r>
      <w:r w:rsidR="00107C1E">
        <w:rPr>
          <w:rFonts w:ascii="Times New Roman" w:hAnsi="Times New Roman" w:cs="Times New Roman"/>
          <w:sz w:val="24"/>
          <w:szCs w:val="24"/>
        </w:rPr>
        <w:t xml:space="preserve">, vitamin C, </w:t>
      </w:r>
      <w:r w:rsidR="00CD02CE">
        <w:rPr>
          <w:rFonts w:ascii="Times New Roman" w:hAnsi="Times New Roman" w:cs="Times New Roman"/>
          <w:sz w:val="24"/>
          <w:szCs w:val="24"/>
        </w:rPr>
        <w:t>vitamin B6,</w:t>
      </w:r>
      <w:r w:rsidR="005A1020">
        <w:rPr>
          <w:rFonts w:ascii="Times New Roman" w:hAnsi="Times New Roman" w:cs="Times New Roman"/>
          <w:sz w:val="24"/>
          <w:szCs w:val="24"/>
        </w:rPr>
        <w:t xml:space="preserve"> sulfur, potassium, and sodium</w:t>
      </w:r>
      <w:r w:rsidR="00CD02CE">
        <w:rPr>
          <w:rFonts w:ascii="Times New Roman" w:hAnsi="Times New Roman" w:cs="Times New Roman"/>
          <w:color w:val="222222"/>
          <w:sz w:val="24"/>
          <w:szCs w:val="24"/>
          <w:shd w:val="clear" w:color="auto" w:fill="FFFFFF"/>
        </w:rPr>
        <w:t>.</w:t>
      </w:r>
    </w:p>
    <w:p w:rsidR="007C75E0" w:rsidRPr="005A1020" w:rsidRDefault="0093108E" w:rsidP="001E3E19">
      <w:pPr>
        <w:spacing w:after="0" w:line="480" w:lineRule="auto"/>
        <w:contextualSpacing/>
        <w:jc w:val="center"/>
        <w:rPr>
          <w:rFonts w:ascii="Times New Roman" w:hAnsi="Times New Roman" w:cs="Times New Roman"/>
          <w:b/>
          <w:sz w:val="24"/>
          <w:szCs w:val="24"/>
        </w:rPr>
      </w:pPr>
      <w:r w:rsidRPr="005A1020">
        <w:rPr>
          <w:rFonts w:ascii="Times New Roman" w:hAnsi="Times New Roman" w:cs="Times New Roman"/>
          <w:b/>
          <w:sz w:val="24"/>
          <w:szCs w:val="24"/>
        </w:rPr>
        <w:t xml:space="preserve">Disease and </w:t>
      </w:r>
      <w:r w:rsidRPr="005A1020">
        <w:rPr>
          <w:rFonts w:ascii="Times New Roman" w:hAnsi="Times New Roman" w:cs="Times New Roman"/>
          <w:b/>
          <w:sz w:val="24"/>
          <w:szCs w:val="24"/>
        </w:rPr>
        <w:t>Nutrition</w:t>
      </w:r>
    </w:p>
    <w:p w:rsidR="007C75E0" w:rsidRPr="005A1020" w:rsidRDefault="0093108E" w:rsidP="007C75E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Criterion o</w:t>
      </w:r>
      <w:r w:rsidR="00D54604" w:rsidRPr="005A1020">
        <w:rPr>
          <w:rFonts w:ascii="Times New Roman" w:hAnsi="Times New Roman" w:cs="Times New Roman"/>
          <w:b/>
          <w:sz w:val="24"/>
          <w:szCs w:val="24"/>
        </w:rPr>
        <w:t>ne</w:t>
      </w:r>
    </w:p>
    <w:p w:rsidR="001C1DFB" w:rsidRDefault="0093108E" w:rsidP="001E3E1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 diabetic patient, the pathophysiology is dependent on the insulin leve</w:t>
      </w:r>
      <w:r w:rsidR="00A62B8D">
        <w:rPr>
          <w:rFonts w:ascii="Times New Roman" w:hAnsi="Times New Roman" w:cs="Times New Roman"/>
          <w:sz w:val="24"/>
          <w:szCs w:val="24"/>
        </w:rPr>
        <w:t xml:space="preserve">ls in the body and how the body can utilize this insulin </w:t>
      </w:r>
      <w:r w:rsidR="00B6659E">
        <w:rPr>
          <w:rFonts w:ascii="Times New Roman" w:hAnsi="Times New Roman" w:cs="Times New Roman"/>
          <w:sz w:val="24"/>
          <w:szCs w:val="24"/>
        </w:rPr>
        <w:t>production. Diabetes</w:t>
      </w:r>
      <w:r w:rsidR="00C35734">
        <w:rPr>
          <w:rFonts w:ascii="Times New Roman" w:hAnsi="Times New Roman" w:cs="Times New Roman"/>
          <w:sz w:val="24"/>
          <w:szCs w:val="24"/>
        </w:rPr>
        <w:t xml:space="preserve"> type 2 is the most common </w:t>
      </w:r>
      <w:r w:rsidR="00E26FFC">
        <w:rPr>
          <w:rFonts w:ascii="Times New Roman" w:hAnsi="Times New Roman" w:cs="Times New Roman"/>
          <w:sz w:val="24"/>
          <w:szCs w:val="24"/>
        </w:rPr>
        <w:t>diab</w:t>
      </w:r>
      <w:r>
        <w:rPr>
          <w:rFonts w:ascii="Times New Roman" w:hAnsi="Times New Roman" w:cs="Times New Roman"/>
          <w:sz w:val="24"/>
          <w:szCs w:val="24"/>
        </w:rPr>
        <w:t>etes (Moini, 2019).</w:t>
      </w:r>
      <w:r w:rsidR="00E26FFC">
        <w:rPr>
          <w:rFonts w:ascii="Times New Roman" w:hAnsi="Times New Roman" w:cs="Times New Roman"/>
          <w:sz w:val="24"/>
          <w:szCs w:val="24"/>
        </w:rPr>
        <w:t xml:space="preserve"> For patients with diabetes type 2, insulin production is often produced by the pancreas, but the </w:t>
      </w:r>
      <w:r w:rsidR="003F0C62">
        <w:rPr>
          <w:rFonts w:ascii="Times New Roman" w:hAnsi="Times New Roman" w:cs="Times New Roman"/>
          <w:sz w:val="24"/>
          <w:szCs w:val="24"/>
        </w:rPr>
        <w:t>body does not acknowledge</w:t>
      </w:r>
      <w:r w:rsidR="00E26FFC">
        <w:rPr>
          <w:rFonts w:ascii="Times New Roman" w:hAnsi="Times New Roman" w:cs="Times New Roman"/>
          <w:sz w:val="24"/>
          <w:szCs w:val="24"/>
        </w:rPr>
        <w:t xml:space="preserve"> insulin production</w:t>
      </w:r>
      <w:r w:rsidR="003F0C62">
        <w:rPr>
          <w:rFonts w:ascii="Times New Roman" w:hAnsi="Times New Roman" w:cs="Times New Roman"/>
          <w:sz w:val="24"/>
          <w:szCs w:val="24"/>
        </w:rPr>
        <w:t xml:space="preserve">. For patients without diabetes, insulin production is usually needed by the blood cells, which converts the insulin to </w:t>
      </w:r>
      <w:r w:rsidR="003F0C62">
        <w:rPr>
          <w:rFonts w:ascii="Times New Roman" w:hAnsi="Times New Roman" w:cs="Times New Roman"/>
          <w:sz w:val="24"/>
          <w:szCs w:val="24"/>
        </w:rPr>
        <w:lastRenderedPageBreak/>
        <w:t>glucose and stores it up and then uses it as ene</w:t>
      </w:r>
      <w:r w:rsidR="00FB28C6">
        <w:rPr>
          <w:rFonts w:ascii="Times New Roman" w:hAnsi="Times New Roman" w:cs="Times New Roman"/>
          <w:sz w:val="24"/>
          <w:szCs w:val="24"/>
        </w:rPr>
        <w:t xml:space="preserve">rgy later. </w:t>
      </w:r>
      <w:r w:rsidR="003F0C62">
        <w:rPr>
          <w:rFonts w:ascii="Times New Roman" w:hAnsi="Times New Roman" w:cs="Times New Roman"/>
          <w:sz w:val="24"/>
          <w:szCs w:val="24"/>
        </w:rPr>
        <w:t xml:space="preserve">Patients with diabetes type 2 lack this luxury because after the body has rejected insulin production, the blood sugar requirement does not </w:t>
      </w:r>
      <w:r w:rsidR="00034FF9">
        <w:rPr>
          <w:rFonts w:ascii="Times New Roman" w:hAnsi="Times New Roman" w:cs="Times New Roman"/>
          <w:sz w:val="24"/>
          <w:szCs w:val="24"/>
        </w:rPr>
        <w:t xml:space="preserve">get into </w:t>
      </w:r>
      <w:r w:rsidR="003F0C62">
        <w:rPr>
          <w:rFonts w:ascii="Times New Roman" w:hAnsi="Times New Roman" w:cs="Times New Roman"/>
          <w:sz w:val="24"/>
          <w:szCs w:val="24"/>
        </w:rPr>
        <w:t xml:space="preserve">the </w:t>
      </w:r>
      <w:r w:rsidR="00034FF9">
        <w:rPr>
          <w:rFonts w:ascii="Times New Roman" w:hAnsi="Times New Roman" w:cs="Times New Roman"/>
          <w:sz w:val="24"/>
          <w:szCs w:val="24"/>
        </w:rPr>
        <w:t xml:space="preserve">blood </w:t>
      </w:r>
      <w:r w:rsidR="003F0C62">
        <w:rPr>
          <w:rFonts w:ascii="Times New Roman" w:hAnsi="Times New Roman" w:cs="Times New Roman"/>
          <w:sz w:val="24"/>
          <w:szCs w:val="24"/>
        </w:rPr>
        <w:t>cells resulting in high blood sugar in the blood. In turn, the body becomes unable to utilize glucose as energy</w:t>
      </w:r>
      <w:r>
        <w:rPr>
          <w:rFonts w:ascii="Times New Roman" w:hAnsi="Times New Roman" w:cs="Times New Roman"/>
          <w:sz w:val="24"/>
          <w:szCs w:val="24"/>
        </w:rPr>
        <w:t xml:space="preserve"> (Moini, 2019)</w:t>
      </w:r>
      <w:r w:rsidR="003F0C62">
        <w:rPr>
          <w:rFonts w:ascii="Times New Roman" w:hAnsi="Times New Roman" w:cs="Times New Roman"/>
          <w:sz w:val="24"/>
          <w:szCs w:val="24"/>
        </w:rPr>
        <w:t>. The patient’s diet at the moment is consuming food</w:t>
      </w:r>
      <w:r w:rsidR="00602E74">
        <w:rPr>
          <w:rFonts w:ascii="Times New Roman" w:hAnsi="Times New Roman" w:cs="Times New Roman"/>
          <w:sz w:val="24"/>
          <w:szCs w:val="24"/>
        </w:rPr>
        <w:t>s that have</w:t>
      </w:r>
      <w:r w:rsidR="003F0C62">
        <w:rPr>
          <w:rFonts w:ascii="Times New Roman" w:hAnsi="Times New Roman" w:cs="Times New Roman"/>
          <w:sz w:val="24"/>
          <w:szCs w:val="24"/>
        </w:rPr>
        <w:t xml:space="preserve"> high-calorie intakes, such as fries and soft drinks; this kind o</w:t>
      </w:r>
      <w:r w:rsidR="004D15D4">
        <w:rPr>
          <w:rFonts w:ascii="Times New Roman" w:hAnsi="Times New Roman" w:cs="Times New Roman"/>
          <w:sz w:val="24"/>
          <w:szCs w:val="24"/>
        </w:rPr>
        <w:t xml:space="preserve">f food increases her chances of not surviving diabetes type 2 since diabetes has no cure, it can only be managed. </w:t>
      </w:r>
      <w:r>
        <w:rPr>
          <w:rFonts w:ascii="Times New Roman" w:hAnsi="Times New Roman" w:cs="Times New Roman"/>
          <w:sz w:val="24"/>
          <w:szCs w:val="24"/>
        </w:rPr>
        <w:t xml:space="preserve">For the patient to be able to </w:t>
      </w:r>
      <w:r w:rsidR="004D15D4">
        <w:rPr>
          <w:rFonts w:ascii="Times New Roman" w:hAnsi="Times New Roman" w:cs="Times New Roman"/>
          <w:sz w:val="24"/>
          <w:szCs w:val="24"/>
        </w:rPr>
        <w:t>m</w:t>
      </w:r>
      <w:r>
        <w:rPr>
          <w:rFonts w:ascii="Times New Roman" w:hAnsi="Times New Roman" w:cs="Times New Roman"/>
          <w:sz w:val="24"/>
          <w:szCs w:val="24"/>
        </w:rPr>
        <w:t>anage this disease, the</w:t>
      </w:r>
      <w:r w:rsidR="004D15D4">
        <w:rPr>
          <w:rFonts w:ascii="Times New Roman" w:hAnsi="Times New Roman" w:cs="Times New Roman"/>
          <w:sz w:val="24"/>
          <w:szCs w:val="24"/>
        </w:rPr>
        <w:t xml:space="preserve"> patient should consume food</w:t>
      </w:r>
      <w:r>
        <w:rPr>
          <w:rFonts w:ascii="Times New Roman" w:hAnsi="Times New Roman" w:cs="Times New Roman"/>
          <w:sz w:val="24"/>
          <w:szCs w:val="24"/>
        </w:rPr>
        <w:t>s</w:t>
      </w:r>
      <w:r w:rsidR="004D15D4">
        <w:rPr>
          <w:rFonts w:ascii="Times New Roman" w:hAnsi="Times New Roman" w:cs="Times New Roman"/>
          <w:sz w:val="24"/>
          <w:szCs w:val="24"/>
        </w:rPr>
        <w:t xml:space="preserve"> that have </w:t>
      </w:r>
      <w:r>
        <w:rPr>
          <w:rFonts w:ascii="Times New Roman" w:hAnsi="Times New Roman" w:cs="Times New Roman"/>
          <w:sz w:val="24"/>
          <w:szCs w:val="24"/>
        </w:rPr>
        <w:t>a high fat intake</w:t>
      </w:r>
      <w:r w:rsidR="004D15D4">
        <w:rPr>
          <w:rFonts w:ascii="Times New Roman" w:hAnsi="Times New Roman" w:cs="Times New Roman"/>
          <w:sz w:val="24"/>
          <w:szCs w:val="24"/>
        </w:rPr>
        <w:t>, such as fish</w:t>
      </w:r>
      <w:r>
        <w:rPr>
          <w:rFonts w:ascii="Times New Roman" w:hAnsi="Times New Roman" w:cs="Times New Roman"/>
          <w:sz w:val="24"/>
          <w:szCs w:val="24"/>
        </w:rPr>
        <w:t>. She should also</w:t>
      </w:r>
      <w:r>
        <w:rPr>
          <w:rFonts w:ascii="Times New Roman" w:hAnsi="Times New Roman" w:cs="Times New Roman"/>
          <w:sz w:val="24"/>
          <w:szCs w:val="24"/>
        </w:rPr>
        <w:t xml:space="preserve"> include</w:t>
      </w:r>
      <w:r w:rsidR="004D15D4">
        <w:rPr>
          <w:rFonts w:ascii="Times New Roman" w:hAnsi="Times New Roman" w:cs="Times New Roman"/>
          <w:sz w:val="24"/>
          <w:szCs w:val="24"/>
        </w:rPr>
        <w:t xml:space="preserve"> green vegetables such as spinach and kales, which have high contents of Vitamin C</w:t>
      </w:r>
      <w:r>
        <w:rPr>
          <w:rFonts w:ascii="Times New Roman" w:hAnsi="Times New Roman" w:cs="Times New Roman"/>
          <w:sz w:val="24"/>
          <w:szCs w:val="24"/>
        </w:rPr>
        <w:t>; apart from water, Greek</w:t>
      </w:r>
      <w:r w:rsidR="004D15D4">
        <w:rPr>
          <w:rFonts w:ascii="Times New Roman" w:hAnsi="Times New Roman" w:cs="Times New Roman"/>
          <w:sz w:val="24"/>
          <w:szCs w:val="24"/>
        </w:rPr>
        <w:t xml:space="preserve"> </w:t>
      </w:r>
      <w:r>
        <w:rPr>
          <w:rFonts w:ascii="Times New Roman" w:hAnsi="Times New Roman" w:cs="Times New Roman"/>
          <w:sz w:val="24"/>
          <w:szCs w:val="24"/>
        </w:rPr>
        <w:t>yogurt is the way to go since it is</w:t>
      </w:r>
      <w:r w:rsidR="004D15D4">
        <w:rPr>
          <w:rFonts w:ascii="Times New Roman" w:hAnsi="Times New Roman" w:cs="Times New Roman"/>
          <w:sz w:val="24"/>
          <w:szCs w:val="24"/>
        </w:rPr>
        <w:t xml:space="preserve"> high in calcium. </w:t>
      </w:r>
      <w:r w:rsidR="00FB28C6">
        <w:rPr>
          <w:rFonts w:ascii="Times New Roman" w:hAnsi="Times New Roman" w:cs="Times New Roman"/>
          <w:sz w:val="24"/>
          <w:szCs w:val="24"/>
        </w:rPr>
        <w:t>Again, t</w:t>
      </w:r>
      <w:r w:rsidR="004D15D4">
        <w:rPr>
          <w:rFonts w:ascii="Times New Roman" w:hAnsi="Times New Roman" w:cs="Times New Roman"/>
          <w:sz w:val="24"/>
          <w:szCs w:val="24"/>
        </w:rPr>
        <w:t>he patient should avoid</w:t>
      </w:r>
      <w:r w:rsidR="00602E74">
        <w:rPr>
          <w:rFonts w:ascii="Times New Roman" w:hAnsi="Times New Roman" w:cs="Times New Roman"/>
          <w:sz w:val="24"/>
          <w:szCs w:val="24"/>
        </w:rPr>
        <w:t xml:space="preserve"> foods that may spike their insulin levels. The foods to avoid are sweet</w:t>
      </w:r>
      <w:r w:rsidR="004D15D4">
        <w:rPr>
          <w:rFonts w:ascii="Times New Roman" w:hAnsi="Times New Roman" w:cs="Times New Roman"/>
          <w:sz w:val="24"/>
          <w:szCs w:val="24"/>
        </w:rPr>
        <w:t xml:space="preserve"> beverages</w:t>
      </w:r>
      <w:r w:rsidR="00602E74">
        <w:rPr>
          <w:rFonts w:ascii="Times New Roman" w:hAnsi="Times New Roman" w:cs="Times New Roman"/>
          <w:sz w:val="24"/>
          <w:szCs w:val="24"/>
        </w:rPr>
        <w:t>, dried fruits, and wheat products due to their high carb intak</w:t>
      </w:r>
      <w:r w:rsidR="005E35E7">
        <w:rPr>
          <w:rFonts w:ascii="Times New Roman" w:hAnsi="Times New Roman" w:cs="Times New Roman"/>
          <w:sz w:val="24"/>
          <w:szCs w:val="24"/>
        </w:rPr>
        <w:t xml:space="preserve">e </w:t>
      </w:r>
      <w:r w:rsidR="005E35E7" w:rsidRPr="005E35E7">
        <w:rPr>
          <w:rFonts w:ascii="Times New Roman" w:hAnsi="Times New Roman" w:cs="Times New Roman"/>
          <w:sz w:val="24"/>
          <w:szCs w:val="24"/>
        </w:rPr>
        <w:t>(</w:t>
      </w:r>
      <w:r w:rsidR="005E35E7" w:rsidRPr="005E35E7">
        <w:rPr>
          <w:rFonts w:ascii="Times New Roman" w:hAnsi="Times New Roman" w:cs="Times New Roman"/>
          <w:sz w:val="24"/>
          <w:szCs w:val="24"/>
          <w:shd w:val="clear" w:color="auto" w:fill="FFFFFF"/>
        </w:rPr>
        <w:t>Cuenca, 2017).</w:t>
      </w:r>
    </w:p>
    <w:p w:rsidR="007C75E0" w:rsidRPr="005A1020" w:rsidRDefault="0093108E" w:rsidP="007C75E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Criterion t</w:t>
      </w:r>
      <w:r w:rsidR="00D54604" w:rsidRPr="005A1020">
        <w:rPr>
          <w:rFonts w:ascii="Times New Roman" w:hAnsi="Times New Roman" w:cs="Times New Roman"/>
          <w:b/>
          <w:sz w:val="24"/>
          <w:szCs w:val="24"/>
        </w:rPr>
        <w:t>wo</w:t>
      </w:r>
    </w:p>
    <w:p w:rsidR="001E3E19" w:rsidRDefault="0093108E" w:rsidP="001E3E1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stated earlier, diabetes disease does not have a cure but is manageable; to manage the disease, the patient should always take </w:t>
      </w:r>
      <w:r>
        <w:rPr>
          <w:rFonts w:ascii="Times New Roman" w:hAnsi="Times New Roman" w:cs="Times New Roman"/>
          <w:sz w:val="24"/>
          <w:szCs w:val="24"/>
        </w:rPr>
        <w:t>medicine prescribed by the doctor. The medication the patient should take should be able to lower the insulin</w:t>
      </w:r>
      <w:r w:rsidR="009E4290">
        <w:rPr>
          <w:rFonts w:ascii="Times New Roman" w:hAnsi="Times New Roman" w:cs="Times New Roman"/>
          <w:sz w:val="24"/>
          <w:szCs w:val="24"/>
        </w:rPr>
        <w:t xml:space="preserve"> levels in the body at all times or help the body utilize insulin production</w:t>
      </w:r>
      <w:r w:rsidR="00107C1E">
        <w:rPr>
          <w:rFonts w:ascii="Times New Roman" w:hAnsi="Times New Roman" w:cs="Times New Roman"/>
          <w:sz w:val="24"/>
          <w:szCs w:val="24"/>
        </w:rPr>
        <w:t xml:space="preserve"> (</w:t>
      </w:r>
      <w:r w:rsidR="00107C1E">
        <w:rPr>
          <w:rFonts w:ascii="Times New Roman" w:hAnsi="Times New Roman" w:cs="Times New Roman"/>
          <w:color w:val="222222"/>
          <w:sz w:val="24"/>
          <w:szCs w:val="24"/>
          <w:shd w:val="clear" w:color="auto" w:fill="FFFFFF"/>
        </w:rPr>
        <w:t>Wexler, 2018).</w:t>
      </w:r>
      <w:r w:rsidR="002C6434">
        <w:rPr>
          <w:rFonts w:ascii="Times New Roman" w:hAnsi="Times New Roman" w:cs="Times New Roman"/>
          <w:sz w:val="24"/>
          <w:szCs w:val="24"/>
        </w:rPr>
        <w:t xml:space="preserve"> </w:t>
      </w:r>
      <w:r w:rsidR="003529BB">
        <w:rPr>
          <w:rFonts w:ascii="Times New Roman" w:hAnsi="Times New Roman" w:cs="Times New Roman"/>
          <w:sz w:val="24"/>
          <w:szCs w:val="24"/>
        </w:rPr>
        <w:t>Diabetic type 2 medication can be administered through the injection of</w:t>
      </w:r>
      <w:r w:rsidR="00FD0000">
        <w:rPr>
          <w:rFonts w:ascii="Times New Roman" w:hAnsi="Times New Roman" w:cs="Times New Roman"/>
          <w:sz w:val="24"/>
          <w:szCs w:val="24"/>
        </w:rPr>
        <w:t xml:space="preserve"> insulin or orally using tablets</w:t>
      </w:r>
      <w:r w:rsidR="003529BB">
        <w:rPr>
          <w:rFonts w:ascii="Times New Roman" w:hAnsi="Times New Roman" w:cs="Times New Roman"/>
          <w:sz w:val="24"/>
          <w:szCs w:val="24"/>
        </w:rPr>
        <w:t>.</w:t>
      </w:r>
      <w:r w:rsidR="00973E16">
        <w:rPr>
          <w:rFonts w:ascii="Times New Roman" w:hAnsi="Times New Roman" w:cs="Times New Roman"/>
          <w:sz w:val="24"/>
          <w:szCs w:val="24"/>
        </w:rPr>
        <w:t xml:space="preserve"> </w:t>
      </w:r>
      <w:r w:rsidR="003529BB" w:rsidRPr="00973E16">
        <w:rPr>
          <w:rFonts w:ascii="Times New Roman" w:hAnsi="Times New Roman" w:cs="Times New Roman"/>
          <w:sz w:val="24"/>
          <w:szCs w:val="24"/>
        </w:rPr>
        <w:t>An example of</w:t>
      </w:r>
      <w:r w:rsidR="00973E16">
        <w:rPr>
          <w:rFonts w:ascii="Times New Roman" w:hAnsi="Times New Roman" w:cs="Times New Roman"/>
          <w:sz w:val="24"/>
          <w:szCs w:val="24"/>
        </w:rPr>
        <w:t xml:space="preserve"> diabetes type 2</w:t>
      </w:r>
      <w:r w:rsidR="003529BB" w:rsidRPr="00973E16">
        <w:rPr>
          <w:rFonts w:ascii="Times New Roman" w:hAnsi="Times New Roman" w:cs="Times New Roman"/>
          <w:sz w:val="24"/>
          <w:szCs w:val="24"/>
        </w:rPr>
        <w:t xml:space="preserve"> medication is; Metformin (Glucophage)</w:t>
      </w:r>
      <w:r w:rsidR="00973E16">
        <w:rPr>
          <w:rFonts w:ascii="Times New Roman" w:hAnsi="Times New Roman" w:cs="Times New Roman"/>
          <w:sz w:val="24"/>
          <w:szCs w:val="24"/>
        </w:rPr>
        <w:t>, which helps in lowering</w:t>
      </w:r>
      <w:r w:rsidR="00973E16" w:rsidRPr="00973E16">
        <w:rPr>
          <w:rFonts w:ascii="Times New Roman" w:hAnsi="Times New Roman" w:cs="Times New Roman"/>
          <w:sz w:val="24"/>
          <w:szCs w:val="24"/>
        </w:rPr>
        <w:t xml:space="preserve"> the</w:t>
      </w:r>
      <w:r w:rsidR="003529BB" w:rsidRPr="00973E16">
        <w:rPr>
          <w:rFonts w:ascii="Times New Roman" w:hAnsi="Times New Roman" w:cs="Times New Roman"/>
          <w:sz w:val="24"/>
          <w:szCs w:val="24"/>
        </w:rPr>
        <w:t xml:space="preserve"> sugar </w:t>
      </w:r>
      <w:r w:rsidR="00973E16" w:rsidRPr="00973E16">
        <w:rPr>
          <w:rFonts w:ascii="Times New Roman" w:hAnsi="Times New Roman" w:cs="Times New Roman"/>
          <w:sz w:val="24"/>
          <w:szCs w:val="24"/>
        </w:rPr>
        <w:t>leve</w:t>
      </w:r>
      <w:r w:rsidR="00973E16">
        <w:rPr>
          <w:rFonts w:ascii="Times New Roman" w:hAnsi="Times New Roman" w:cs="Times New Roman"/>
          <w:sz w:val="24"/>
          <w:szCs w:val="24"/>
        </w:rPr>
        <w:t xml:space="preserve">l </w:t>
      </w:r>
      <w:r w:rsidR="00973E16" w:rsidRPr="00973E16">
        <w:rPr>
          <w:rFonts w:ascii="Times New Roman" w:hAnsi="Times New Roman" w:cs="Times New Roman"/>
          <w:sz w:val="24"/>
          <w:szCs w:val="24"/>
        </w:rPr>
        <w:t>production and assists the</w:t>
      </w:r>
      <w:r w:rsidR="00973E16">
        <w:rPr>
          <w:rFonts w:ascii="Times New Roman" w:hAnsi="Times New Roman" w:cs="Times New Roman"/>
          <w:sz w:val="24"/>
          <w:szCs w:val="24"/>
        </w:rPr>
        <w:t xml:space="preserve"> body in utilizing the insulin well. Apart from medicine, losing weight also helps to manage diabetes. The patient should stick to the diet plan advised by the doctor and avoid foods that can spike insulin levels. </w:t>
      </w:r>
      <w:r w:rsidR="00FB28C6">
        <w:rPr>
          <w:rFonts w:ascii="Times New Roman" w:hAnsi="Times New Roman" w:cs="Times New Roman"/>
          <w:sz w:val="24"/>
          <w:szCs w:val="24"/>
        </w:rPr>
        <w:t>In addition, t</w:t>
      </w:r>
      <w:r w:rsidR="00973E16">
        <w:rPr>
          <w:rFonts w:ascii="Times New Roman" w:hAnsi="Times New Roman" w:cs="Times New Roman"/>
          <w:sz w:val="24"/>
          <w:szCs w:val="24"/>
        </w:rPr>
        <w:t>o av</w:t>
      </w:r>
      <w:r w:rsidR="009B7797">
        <w:rPr>
          <w:rFonts w:ascii="Times New Roman" w:hAnsi="Times New Roman" w:cs="Times New Roman"/>
          <w:sz w:val="24"/>
          <w:szCs w:val="24"/>
        </w:rPr>
        <w:t>oid surprises such as passing out</w:t>
      </w:r>
      <w:r w:rsidR="00BC77A8">
        <w:rPr>
          <w:rFonts w:ascii="Times New Roman" w:hAnsi="Times New Roman" w:cs="Times New Roman"/>
          <w:sz w:val="24"/>
          <w:szCs w:val="24"/>
        </w:rPr>
        <w:t xml:space="preserve"> due to low blood sugars</w:t>
      </w:r>
      <w:r w:rsidR="00973E16">
        <w:rPr>
          <w:rFonts w:ascii="Times New Roman" w:hAnsi="Times New Roman" w:cs="Times New Roman"/>
          <w:sz w:val="24"/>
          <w:szCs w:val="24"/>
        </w:rPr>
        <w:t xml:space="preserve">, </w:t>
      </w:r>
      <w:r w:rsidR="00FB28C6">
        <w:rPr>
          <w:rFonts w:ascii="Times New Roman" w:hAnsi="Times New Roman" w:cs="Times New Roman"/>
          <w:sz w:val="24"/>
          <w:szCs w:val="24"/>
        </w:rPr>
        <w:lastRenderedPageBreak/>
        <w:t>the patient should measure his</w:t>
      </w:r>
      <w:r w:rsidR="00973E16">
        <w:rPr>
          <w:rFonts w:ascii="Times New Roman" w:hAnsi="Times New Roman" w:cs="Times New Roman"/>
          <w:sz w:val="24"/>
          <w:szCs w:val="24"/>
        </w:rPr>
        <w:t xml:space="preserve"> blood sugar daily </w:t>
      </w:r>
      <w:r w:rsidR="009B7797">
        <w:rPr>
          <w:rFonts w:ascii="Times New Roman" w:hAnsi="Times New Roman" w:cs="Times New Roman"/>
          <w:sz w:val="24"/>
          <w:szCs w:val="24"/>
        </w:rPr>
        <w:t>using a testing meter</w:t>
      </w:r>
      <w:r w:rsidR="00BC77A8">
        <w:rPr>
          <w:rFonts w:ascii="Times New Roman" w:hAnsi="Times New Roman" w:cs="Times New Roman"/>
          <w:sz w:val="24"/>
          <w:szCs w:val="24"/>
        </w:rPr>
        <w:t>; this will let</w:t>
      </w:r>
      <w:r w:rsidR="00FB28C6">
        <w:rPr>
          <w:rFonts w:ascii="Times New Roman" w:hAnsi="Times New Roman" w:cs="Times New Roman"/>
          <w:sz w:val="24"/>
          <w:szCs w:val="24"/>
        </w:rPr>
        <w:t xml:space="preserve"> him</w:t>
      </w:r>
      <w:r w:rsidR="00BC77A8">
        <w:rPr>
          <w:rFonts w:ascii="Times New Roman" w:hAnsi="Times New Roman" w:cs="Times New Roman"/>
          <w:sz w:val="24"/>
          <w:szCs w:val="24"/>
        </w:rPr>
        <w:t xml:space="preserve"> know</w:t>
      </w:r>
      <w:r w:rsidR="00FB28C6">
        <w:rPr>
          <w:rFonts w:ascii="Times New Roman" w:hAnsi="Times New Roman" w:cs="Times New Roman"/>
          <w:sz w:val="24"/>
          <w:szCs w:val="24"/>
        </w:rPr>
        <w:t xml:space="preserve"> the amount of sugar in his</w:t>
      </w:r>
      <w:r w:rsidR="009B7797">
        <w:rPr>
          <w:rFonts w:ascii="Times New Roman" w:hAnsi="Times New Roman" w:cs="Times New Roman"/>
          <w:sz w:val="24"/>
          <w:szCs w:val="24"/>
        </w:rPr>
        <w:t xml:space="preserve"> blood</w:t>
      </w:r>
      <w:r w:rsidR="005E35E7">
        <w:rPr>
          <w:rFonts w:ascii="Times New Roman" w:hAnsi="Times New Roman" w:cs="Times New Roman"/>
          <w:sz w:val="24"/>
          <w:szCs w:val="24"/>
        </w:rPr>
        <w:t xml:space="preserve"> (</w:t>
      </w:r>
      <w:r w:rsidR="005E35E7">
        <w:rPr>
          <w:rFonts w:ascii="Times New Roman" w:hAnsi="Times New Roman" w:cs="Times New Roman"/>
          <w:color w:val="222222"/>
          <w:sz w:val="24"/>
          <w:szCs w:val="24"/>
          <w:shd w:val="clear" w:color="auto" w:fill="FFFFFF"/>
        </w:rPr>
        <w:t>Wexler, 2018).</w:t>
      </w:r>
    </w:p>
    <w:p w:rsidR="009B7797" w:rsidRPr="005A1020" w:rsidRDefault="0093108E" w:rsidP="001E3E19">
      <w:pPr>
        <w:spacing w:after="0" w:line="480" w:lineRule="auto"/>
        <w:ind w:firstLine="720"/>
        <w:contextualSpacing/>
        <w:jc w:val="center"/>
        <w:rPr>
          <w:rFonts w:ascii="Times New Roman" w:hAnsi="Times New Roman" w:cs="Times New Roman"/>
          <w:b/>
          <w:sz w:val="24"/>
          <w:szCs w:val="24"/>
        </w:rPr>
      </w:pPr>
      <w:r w:rsidRPr="005A1020">
        <w:rPr>
          <w:rFonts w:ascii="Times New Roman" w:hAnsi="Times New Roman" w:cs="Times New Roman"/>
          <w:b/>
          <w:sz w:val="24"/>
          <w:szCs w:val="24"/>
        </w:rPr>
        <w:t>Patient Education</w:t>
      </w:r>
    </w:p>
    <w:p w:rsidR="007C75E0" w:rsidRPr="005A1020" w:rsidRDefault="0093108E" w:rsidP="007C75E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Criterion o</w:t>
      </w:r>
      <w:r w:rsidR="00D54604" w:rsidRPr="005A1020">
        <w:rPr>
          <w:rFonts w:ascii="Times New Roman" w:hAnsi="Times New Roman" w:cs="Times New Roman"/>
          <w:b/>
          <w:sz w:val="24"/>
          <w:szCs w:val="24"/>
        </w:rPr>
        <w:t>ne</w:t>
      </w:r>
    </w:p>
    <w:p w:rsidR="00B6659E" w:rsidRDefault="0093108E" w:rsidP="009017A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BMI st</w:t>
      </w:r>
      <w:r w:rsidR="007E2A40">
        <w:rPr>
          <w:rFonts w:ascii="Times New Roman" w:hAnsi="Times New Roman" w:cs="Times New Roman"/>
          <w:sz w:val="24"/>
          <w:szCs w:val="24"/>
        </w:rPr>
        <w:t>ands for Body Mass Index. BMI determines body fat by using the weight and height of an individual to determine whether one is underweight, overweight, or obese</w:t>
      </w:r>
      <w:r w:rsidR="00A927C1">
        <w:rPr>
          <w:rFonts w:ascii="Times New Roman" w:hAnsi="Times New Roman" w:cs="Times New Roman"/>
          <w:sz w:val="24"/>
          <w:szCs w:val="24"/>
        </w:rPr>
        <w:t xml:space="preserve"> (Tyers, 2</w:t>
      </w:r>
      <w:r w:rsidR="00A927C1" w:rsidRPr="00A927C1">
        <w:rPr>
          <w:rFonts w:ascii="Times New Roman" w:hAnsi="Times New Roman" w:cs="Times New Roman"/>
          <w:sz w:val="24"/>
          <w:szCs w:val="24"/>
        </w:rPr>
        <w:t>017</w:t>
      </w:r>
      <w:r w:rsidR="0012345E">
        <w:rPr>
          <w:rFonts w:ascii="Times New Roman" w:hAnsi="Times New Roman" w:cs="Times New Roman"/>
          <w:sz w:val="24"/>
          <w:szCs w:val="24"/>
        </w:rPr>
        <w:t>.</w:t>
      </w:r>
      <w:r>
        <w:rPr>
          <w:rFonts w:ascii="Times New Roman" w:hAnsi="Times New Roman" w:cs="Times New Roman"/>
          <w:sz w:val="24"/>
          <w:szCs w:val="24"/>
        </w:rPr>
        <w:t xml:space="preserve"> It is achieved by dividing the weight in</w:t>
      </w:r>
      <w:r w:rsidR="008E65B1">
        <w:rPr>
          <w:rFonts w:ascii="Times New Roman" w:hAnsi="Times New Roman" w:cs="Times New Roman"/>
          <w:sz w:val="24"/>
          <w:szCs w:val="24"/>
        </w:rPr>
        <w:t xml:space="preserve"> terms of kilograms with height after converting to meters squared, that is, </w:t>
      </w:r>
      <w:r>
        <w:rPr>
          <w:rFonts w:ascii="Times New Roman" w:hAnsi="Times New Roman" w:cs="Times New Roman"/>
          <w:sz w:val="24"/>
          <w:szCs w:val="24"/>
        </w:rPr>
        <w:t>(weight/ height * height). In this case, the patient’s weight is 230lbs</w:t>
      </w:r>
      <w:r w:rsidR="00D4200F">
        <w:rPr>
          <w:rFonts w:ascii="Times New Roman" w:hAnsi="Times New Roman" w:cs="Times New Roman"/>
          <w:sz w:val="24"/>
          <w:szCs w:val="24"/>
        </w:rPr>
        <w:t>,</w:t>
      </w:r>
      <w:r>
        <w:rPr>
          <w:rFonts w:ascii="Times New Roman" w:hAnsi="Times New Roman" w:cs="Times New Roman"/>
          <w:sz w:val="24"/>
          <w:szCs w:val="24"/>
        </w:rPr>
        <w:t xml:space="preserve"> in kgs he weighs 104.3 kgs, </w:t>
      </w:r>
      <w:r w:rsidR="00D4200F">
        <w:rPr>
          <w:rFonts w:ascii="Times New Roman" w:hAnsi="Times New Roman" w:cs="Times New Roman"/>
          <w:sz w:val="24"/>
          <w:szCs w:val="24"/>
        </w:rPr>
        <w:t>and his</w:t>
      </w:r>
      <w:r>
        <w:rPr>
          <w:rFonts w:ascii="Times New Roman" w:hAnsi="Times New Roman" w:cs="Times New Roman"/>
          <w:sz w:val="24"/>
          <w:szCs w:val="24"/>
        </w:rPr>
        <w:t xml:space="preserve"> height is 1.88 meters. His BMI will be; (104.3 / 1.88*1.88) = </w:t>
      </w:r>
      <w:r>
        <w:rPr>
          <w:rFonts w:ascii="Times New Roman" w:hAnsi="Times New Roman" w:cs="Times New Roman"/>
          <w:b/>
          <w:sz w:val="24"/>
          <w:szCs w:val="24"/>
        </w:rPr>
        <w:t>27.73</w:t>
      </w:r>
      <w:r w:rsidR="00AB6598">
        <w:rPr>
          <w:rFonts w:ascii="Times New Roman" w:hAnsi="Times New Roman" w:cs="Times New Roman"/>
          <w:sz w:val="24"/>
          <w:szCs w:val="24"/>
        </w:rPr>
        <w:t xml:space="preserve"> (</w:t>
      </w:r>
      <w:r w:rsidR="00AB6598">
        <w:rPr>
          <w:rFonts w:ascii="Times New Roman" w:hAnsi="Times New Roman" w:cs="Times New Roman"/>
          <w:color w:val="222222"/>
          <w:sz w:val="24"/>
          <w:szCs w:val="24"/>
          <w:shd w:val="clear" w:color="auto" w:fill="FFFFFF"/>
        </w:rPr>
        <w:t>MyBodyMyKitchen</w:t>
      </w:r>
      <w:r w:rsidR="00D4200F">
        <w:rPr>
          <w:rFonts w:ascii="Times New Roman" w:hAnsi="Times New Roman" w:cs="Times New Roman"/>
          <w:sz w:val="24"/>
          <w:szCs w:val="24"/>
        </w:rPr>
        <w:t>, 2016).</w:t>
      </w:r>
      <w:r>
        <w:rPr>
          <w:rFonts w:ascii="Times New Roman" w:hAnsi="Times New Roman" w:cs="Times New Roman"/>
          <w:sz w:val="24"/>
          <w:szCs w:val="24"/>
        </w:rPr>
        <w:t xml:space="preserve"> </w:t>
      </w:r>
      <w:r w:rsidR="00B20568">
        <w:rPr>
          <w:rFonts w:ascii="Times New Roman" w:hAnsi="Times New Roman" w:cs="Times New Roman"/>
          <w:sz w:val="24"/>
          <w:szCs w:val="24"/>
        </w:rPr>
        <w:t>BMR (Basal Metabolic Rate), on the other hand, is defined as the number of calories burnt by the body when it is at rest to p</w:t>
      </w:r>
      <w:r w:rsidR="005A1020">
        <w:rPr>
          <w:rFonts w:ascii="Times New Roman" w:hAnsi="Times New Roman" w:cs="Times New Roman"/>
          <w:sz w:val="24"/>
          <w:szCs w:val="24"/>
        </w:rPr>
        <w:t>erform functions like digestion</w:t>
      </w:r>
      <w:r w:rsidR="003D42E6" w:rsidRPr="00EB551B">
        <w:rPr>
          <w:rFonts w:ascii="Times New Roman" w:hAnsi="Times New Roman" w:cs="Times New Roman"/>
          <w:sz w:val="24"/>
          <w:szCs w:val="24"/>
        </w:rPr>
        <w:t>.</w:t>
      </w:r>
      <w:r w:rsidR="004F1B7B">
        <w:rPr>
          <w:rFonts w:ascii="Times New Roman" w:hAnsi="Times New Roman" w:cs="Times New Roman"/>
          <w:sz w:val="24"/>
          <w:szCs w:val="24"/>
        </w:rPr>
        <w:t xml:space="preserve"> The BMR can be achieved by using the</w:t>
      </w:r>
      <w:r w:rsidR="00682D5B">
        <w:rPr>
          <w:rFonts w:ascii="Times New Roman" w:hAnsi="Times New Roman" w:cs="Times New Roman"/>
          <w:sz w:val="24"/>
          <w:szCs w:val="24"/>
        </w:rPr>
        <w:t xml:space="preserve"> </w:t>
      </w:r>
      <w:r>
        <w:rPr>
          <w:rFonts w:ascii="Times New Roman" w:hAnsi="Times New Roman" w:cs="Times New Roman"/>
          <w:sz w:val="24"/>
          <w:szCs w:val="24"/>
        </w:rPr>
        <w:t>Harris-Benedict Formula; 10 * weight in kgs + 6.25 * height in centimeters -5 * age +5, the</w:t>
      </w:r>
      <w:r w:rsidR="00476089">
        <w:rPr>
          <w:rFonts w:ascii="Times New Roman" w:hAnsi="Times New Roman" w:cs="Times New Roman"/>
          <w:sz w:val="24"/>
          <w:szCs w:val="24"/>
        </w:rPr>
        <w:t xml:space="preserve"> calculation;</w:t>
      </w:r>
      <w:r>
        <w:rPr>
          <w:rFonts w:ascii="Times New Roman" w:hAnsi="Times New Roman" w:cs="Times New Roman"/>
          <w:sz w:val="24"/>
          <w:szCs w:val="24"/>
        </w:rPr>
        <w:t xml:space="preserve"> 10 *104.3+ 6.25* 182.88-5 * 60 + 5 = 1,718.8</w:t>
      </w:r>
    </w:p>
    <w:p w:rsidR="002730BF" w:rsidRDefault="00AB6598" w:rsidP="002730BF">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sz w:val="24"/>
          <w:szCs w:val="24"/>
        </w:rPr>
        <w:tab/>
      </w:r>
      <w:r w:rsidR="0093108E">
        <w:rPr>
          <w:rFonts w:ascii="Times New Roman" w:hAnsi="Times New Roman" w:cs="Times New Roman"/>
          <w:sz w:val="24"/>
          <w:szCs w:val="24"/>
        </w:rPr>
        <w:t xml:space="preserve">His total BMR is </w:t>
      </w:r>
      <w:r w:rsidR="0093108E" w:rsidRPr="00B6659E">
        <w:rPr>
          <w:rFonts w:ascii="Times New Roman" w:hAnsi="Times New Roman" w:cs="Times New Roman"/>
          <w:b/>
          <w:sz w:val="24"/>
          <w:szCs w:val="24"/>
        </w:rPr>
        <w:t>1,718.8</w:t>
      </w:r>
      <w:r w:rsidR="00EB551B">
        <w:rPr>
          <w:rFonts w:ascii="Times New Roman" w:hAnsi="Times New Roman" w:cs="Times New Roman"/>
          <w:b/>
          <w:sz w:val="24"/>
          <w:szCs w:val="24"/>
        </w:rPr>
        <w:t xml:space="preserve"> k/Cal per day </w:t>
      </w:r>
      <w:r w:rsidR="00EB551B" w:rsidRPr="00EB551B">
        <w:rPr>
          <w:rFonts w:ascii="Times New Roman" w:hAnsi="Times New Roman" w:cs="Times New Roman"/>
          <w:sz w:val="24"/>
          <w:szCs w:val="24"/>
        </w:rPr>
        <w:t>(Tabata et al</w:t>
      </w:r>
      <w:r w:rsidR="00A932BF">
        <w:rPr>
          <w:rFonts w:ascii="Times New Roman" w:hAnsi="Times New Roman" w:cs="Times New Roman"/>
          <w:sz w:val="24"/>
          <w:szCs w:val="24"/>
        </w:rPr>
        <w:t>.</w:t>
      </w:r>
      <w:r w:rsidR="00EB551B" w:rsidRPr="00EB551B">
        <w:rPr>
          <w:rFonts w:ascii="Times New Roman" w:hAnsi="Times New Roman" w:cs="Times New Roman"/>
          <w:sz w:val="24"/>
          <w:szCs w:val="24"/>
        </w:rPr>
        <w:t>, 2018).</w:t>
      </w:r>
      <w:r w:rsidR="00C576CF">
        <w:rPr>
          <w:rFonts w:ascii="Times New Roman" w:hAnsi="Times New Roman" w:cs="Times New Roman"/>
          <w:sz w:val="24"/>
          <w:szCs w:val="24"/>
        </w:rPr>
        <w:t xml:space="preserve"> </w:t>
      </w:r>
      <w:r w:rsidR="0093108E">
        <w:rPr>
          <w:rFonts w:ascii="Times New Roman" w:hAnsi="Times New Roman" w:cs="Times New Roman"/>
          <w:sz w:val="24"/>
          <w:szCs w:val="24"/>
        </w:rPr>
        <w:t xml:space="preserve">To </w:t>
      </w:r>
      <w:r w:rsidR="0093108E">
        <w:rPr>
          <w:rFonts w:ascii="Times New Roman" w:hAnsi="Times New Roman" w:cs="Times New Roman"/>
          <w:sz w:val="24"/>
          <w:szCs w:val="24"/>
        </w:rPr>
        <w:t>calculate the protein the</w:t>
      </w:r>
      <w:r w:rsidR="00D54604">
        <w:rPr>
          <w:rFonts w:ascii="Times New Roman" w:hAnsi="Times New Roman" w:cs="Times New Roman"/>
          <w:sz w:val="24"/>
          <w:szCs w:val="24"/>
        </w:rPr>
        <w:t xml:space="preserve"> patient needs, the protein levels per pound multiplied by the </w:t>
      </w:r>
      <w:r w:rsidR="0093108E">
        <w:rPr>
          <w:rFonts w:ascii="Times New Roman" w:hAnsi="Times New Roman" w:cs="Times New Roman"/>
          <w:sz w:val="24"/>
          <w:szCs w:val="24"/>
        </w:rPr>
        <w:t>weight in pounds; his</w:t>
      </w:r>
      <w:r w:rsidR="00476089">
        <w:rPr>
          <w:rFonts w:ascii="Times New Roman" w:hAnsi="Times New Roman" w:cs="Times New Roman"/>
          <w:sz w:val="24"/>
          <w:szCs w:val="24"/>
        </w:rPr>
        <w:t xml:space="preserve"> protein per pound is </w:t>
      </w:r>
      <w:r w:rsidR="00D4200F">
        <w:rPr>
          <w:rFonts w:ascii="Times New Roman" w:hAnsi="Times New Roman" w:cs="Times New Roman"/>
          <w:sz w:val="24"/>
          <w:szCs w:val="24"/>
        </w:rPr>
        <w:t xml:space="preserve">0.75g.  In this case; 0.75 * 230 = 172.5 </w:t>
      </w:r>
      <w:r w:rsidR="00476089">
        <w:rPr>
          <w:rFonts w:ascii="Times New Roman" w:hAnsi="Times New Roman" w:cs="Times New Roman"/>
          <w:sz w:val="24"/>
          <w:szCs w:val="24"/>
        </w:rPr>
        <w:t xml:space="preserve">grams. Based on the calculations, the patient’s protein intake is </w:t>
      </w:r>
      <w:r w:rsidR="00D4200F">
        <w:rPr>
          <w:rFonts w:ascii="Times New Roman" w:hAnsi="Times New Roman" w:cs="Times New Roman"/>
          <w:b/>
          <w:sz w:val="24"/>
          <w:szCs w:val="24"/>
        </w:rPr>
        <w:t xml:space="preserve">172.5 </w:t>
      </w:r>
      <w:r w:rsidR="00476089" w:rsidRPr="000A01DE">
        <w:rPr>
          <w:rFonts w:ascii="Times New Roman" w:hAnsi="Times New Roman" w:cs="Times New Roman"/>
          <w:b/>
          <w:sz w:val="24"/>
          <w:szCs w:val="24"/>
        </w:rPr>
        <w:t>grams</w:t>
      </w:r>
      <w:r w:rsidR="00167D66">
        <w:rPr>
          <w:rFonts w:ascii="Times New Roman" w:hAnsi="Times New Roman" w:cs="Times New Roman"/>
          <w:color w:val="222222"/>
          <w:sz w:val="24"/>
          <w:szCs w:val="24"/>
          <w:shd w:val="clear" w:color="auto" w:fill="FFFFFF"/>
        </w:rPr>
        <w:t>.</w:t>
      </w:r>
    </w:p>
    <w:p w:rsidR="000A01DE" w:rsidRPr="002730BF" w:rsidRDefault="0093108E" w:rsidP="002730B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fat calculations are done based on the fat percentage intake of different ages.</w:t>
      </w:r>
      <w:r w:rsidR="00D4200F">
        <w:rPr>
          <w:rFonts w:ascii="Times New Roman" w:hAnsi="Times New Roman" w:cs="Times New Roman"/>
          <w:sz w:val="24"/>
          <w:szCs w:val="24"/>
        </w:rPr>
        <w:t xml:space="preserve"> In this case, the patient is 60yrs old, his</w:t>
      </w:r>
      <w:r>
        <w:rPr>
          <w:rFonts w:ascii="Times New Roman" w:hAnsi="Times New Roman" w:cs="Times New Roman"/>
          <w:sz w:val="24"/>
          <w:szCs w:val="24"/>
        </w:rPr>
        <w:t xml:space="preserve"> fat percentage is 25% to </w:t>
      </w:r>
      <w:r w:rsidR="00D4200F">
        <w:rPr>
          <w:rFonts w:ascii="Times New Roman" w:hAnsi="Times New Roman" w:cs="Times New Roman"/>
          <w:sz w:val="24"/>
          <w:szCs w:val="24"/>
        </w:rPr>
        <w:t>35%, and his BMR is 1,718.8 k/Cal. The calculations; 3</w:t>
      </w:r>
      <w:r>
        <w:rPr>
          <w:rFonts w:ascii="Times New Roman" w:hAnsi="Times New Roman" w:cs="Times New Roman"/>
          <w:sz w:val="24"/>
          <w:szCs w:val="24"/>
        </w:rPr>
        <w:t xml:space="preserve">5% * </w:t>
      </w:r>
      <w:r w:rsidR="00D4200F">
        <w:rPr>
          <w:rFonts w:ascii="Times New Roman" w:hAnsi="Times New Roman" w:cs="Times New Roman"/>
          <w:sz w:val="24"/>
          <w:szCs w:val="24"/>
        </w:rPr>
        <w:t>1,718.8 = 601.58</w:t>
      </w:r>
      <w:r w:rsidR="001552C7">
        <w:rPr>
          <w:rFonts w:ascii="Times New Roman" w:hAnsi="Times New Roman" w:cs="Times New Roman"/>
          <w:sz w:val="24"/>
          <w:szCs w:val="24"/>
        </w:rPr>
        <w:t>; the results are calorie</w:t>
      </w:r>
      <w:r w:rsidR="00D4200F">
        <w:rPr>
          <w:rFonts w:ascii="Times New Roman" w:hAnsi="Times New Roman" w:cs="Times New Roman"/>
          <w:sz w:val="24"/>
          <w:szCs w:val="24"/>
        </w:rPr>
        <w:t xml:space="preserve">s derived from fats. To get his </w:t>
      </w:r>
      <w:r w:rsidR="001552C7">
        <w:rPr>
          <w:rFonts w:ascii="Times New Roman" w:hAnsi="Times New Roman" w:cs="Times New Roman"/>
          <w:sz w:val="24"/>
          <w:szCs w:val="24"/>
        </w:rPr>
        <w:t xml:space="preserve">daily fat intake in </w:t>
      </w:r>
      <w:r w:rsidR="00D4200F">
        <w:rPr>
          <w:rFonts w:ascii="Times New Roman" w:hAnsi="Times New Roman" w:cs="Times New Roman"/>
          <w:sz w:val="24"/>
          <w:szCs w:val="24"/>
        </w:rPr>
        <w:t>grams, divide the results with nine. Therefore, 601.58 / 9 = 66.84</w:t>
      </w:r>
      <w:r w:rsidR="001552C7">
        <w:rPr>
          <w:rFonts w:ascii="Times New Roman" w:hAnsi="Times New Roman" w:cs="Times New Roman"/>
          <w:sz w:val="24"/>
          <w:szCs w:val="24"/>
        </w:rPr>
        <w:t xml:space="preserve">. The patient’s daily fat intake is </w:t>
      </w:r>
      <w:r w:rsidR="00D4200F">
        <w:rPr>
          <w:rFonts w:ascii="Times New Roman" w:hAnsi="Times New Roman" w:cs="Times New Roman"/>
          <w:b/>
          <w:sz w:val="24"/>
          <w:szCs w:val="24"/>
        </w:rPr>
        <w:t>66.84</w:t>
      </w:r>
      <w:r w:rsidR="00167D66">
        <w:rPr>
          <w:rFonts w:ascii="Times New Roman" w:hAnsi="Times New Roman" w:cs="Times New Roman"/>
          <w:b/>
          <w:sz w:val="24"/>
          <w:szCs w:val="24"/>
        </w:rPr>
        <w:t xml:space="preserve"> grams </w:t>
      </w:r>
      <w:r w:rsidR="00167D66">
        <w:rPr>
          <w:rFonts w:ascii="Times New Roman" w:hAnsi="Times New Roman" w:cs="Times New Roman"/>
          <w:sz w:val="24"/>
          <w:szCs w:val="24"/>
        </w:rPr>
        <w:t>(</w:t>
      </w:r>
      <w:r w:rsidR="00AB6598">
        <w:rPr>
          <w:rFonts w:ascii="Times New Roman" w:hAnsi="Times New Roman" w:cs="Times New Roman"/>
          <w:color w:val="222222"/>
          <w:sz w:val="24"/>
          <w:szCs w:val="24"/>
          <w:shd w:val="clear" w:color="auto" w:fill="FFFFFF"/>
        </w:rPr>
        <w:t>MyBodyMyKitchen</w:t>
      </w:r>
      <w:r w:rsidR="00167D66">
        <w:rPr>
          <w:rFonts w:ascii="Times New Roman" w:hAnsi="Times New Roman" w:cs="Times New Roman"/>
          <w:color w:val="222222"/>
          <w:sz w:val="24"/>
          <w:szCs w:val="24"/>
          <w:shd w:val="clear" w:color="auto" w:fill="FFFFFF"/>
        </w:rPr>
        <w:t>, 2016).</w:t>
      </w:r>
      <w:r w:rsidR="001E3E19">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For daily carbohydrate intake, subtract the fat and protein intake f</w:t>
      </w:r>
      <w:r>
        <w:rPr>
          <w:rFonts w:ascii="Times New Roman" w:hAnsi="Times New Roman" w:cs="Times New Roman"/>
          <w:sz w:val="24"/>
          <w:szCs w:val="24"/>
        </w:rPr>
        <w:t xml:space="preserve">rom the BMR; after that, convert the calories to grams </w:t>
      </w:r>
      <w:r>
        <w:rPr>
          <w:rFonts w:ascii="Times New Roman" w:hAnsi="Times New Roman" w:cs="Times New Roman"/>
          <w:sz w:val="24"/>
          <w:szCs w:val="24"/>
        </w:rPr>
        <w:lastRenderedPageBreak/>
        <w:t>by dividing by four because 1 gram of carbohydrates is four calories. In calculati</w:t>
      </w:r>
      <w:r w:rsidR="00FD0000">
        <w:rPr>
          <w:rFonts w:ascii="Times New Roman" w:hAnsi="Times New Roman" w:cs="Times New Roman"/>
          <w:sz w:val="24"/>
          <w:szCs w:val="24"/>
        </w:rPr>
        <w:t xml:space="preserve">ons; </w:t>
      </w:r>
      <w:r>
        <w:rPr>
          <w:rFonts w:ascii="Times New Roman" w:hAnsi="Times New Roman" w:cs="Times New Roman"/>
          <w:sz w:val="24"/>
          <w:szCs w:val="24"/>
        </w:rPr>
        <w:t>BMR – (prote</w:t>
      </w:r>
      <w:r w:rsidR="00D4200F">
        <w:rPr>
          <w:rFonts w:ascii="Times New Roman" w:hAnsi="Times New Roman" w:cs="Times New Roman"/>
          <w:sz w:val="24"/>
          <w:szCs w:val="24"/>
        </w:rPr>
        <w:t xml:space="preserve">in intake + fat intake). 1,718.8 – (172.5+ 66.84) </w:t>
      </w:r>
      <w:r w:rsidR="009413D8">
        <w:rPr>
          <w:rFonts w:ascii="Times New Roman" w:hAnsi="Times New Roman" w:cs="Times New Roman"/>
          <w:sz w:val="24"/>
          <w:szCs w:val="24"/>
        </w:rPr>
        <w:t xml:space="preserve">= 1,479.46. Therefore to get the calories= 1,479.46 / </w:t>
      </w:r>
      <w:r>
        <w:rPr>
          <w:rFonts w:ascii="Times New Roman" w:hAnsi="Times New Roman" w:cs="Times New Roman"/>
          <w:sz w:val="24"/>
          <w:szCs w:val="24"/>
        </w:rPr>
        <w:t>4 calories per gra</w:t>
      </w:r>
      <w:r w:rsidR="009413D8">
        <w:rPr>
          <w:rFonts w:ascii="Times New Roman" w:hAnsi="Times New Roman" w:cs="Times New Roman"/>
          <w:sz w:val="24"/>
          <w:szCs w:val="24"/>
        </w:rPr>
        <w:t>m = 369.87</w:t>
      </w:r>
      <w:r>
        <w:rPr>
          <w:rFonts w:ascii="Times New Roman" w:hAnsi="Times New Roman" w:cs="Times New Roman"/>
          <w:sz w:val="24"/>
          <w:szCs w:val="24"/>
        </w:rPr>
        <w:t xml:space="preserve"> grams. The carbohydrate intake is </w:t>
      </w:r>
      <w:r w:rsidR="009413D8">
        <w:rPr>
          <w:rFonts w:ascii="Times New Roman" w:hAnsi="Times New Roman" w:cs="Times New Roman"/>
          <w:b/>
          <w:sz w:val="24"/>
          <w:szCs w:val="24"/>
        </w:rPr>
        <w:t>369.87</w:t>
      </w:r>
      <w:r>
        <w:rPr>
          <w:rFonts w:ascii="Times New Roman" w:hAnsi="Times New Roman" w:cs="Times New Roman"/>
          <w:b/>
          <w:sz w:val="24"/>
          <w:szCs w:val="24"/>
        </w:rPr>
        <w:t xml:space="preserve"> </w:t>
      </w:r>
      <w:r w:rsidR="005A1020">
        <w:rPr>
          <w:rFonts w:ascii="Times New Roman" w:hAnsi="Times New Roman" w:cs="Times New Roman"/>
          <w:b/>
          <w:sz w:val="24"/>
          <w:szCs w:val="24"/>
        </w:rPr>
        <w:t>grams</w:t>
      </w:r>
      <w:r w:rsidR="00167D66">
        <w:rPr>
          <w:rFonts w:ascii="Times New Roman" w:hAnsi="Times New Roman" w:cs="Times New Roman"/>
          <w:color w:val="222222"/>
          <w:sz w:val="24"/>
          <w:szCs w:val="24"/>
          <w:shd w:val="clear" w:color="auto" w:fill="FFFFFF"/>
        </w:rPr>
        <w:t>.</w:t>
      </w:r>
    </w:p>
    <w:p w:rsidR="007C75E0" w:rsidRPr="00FB28C6" w:rsidRDefault="0093108E" w:rsidP="007C75E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Criterion t</w:t>
      </w:r>
      <w:r w:rsidR="00D54604" w:rsidRPr="00FB28C6">
        <w:rPr>
          <w:rFonts w:ascii="Times New Roman" w:hAnsi="Times New Roman" w:cs="Times New Roman"/>
          <w:b/>
          <w:sz w:val="24"/>
          <w:szCs w:val="24"/>
        </w:rPr>
        <w:t>wo</w:t>
      </w:r>
    </w:p>
    <w:p w:rsidR="009E3F26" w:rsidRDefault="0093108E" w:rsidP="00FD000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would put the patient o</w:t>
      </w:r>
      <w:r w:rsidR="00D54604">
        <w:rPr>
          <w:rFonts w:ascii="Times New Roman" w:hAnsi="Times New Roman" w:cs="Times New Roman"/>
          <w:sz w:val="24"/>
          <w:szCs w:val="24"/>
        </w:rPr>
        <w:t xml:space="preserve">n a Mediterranean diet; this is because, based on the </w:t>
      </w:r>
      <w:r w:rsidR="00FD0000">
        <w:rPr>
          <w:rFonts w:ascii="Times New Roman" w:hAnsi="Times New Roman" w:cs="Times New Roman"/>
          <w:sz w:val="24"/>
          <w:szCs w:val="24"/>
        </w:rPr>
        <w:t>nutritional needs above, it is cl</w:t>
      </w:r>
      <w:r w:rsidR="009413D8">
        <w:rPr>
          <w:rFonts w:ascii="Times New Roman" w:hAnsi="Times New Roman" w:cs="Times New Roman"/>
          <w:sz w:val="24"/>
          <w:szCs w:val="24"/>
        </w:rPr>
        <w:t>ear that the client is</w:t>
      </w:r>
      <w:r w:rsidR="000227DB">
        <w:rPr>
          <w:rFonts w:ascii="Times New Roman" w:hAnsi="Times New Roman" w:cs="Times New Roman"/>
          <w:sz w:val="24"/>
          <w:szCs w:val="24"/>
        </w:rPr>
        <w:t xml:space="preserve"> obese</w:t>
      </w:r>
      <w:r w:rsidR="00FD0000">
        <w:rPr>
          <w:rFonts w:ascii="Times New Roman" w:hAnsi="Times New Roman" w:cs="Times New Roman"/>
          <w:sz w:val="24"/>
          <w:szCs w:val="24"/>
        </w:rPr>
        <w:t>, and the fat intake per day is high for a patient with type 2 diabetes</w:t>
      </w:r>
      <w:r w:rsidR="009413D8">
        <w:rPr>
          <w:rFonts w:ascii="Times New Roman" w:hAnsi="Times New Roman" w:cs="Times New Roman"/>
          <w:sz w:val="24"/>
          <w:szCs w:val="24"/>
        </w:rPr>
        <w:t xml:space="preserve"> and HTN</w:t>
      </w:r>
      <w:r w:rsidR="00FD0000">
        <w:rPr>
          <w:rFonts w:ascii="Times New Roman" w:hAnsi="Times New Roman" w:cs="Times New Roman"/>
          <w:sz w:val="24"/>
          <w:szCs w:val="24"/>
        </w:rPr>
        <w:t>. I would encourage</w:t>
      </w:r>
      <w:r w:rsidR="009413D8">
        <w:rPr>
          <w:rFonts w:ascii="Times New Roman" w:hAnsi="Times New Roman" w:cs="Times New Roman"/>
          <w:sz w:val="24"/>
          <w:szCs w:val="24"/>
        </w:rPr>
        <w:t xml:space="preserve"> him</w:t>
      </w:r>
      <w:r w:rsidR="00106AAA">
        <w:rPr>
          <w:rFonts w:ascii="Times New Roman" w:hAnsi="Times New Roman" w:cs="Times New Roman"/>
          <w:sz w:val="24"/>
          <w:szCs w:val="24"/>
        </w:rPr>
        <w:t xml:space="preserve"> to consume foods with high fiber content </w:t>
      </w:r>
      <w:r w:rsidR="009413D8">
        <w:rPr>
          <w:rFonts w:ascii="Times New Roman" w:hAnsi="Times New Roman" w:cs="Times New Roman"/>
          <w:sz w:val="24"/>
          <w:szCs w:val="24"/>
        </w:rPr>
        <w:t>with</w:t>
      </w:r>
      <w:r w:rsidR="00FD0000">
        <w:rPr>
          <w:rFonts w:ascii="Times New Roman" w:hAnsi="Times New Roman" w:cs="Times New Roman"/>
          <w:sz w:val="24"/>
          <w:szCs w:val="24"/>
        </w:rPr>
        <w:t xml:space="preserve"> lots of vegetables</w:t>
      </w:r>
      <w:r w:rsidR="009413D8">
        <w:rPr>
          <w:rFonts w:ascii="Times New Roman" w:hAnsi="Times New Roman" w:cs="Times New Roman"/>
          <w:sz w:val="24"/>
          <w:szCs w:val="24"/>
        </w:rPr>
        <w:t xml:space="preserve"> and protein. The above diet will help him</w:t>
      </w:r>
      <w:r w:rsidR="00FD0000">
        <w:rPr>
          <w:rFonts w:ascii="Times New Roman" w:hAnsi="Times New Roman" w:cs="Times New Roman"/>
          <w:sz w:val="24"/>
          <w:szCs w:val="24"/>
        </w:rPr>
        <w:t xml:space="preserve"> manage the disease together w</w:t>
      </w:r>
      <w:r w:rsidR="009413D8">
        <w:rPr>
          <w:rFonts w:ascii="Times New Roman" w:hAnsi="Times New Roman" w:cs="Times New Roman"/>
          <w:sz w:val="24"/>
          <w:szCs w:val="24"/>
        </w:rPr>
        <w:t>ith regular exercise to keep his</w:t>
      </w:r>
      <w:r w:rsidR="00FD0000">
        <w:rPr>
          <w:rFonts w:ascii="Times New Roman" w:hAnsi="Times New Roman" w:cs="Times New Roman"/>
          <w:sz w:val="24"/>
          <w:szCs w:val="24"/>
        </w:rPr>
        <w:t xml:space="preserve"> weight </w:t>
      </w:r>
      <w:r w:rsidR="009413D8">
        <w:rPr>
          <w:rFonts w:ascii="Times New Roman" w:hAnsi="Times New Roman" w:cs="Times New Roman"/>
          <w:sz w:val="24"/>
          <w:szCs w:val="24"/>
        </w:rPr>
        <w:t>low</w:t>
      </w:r>
      <w:r w:rsidR="00FD0000">
        <w:rPr>
          <w:rFonts w:ascii="Times New Roman" w:hAnsi="Times New Roman" w:cs="Times New Roman"/>
          <w:sz w:val="24"/>
          <w:szCs w:val="24"/>
        </w:rPr>
        <w:t>.</w:t>
      </w:r>
      <w:r>
        <w:rPr>
          <w:rFonts w:ascii="Times New Roman" w:hAnsi="Times New Roman" w:cs="Times New Roman"/>
          <w:sz w:val="24"/>
          <w:szCs w:val="24"/>
        </w:rPr>
        <w:t xml:space="preserve"> To achieve this, I advised</w:t>
      </w:r>
      <w:r w:rsidR="009413D8">
        <w:rPr>
          <w:rFonts w:ascii="Times New Roman" w:hAnsi="Times New Roman" w:cs="Times New Roman"/>
          <w:sz w:val="24"/>
          <w:szCs w:val="24"/>
        </w:rPr>
        <w:t xml:space="preserve"> him to set his</w:t>
      </w:r>
      <w:r w:rsidR="00107C1E">
        <w:rPr>
          <w:rFonts w:ascii="Times New Roman" w:hAnsi="Times New Roman" w:cs="Times New Roman"/>
          <w:sz w:val="24"/>
          <w:szCs w:val="24"/>
        </w:rPr>
        <w:t xml:space="preserve"> goals, which are;</w:t>
      </w:r>
      <w:r w:rsidR="00FD0000" w:rsidRPr="00FD0000">
        <w:rPr>
          <w:rFonts w:ascii="Times New Roman" w:hAnsi="Times New Roman" w:cs="Times New Roman"/>
          <w:sz w:val="24"/>
          <w:szCs w:val="24"/>
        </w:rPr>
        <w:t xml:space="preserve"> </w:t>
      </w:r>
      <w:r w:rsidR="00107C1E">
        <w:rPr>
          <w:rFonts w:ascii="Times New Roman" w:hAnsi="Times New Roman" w:cs="Times New Roman"/>
          <w:sz w:val="24"/>
          <w:szCs w:val="24"/>
        </w:rPr>
        <w:t>b</w:t>
      </w:r>
      <w:r w:rsidR="00FD0000">
        <w:rPr>
          <w:rFonts w:ascii="Times New Roman" w:hAnsi="Times New Roman" w:cs="Times New Roman"/>
          <w:sz w:val="24"/>
          <w:szCs w:val="24"/>
        </w:rPr>
        <w:t>y April 12, 2020,</w:t>
      </w:r>
      <w:r w:rsidR="00FD0000" w:rsidRPr="00FD0000">
        <w:rPr>
          <w:rFonts w:ascii="Times New Roman" w:hAnsi="Times New Roman" w:cs="Times New Roman"/>
          <w:sz w:val="24"/>
          <w:szCs w:val="24"/>
        </w:rPr>
        <w:t xml:space="preserve"> </w:t>
      </w:r>
      <w:r w:rsidR="00FD0000">
        <w:rPr>
          <w:rFonts w:ascii="Times New Roman" w:hAnsi="Times New Roman" w:cs="Times New Roman"/>
          <w:sz w:val="24"/>
          <w:szCs w:val="24"/>
        </w:rPr>
        <w:t xml:space="preserve">the patient </w:t>
      </w:r>
      <w:r w:rsidR="00FD0000" w:rsidRPr="00FD0000">
        <w:rPr>
          <w:rFonts w:ascii="Times New Roman" w:hAnsi="Times New Roman" w:cs="Times New Roman"/>
          <w:sz w:val="24"/>
          <w:szCs w:val="24"/>
        </w:rPr>
        <w:t xml:space="preserve">will write three diet modifications </w:t>
      </w:r>
      <w:r w:rsidR="00FD0000">
        <w:rPr>
          <w:rFonts w:ascii="Times New Roman" w:hAnsi="Times New Roman" w:cs="Times New Roman"/>
          <w:sz w:val="24"/>
          <w:szCs w:val="24"/>
        </w:rPr>
        <w:t>to decrease the number of carbs</w:t>
      </w:r>
      <w:r w:rsidR="00FD0000" w:rsidRPr="00FD0000">
        <w:rPr>
          <w:rFonts w:ascii="Times New Roman" w:hAnsi="Times New Roman" w:cs="Times New Roman"/>
          <w:sz w:val="24"/>
          <w:szCs w:val="24"/>
        </w:rPr>
        <w:t xml:space="preserve"> he consumes</w:t>
      </w:r>
      <w:r w:rsidR="009413D8">
        <w:rPr>
          <w:rFonts w:ascii="Times New Roman" w:hAnsi="Times New Roman" w:cs="Times New Roman"/>
          <w:sz w:val="24"/>
          <w:szCs w:val="24"/>
        </w:rPr>
        <w:t xml:space="preserve">. Then by May 12, 2020, </w:t>
      </w:r>
      <w:r w:rsidR="00FD0000">
        <w:rPr>
          <w:rFonts w:ascii="Times New Roman" w:hAnsi="Times New Roman" w:cs="Times New Roman"/>
          <w:sz w:val="24"/>
          <w:szCs w:val="24"/>
        </w:rPr>
        <w:t>he will in</w:t>
      </w:r>
      <w:r w:rsidR="00107C1E">
        <w:rPr>
          <w:rFonts w:ascii="Times New Roman" w:hAnsi="Times New Roman" w:cs="Times New Roman"/>
          <w:sz w:val="24"/>
          <w:szCs w:val="24"/>
        </w:rPr>
        <w:t>corporate exercise and will be ex</w:t>
      </w:r>
      <w:r w:rsidR="009413D8">
        <w:rPr>
          <w:rFonts w:ascii="Times New Roman" w:hAnsi="Times New Roman" w:cs="Times New Roman"/>
          <w:sz w:val="24"/>
          <w:szCs w:val="24"/>
        </w:rPr>
        <w:t>ercising twice a week. Lastly, he will be checking his</w:t>
      </w:r>
      <w:r w:rsidR="00107C1E">
        <w:rPr>
          <w:rFonts w:ascii="Times New Roman" w:hAnsi="Times New Roman" w:cs="Times New Roman"/>
          <w:sz w:val="24"/>
          <w:szCs w:val="24"/>
        </w:rPr>
        <w:t xml:space="preserve"> blood sugar level every day at 9:00 am. As a nurs</w:t>
      </w:r>
      <w:r w:rsidR="00C576CF">
        <w:rPr>
          <w:rFonts w:ascii="Times New Roman" w:hAnsi="Times New Roman" w:cs="Times New Roman"/>
          <w:sz w:val="24"/>
          <w:szCs w:val="24"/>
        </w:rPr>
        <w:t>e, I will check</w:t>
      </w:r>
      <w:r w:rsidR="009413D8">
        <w:rPr>
          <w:rFonts w:ascii="Times New Roman" w:hAnsi="Times New Roman" w:cs="Times New Roman"/>
          <w:sz w:val="24"/>
          <w:szCs w:val="24"/>
        </w:rPr>
        <w:t xml:space="preserve"> up on him by visiting after work to see whether he is following the above objectives</w:t>
      </w:r>
      <w:r w:rsidR="00107C1E">
        <w:rPr>
          <w:rFonts w:ascii="Times New Roman" w:hAnsi="Times New Roman" w:cs="Times New Roman"/>
          <w:sz w:val="24"/>
          <w:szCs w:val="24"/>
        </w:rPr>
        <w:t xml:space="preserve"> to maintain the disease.</w:t>
      </w:r>
      <w:r w:rsidR="009413D8">
        <w:rPr>
          <w:rFonts w:ascii="Times New Roman" w:hAnsi="Times New Roman" w:cs="Times New Roman"/>
          <w:sz w:val="24"/>
          <w:szCs w:val="24"/>
        </w:rPr>
        <w:t xml:space="preserve"> Second, I</w:t>
      </w:r>
      <w:r w:rsidR="00C576CF">
        <w:rPr>
          <w:rFonts w:ascii="Times New Roman" w:hAnsi="Times New Roman" w:cs="Times New Roman"/>
          <w:sz w:val="24"/>
          <w:szCs w:val="24"/>
        </w:rPr>
        <w:t xml:space="preserve"> will</w:t>
      </w:r>
      <w:r w:rsidR="009413D8">
        <w:rPr>
          <w:rFonts w:ascii="Times New Roman" w:hAnsi="Times New Roman" w:cs="Times New Roman"/>
          <w:sz w:val="24"/>
          <w:szCs w:val="24"/>
        </w:rPr>
        <w:t xml:space="preserve"> </w:t>
      </w:r>
      <w:r w:rsidR="00C576CF">
        <w:rPr>
          <w:rFonts w:ascii="Times New Roman" w:hAnsi="Times New Roman" w:cs="Times New Roman"/>
          <w:sz w:val="24"/>
          <w:szCs w:val="24"/>
        </w:rPr>
        <w:t xml:space="preserve">communicate with him every week to ensure he is exercising and is not taking junk food and lastly, I would monitor the progress by </w:t>
      </w:r>
      <w:r w:rsidR="000227DB">
        <w:rPr>
          <w:rFonts w:ascii="Times New Roman" w:hAnsi="Times New Roman" w:cs="Times New Roman"/>
          <w:sz w:val="24"/>
          <w:szCs w:val="24"/>
        </w:rPr>
        <w:t>conducting routine checkups in the hospital</w:t>
      </w:r>
    </w:p>
    <w:p w:rsidR="00107C1E" w:rsidRDefault="0093108E" w:rsidP="00106A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summation, having discussed the </w:t>
      </w:r>
      <w:r w:rsidR="00106AAA">
        <w:rPr>
          <w:rFonts w:ascii="Times New Roman" w:hAnsi="Times New Roman" w:cs="Times New Roman"/>
          <w:sz w:val="24"/>
          <w:szCs w:val="24"/>
        </w:rPr>
        <w:t xml:space="preserve">causes of diabetes, the diet, and preventive measures of a person with diabetes, </w:t>
      </w:r>
      <w:r w:rsidR="00034FF9">
        <w:rPr>
          <w:rFonts w:ascii="Times New Roman" w:hAnsi="Times New Roman" w:cs="Times New Roman"/>
          <w:sz w:val="24"/>
          <w:szCs w:val="24"/>
        </w:rPr>
        <w:t xml:space="preserve">it is clear that </w:t>
      </w:r>
      <w:r w:rsidR="00106AAA">
        <w:rPr>
          <w:rFonts w:ascii="Times New Roman" w:hAnsi="Times New Roman" w:cs="Times New Roman"/>
          <w:sz w:val="24"/>
          <w:szCs w:val="24"/>
        </w:rPr>
        <w:t>the disease can only be managed since it does not have a cure. Patients who have this disease need to watch their diet to avoid any spike of insulin</w:t>
      </w:r>
      <w:r w:rsidR="004A461C">
        <w:rPr>
          <w:rFonts w:ascii="Times New Roman" w:hAnsi="Times New Roman" w:cs="Times New Roman"/>
          <w:sz w:val="24"/>
          <w:szCs w:val="24"/>
        </w:rPr>
        <w:t xml:space="preserve"> strictly. Their food choices should have low carbs, a lot of vegetables, and healthy fats. Incorporating exercise along the way is highly advised as well; this will</w:t>
      </w:r>
      <w:r w:rsidR="003E125B">
        <w:rPr>
          <w:rFonts w:ascii="Times New Roman" w:hAnsi="Times New Roman" w:cs="Times New Roman"/>
          <w:sz w:val="24"/>
          <w:szCs w:val="24"/>
        </w:rPr>
        <w:t xml:space="preserve"> help reduce the risk of being diagnosed with other chronic diseases, for example,</w:t>
      </w:r>
      <w:r w:rsidR="004A461C">
        <w:rPr>
          <w:rFonts w:ascii="Times New Roman" w:hAnsi="Times New Roman" w:cs="Times New Roman"/>
          <w:sz w:val="24"/>
          <w:szCs w:val="24"/>
        </w:rPr>
        <w:t xml:space="preserve"> high blood pressure. </w:t>
      </w:r>
      <w:r w:rsidR="003E125B">
        <w:rPr>
          <w:rFonts w:ascii="Times New Roman" w:hAnsi="Times New Roman" w:cs="Times New Roman"/>
          <w:sz w:val="24"/>
          <w:szCs w:val="24"/>
        </w:rPr>
        <w:t>Notably, d</w:t>
      </w:r>
      <w:bookmarkStart w:id="0" w:name="_GoBack"/>
      <w:bookmarkEnd w:id="0"/>
      <w:r w:rsidR="004A461C">
        <w:rPr>
          <w:rFonts w:ascii="Times New Roman" w:hAnsi="Times New Roman" w:cs="Times New Roman"/>
          <w:sz w:val="24"/>
          <w:szCs w:val="24"/>
        </w:rPr>
        <w:t>iabetes can lead to death if it is not managed, so to prevent this from</w:t>
      </w:r>
      <w:r w:rsidR="000227DB">
        <w:rPr>
          <w:rFonts w:ascii="Times New Roman" w:hAnsi="Times New Roman" w:cs="Times New Roman"/>
          <w:sz w:val="24"/>
          <w:szCs w:val="24"/>
        </w:rPr>
        <w:t xml:space="preserve"> </w:t>
      </w:r>
      <w:r w:rsidR="004A461C">
        <w:rPr>
          <w:rFonts w:ascii="Times New Roman" w:hAnsi="Times New Roman" w:cs="Times New Roman"/>
          <w:sz w:val="24"/>
          <w:szCs w:val="24"/>
        </w:rPr>
        <w:t xml:space="preserve">happening, patients should adhere to the </w:t>
      </w:r>
      <w:r w:rsidR="004A461C">
        <w:rPr>
          <w:rFonts w:ascii="Times New Roman" w:hAnsi="Times New Roman" w:cs="Times New Roman"/>
          <w:sz w:val="24"/>
          <w:szCs w:val="24"/>
        </w:rPr>
        <w:lastRenderedPageBreak/>
        <w:t>doctor's instructions</w:t>
      </w:r>
      <w:r w:rsidR="001E3E19">
        <w:rPr>
          <w:rFonts w:ascii="Times New Roman" w:hAnsi="Times New Roman" w:cs="Times New Roman"/>
          <w:sz w:val="24"/>
          <w:szCs w:val="24"/>
        </w:rPr>
        <w:t xml:space="preserve"> and </w:t>
      </w:r>
      <w:r w:rsidR="004A461C">
        <w:rPr>
          <w:rFonts w:ascii="Times New Roman" w:hAnsi="Times New Roman" w:cs="Times New Roman"/>
          <w:sz w:val="24"/>
          <w:szCs w:val="24"/>
        </w:rPr>
        <w:t xml:space="preserve">be educated more often on </w:t>
      </w:r>
      <w:r w:rsidR="001E3E19">
        <w:rPr>
          <w:rFonts w:ascii="Times New Roman" w:hAnsi="Times New Roman" w:cs="Times New Roman"/>
          <w:sz w:val="24"/>
          <w:szCs w:val="24"/>
        </w:rPr>
        <w:t>how to take care of themselves and how to prepare their meals.</w:t>
      </w:r>
    </w:p>
    <w:p w:rsidR="001E3E19" w:rsidRDefault="001E3E19" w:rsidP="004A461C">
      <w:pPr>
        <w:spacing w:line="480" w:lineRule="auto"/>
        <w:jc w:val="center"/>
        <w:rPr>
          <w:rFonts w:ascii="Times New Roman" w:hAnsi="Times New Roman" w:cs="Times New Roman"/>
          <w:color w:val="222222"/>
          <w:sz w:val="24"/>
          <w:szCs w:val="24"/>
          <w:shd w:val="clear" w:color="auto" w:fill="FFFFFF"/>
        </w:rPr>
      </w:pPr>
    </w:p>
    <w:p w:rsidR="001E3E19" w:rsidRDefault="001E3E19" w:rsidP="004A461C">
      <w:pPr>
        <w:spacing w:line="480" w:lineRule="auto"/>
        <w:jc w:val="center"/>
        <w:rPr>
          <w:rFonts w:ascii="Times New Roman" w:hAnsi="Times New Roman" w:cs="Times New Roman"/>
          <w:color w:val="222222"/>
          <w:sz w:val="24"/>
          <w:szCs w:val="24"/>
          <w:shd w:val="clear" w:color="auto" w:fill="FFFFFF"/>
        </w:rPr>
      </w:pPr>
    </w:p>
    <w:p w:rsidR="00C576CF" w:rsidRDefault="00C576CF" w:rsidP="004A461C">
      <w:pPr>
        <w:spacing w:line="480" w:lineRule="auto"/>
        <w:jc w:val="center"/>
        <w:rPr>
          <w:rFonts w:ascii="Times New Roman" w:hAnsi="Times New Roman" w:cs="Times New Roman"/>
          <w:color w:val="222222"/>
          <w:sz w:val="24"/>
          <w:szCs w:val="24"/>
          <w:shd w:val="clear" w:color="auto" w:fill="FFFFFF"/>
        </w:rPr>
      </w:pPr>
    </w:p>
    <w:p w:rsidR="00C576CF" w:rsidRDefault="00C576CF" w:rsidP="004A461C">
      <w:pPr>
        <w:spacing w:line="480" w:lineRule="auto"/>
        <w:jc w:val="center"/>
        <w:rPr>
          <w:rFonts w:ascii="Times New Roman" w:hAnsi="Times New Roman" w:cs="Times New Roman"/>
          <w:color w:val="222222"/>
          <w:sz w:val="24"/>
          <w:szCs w:val="24"/>
          <w:shd w:val="clear" w:color="auto" w:fill="FFFFFF"/>
        </w:rPr>
      </w:pPr>
    </w:p>
    <w:p w:rsidR="00C576CF" w:rsidRDefault="00C576CF" w:rsidP="004A461C">
      <w:pPr>
        <w:spacing w:line="480" w:lineRule="auto"/>
        <w:jc w:val="center"/>
        <w:rPr>
          <w:rFonts w:ascii="Times New Roman" w:hAnsi="Times New Roman" w:cs="Times New Roman"/>
          <w:color w:val="222222"/>
          <w:sz w:val="24"/>
          <w:szCs w:val="24"/>
          <w:shd w:val="clear" w:color="auto" w:fill="FFFFFF"/>
        </w:rPr>
      </w:pPr>
    </w:p>
    <w:p w:rsidR="00C576CF" w:rsidRDefault="00C576CF" w:rsidP="004A461C">
      <w:pPr>
        <w:spacing w:line="480" w:lineRule="auto"/>
        <w:jc w:val="center"/>
        <w:rPr>
          <w:rFonts w:ascii="Times New Roman" w:hAnsi="Times New Roman" w:cs="Times New Roman"/>
          <w:color w:val="222222"/>
          <w:sz w:val="24"/>
          <w:szCs w:val="24"/>
          <w:shd w:val="clear" w:color="auto" w:fill="FFFFFF"/>
        </w:rPr>
      </w:pPr>
    </w:p>
    <w:p w:rsidR="00C576CF" w:rsidRDefault="00C576CF" w:rsidP="004A461C">
      <w:pPr>
        <w:spacing w:line="480" w:lineRule="auto"/>
        <w:jc w:val="center"/>
        <w:rPr>
          <w:rFonts w:ascii="Times New Roman" w:hAnsi="Times New Roman" w:cs="Times New Roman"/>
          <w:color w:val="222222"/>
          <w:sz w:val="24"/>
          <w:szCs w:val="24"/>
          <w:shd w:val="clear" w:color="auto" w:fill="FFFFFF"/>
        </w:rPr>
      </w:pPr>
    </w:p>
    <w:p w:rsidR="00C576CF" w:rsidRDefault="00C576CF" w:rsidP="004A461C">
      <w:pPr>
        <w:spacing w:line="480" w:lineRule="auto"/>
        <w:jc w:val="center"/>
        <w:rPr>
          <w:rFonts w:ascii="Times New Roman" w:hAnsi="Times New Roman" w:cs="Times New Roman"/>
          <w:color w:val="222222"/>
          <w:sz w:val="24"/>
          <w:szCs w:val="24"/>
          <w:shd w:val="clear" w:color="auto" w:fill="FFFFFF"/>
        </w:rPr>
      </w:pPr>
    </w:p>
    <w:p w:rsidR="00C576CF" w:rsidRDefault="00C576CF" w:rsidP="004A461C">
      <w:pPr>
        <w:spacing w:line="480" w:lineRule="auto"/>
        <w:jc w:val="center"/>
        <w:rPr>
          <w:rFonts w:ascii="Times New Roman" w:hAnsi="Times New Roman" w:cs="Times New Roman"/>
          <w:color w:val="222222"/>
          <w:sz w:val="24"/>
          <w:szCs w:val="24"/>
          <w:shd w:val="clear" w:color="auto" w:fill="FFFFFF"/>
        </w:rPr>
      </w:pPr>
    </w:p>
    <w:p w:rsidR="00C576CF" w:rsidRDefault="00C576CF" w:rsidP="004A461C">
      <w:pPr>
        <w:spacing w:line="480" w:lineRule="auto"/>
        <w:jc w:val="center"/>
        <w:rPr>
          <w:rFonts w:ascii="Times New Roman" w:hAnsi="Times New Roman" w:cs="Times New Roman"/>
          <w:color w:val="222222"/>
          <w:sz w:val="24"/>
          <w:szCs w:val="24"/>
          <w:shd w:val="clear" w:color="auto" w:fill="FFFFFF"/>
        </w:rPr>
      </w:pPr>
    </w:p>
    <w:p w:rsidR="00C576CF" w:rsidRDefault="00C576CF" w:rsidP="004A461C">
      <w:pPr>
        <w:spacing w:line="480" w:lineRule="auto"/>
        <w:jc w:val="center"/>
        <w:rPr>
          <w:rFonts w:ascii="Times New Roman" w:hAnsi="Times New Roman" w:cs="Times New Roman"/>
          <w:color w:val="222222"/>
          <w:sz w:val="24"/>
          <w:szCs w:val="24"/>
          <w:shd w:val="clear" w:color="auto" w:fill="FFFFFF"/>
        </w:rPr>
      </w:pPr>
    </w:p>
    <w:p w:rsidR="00C576CF" w:rsidRDefault="00C576CF" w:rsidP="004A461C">
      <w:pPr>
        <w:spacing w:line="480" w:lineRule="auto"/>
        <w:jc w:val="center"/>
        <w:rPr>
          <w:rFonts w:ascii="Times New Roman" w:hAnsi="Times New Roman" w:cs="Times New Roman"/>
          <w:color w:val="222222"/>
          <w:sz w:val="24"/>
          <w:szCs w:val="24"/>
          <w:shd w:val="clear" w:color="auto" w:fill="FFFFFF"/>
        </w:rPr>
      </w:pPr>
    </w:p>
    <w:p w:rsidR="00C576CF" w:rsidRDefault="00C576CF" w:rsidP="004A461C">
      <w:pPr>
        <w:spacing w:line="480" w:lineRule="auto"/>
        <w:jc w:val="center"/>
        <w:rPr>
          <w:rFonts w:ascii="Times New Roman" w:hAnsi="Times New Roman" w:cs="Times New Roman"/>
          <w:color w:val="222222"/>
          <w:sz w:val="24"/>
          <w:szCs w:val="24"/>
          <w:shd w:val="clear" w:color="auto" w:fill="FFFFFF"/>
        </w:rPr>
      </w:pPr>
    </w:p>
    <w:p w:rsidR="00C576CF" w:rsidRDefault="00C576CF" w:rsidP="004A461C">
      <w:pPr>
        <w:spacing w:line="480" w:lineRule="auto"/>
        <w:jc w:val="center"/>
        <w:rPr>
          <w:rFonts w:ascii="Times New Roman" w:hAnsi="Times New Roman" w:cs="Times New Roman"/>
          <w:color w:val="222222"/>
          <w:sz w:val="24"/>
          <w:szCs w:val="24"/>
          <w:shd w:val="clear" w:color="auto" w:fill="FFFFFF"/>
        </w:rPr>
      </w:pPr>
    </w:p>
    <w:p w:rsidR="00C576CF" w:rsidRDefault="00C576CF" w:rsidP="004A461C">
      <w:pPr>
        <w:spacing w:line="480" w:lineRule="auto"/>
        <w:jc w:val="center"/>
        <w:rPr>
          <w:rFonts w:ascii="Times New Roman" w:hAnsi="Times New Roman" w:cs="Times New Roman"/>
          <w:color w:val="222222"/>
          <w:sz w:val="24"/>
          <w:szCs w:val="24"/>
          <w:shd w:val="clear" w:color="auto" w:fill="FFFFFF"/>
        </w:rPr>
      </w:pPr>
    </w:p>
    <w:p w:rsidR="00C576CF" w:rsidRDefault="00C576CF" w:rsidP="004A461C">
      <w:pPr>
        <w:spacing w:line="480" w:lineRule="auto"/>
        <w:jc w:val="center"/>
        <w:rPr>
          <w:rFonts w:ascii="Times New Roman" w:hAnsi="Times New Roman" w:cs="Times New Roman"/>
          <w:color w:val="222222"/>
          <w:sz w:val="24"/>
          <w:szCs w:val="24"/>
          <w:shd w:val="clear" w:color="auto" w:fill="FFFFFF"/>
        </w:rPr>
      </w:pPr>
    </w:p>
    <w:p w:rsidR="00C576CF" w:rsidRDefault="00C576CF" w:rsidP="004A461C">
      <w:pPr>
        <w:spacing w:line="480" w:lineRule="auto"/>
        <w:jc w:val="center"/>
        <w:rPr>
          <w:rFonts w:ascii="Times New Roman" w:hAnsi="Times New Roman" w:cs="Times New Roman"/>
          <w:color w:val="222222"/>
          <w:sz w:val="24"/>
          <w:szCs w:val="24"/>
          <w:shd w:val="clear" w:color="auto" w:fill="FFFFFF"/>
        </w:rPr>
      </w:pPr>
    </w:p>
    <w:p w:rsidR="00A779D4" w:rsidRPr="00A11FC4" w:rsidRDefault="0093108E" w:rsidP="004A461C">
      <w:pPr>
        <w:spacing w:line="480" w:lineRule="auto"/>
        <w:jc w:val="center"/>
        <w:rPr>
          <w:rFonts w:ascii="Times New Roman" w:hAnsi="Times New Roman" w:cs="Times New Roman"/>
          <w:color w:val="222222"/>
          <w:sz w:val="24"/>
          <w:szCs w:val="24"/>
          <w:shd w:val="clear" w:color="auto" w:fill="FFFFFF"/>
        </w:rPr>
      </w:pPr>
      <w:r w:rsidRPr="00A11FC4">
        <w:rPr>
          <w:rFonts w:ascii="Times New Roman" w:hAnsi="Times New Roman" w:cs="Times New Roman"/>
          <w:color w:val="222222"/>
          <w:sz w:val="24"/>
          <w:szCs w:val="24"/>
          <w:shd w:val="clear" w:color="auto" w:fill="FFFFFF"/>
        </w:rPr>
        <w:lastRenderedPageBreak/>
        <w:t>References</w:t>
      </w:r>
    </w:p>
    <w:p w:rsidR="005E35E7" w:rsidRDefault="0093108E" w:rsidP="00A11FC4">
      <w:pPr>
        <w:spacing w:after="0" w:line="480" w:lineRule="auto"/>
        <w:ind w:left="720" w:hanging="720"/>
        <w:contextualSpacing/>
        <w:rPr>
          <w:rFonts w:ascii="Times New Roman" w:hAnsi="Times New Roman" w:cs="Times New Roman"/>
          <w:color w:val="222222"/>
          <w:sz w:val="24"/>
          <w:szCs w:val="24"/>
          <w:shd w:val="clear" w:color="auto" w:fill="FFFFFF"/>
        </w:rPr>
      </w:pPr>
      <w:r w:rsidRPr="005E35E7">
        <w:rPr>
          <w:rFonts w:ascii="Times New Roman" w:hAnsi="Times New Roman" w:cs="Times New Roman"/>
          <w:color w:val="222222"/>
          <w:sz w:val="24"/>
          <w:szCs w:val="24"/>
          <w:shd w:val="clear" w:color="auto" w:fill="FFFFFF"/>
        </w:rPr>
        <w:t xml:space="preserve">Cuenca, M. H. (2017). Understanding the Right to Health and Food </w:t>
      </w:r>
      <w:r w:rsidRPr="005E35E7">
        <w:rPr>
          <w:rFonts w:ascii="Times New Roman" w:hAnsi="Times New Roman" w:cs="Times New Roman"/>
          <w:color w:val="222222"/>
          <w:sz w:val="24"/>
          <w:szCs w:val="24"/>
          <w:shd w:val="clear" w:color="auto" w:fill="FFFFFF"/>
        </w:rPr>
        <w:t>for the Type 2 Diabetic Patient. </w:t>
      </w:r>
      <w:r w:rsidRPr="005E35E7">
        <w:rPr>
          <w:rFonts w:ascii="Times New Roman" w:hAnsi="Times New Roman" w:cs="Times New Roman"/>
          <w:i/>
          <w:iCs/>
          <w:color w:val="222222"/>
          <w:sz w:val="24"/>
          <w:szCs w:val="24"/>
          <w:shd w:val="clear" w:color="auto" w:fill="FFFFFF"/>
        </w:rPr>
        <w:t>J Diabetes Metab Disord Control</w:t>
      </w:r>
      <w:r w:rsidRPr="005E35E7">
        <w:rPr>
          <w:rFonts w:ascii="Times New Roman" w:hAnsi="Times New Roman" w:cs="Times New Roman"/>
          <w:color w:val="222222"/>
          <w:sz w:val="24"/>
          <w:szCs w:val="24"/>
          <w:shd w:val="clear" w:color="auto" w:fill="FFFFFF"/>
        </w:rPr>
        <w:t>, </w:t>
      </w:r>
      <w:r w:rsidRPr="005E35E7">
        <w:rPr>
          <w:rFonts w:ascii="Times New Roman" w:hAnsi="Times New Roman" w:cs="Times New Roman"/>
          <w:i/>
          <w:iCs/>
          <w:color w:val="222222"/>
          <w:sz w:val="24"/>
          <w:szCs w:val="24"/>
          <w:shd w:val="clear" w:color="auto" w:fill="FFFFFF"/>
        </w:rPr>
        <w:t>4</w:t>
      </w:r>
      <w:r w:rsidRPr="005E35E7">
        <w:rPr>
          <w:rFonts w:ascii="Times New Roman" w:hAnsi="Times New Roman" w:cs="Times New Roman"/>
          <w:color w:val="222222"/>
          <w:sz w:val="24"/>
          <w:szCs w:val="24"/>
          <w:shd w:val="clear" w:color="auto" w:fill="FFFFFF"/>
        </w:rPr>
        <w:t>(6), 00125.</w:t>
      </w:r>
    </w:p>
    <w:p w:rsidR="0036003B" w:rsidRDefault="0093108E" w:rsidP="00A11FC4">
      <w:pPr>
        <w:spacing w:after="0" w:line="480" w:lineRule="auto"/>
        <w:ind w:left="720" w:hanging="720"/>
        <w:contextualSpacing/>
        <w:rPr>
          <w:rFonts w:ascii="Times New Roman" w:hAnsi="Times New Roman" w:cs="Times New Roman"/>
          <w:color w:val="222222"/>
          <w:sz w:val="24"/>
          <w:szCs w:val="24"/>
          <w:shd w:val="clear" w:color="auto" w:fill="FFFFFF"/>
        </w:rPr>
      </w:pPr>
      <w:r w:rsidRPr="0036003B">
        <w:rPr>
          <w:rFonts w:ascii="Times New Roman" w:hAnsi="Times New Roman" w:cs="Times New Roman"/>
          <w:color w:val="222222"/>
          <w:sz w:val="24"/>
          <w:szCs w:val="24"/>
          <w:shd w:val="clear" w:color="auto" w:fill="FFFFFF"/>
        </w:rPr>
        <w:t>Esposito, K., Maiorino, M. I., Bellastella, G., Panagiotakos, D. B., &amp; Giugliano, D. (2017). Mediterranean diet for type 2 diabetes: cardiometabolic benefits. </w:t>
      </w:r>
      <w:r w:rsidRPr="0036003B">
        <w:rPr>
          <w:rFonts w:ascii="Times New Roman" w:hAnsi="Times New Roman" w:cs="Times New Roman"/>
          <w:i/>
          <w:iCs/>
          <w:color w:val="222222"/>
          <w:sz w:val="24"/>
          <w:szCs w:val="24"/>
          <w:shd w:val="clear" w:color="auto" w:fill="FFFFFF"/>
        </w:rPr>
        <w:t>Endocrine</w:t>
      </w:r>
      <w:r w:rsidRPr="0036003B">
        <w:rPr>
          <w:rFonts w:ascii="Times New Roman" w:hAnsi="Times New Roman" w:cs="Times New Roman"/>
          <w:color w:val="222222"/>
          <w:sz w:val="24"/>
          <w:szCs w:val="24"/>
          <w:shd w:val="clear" w:color="auto" w:fill="FFFFFF"/>
        </w:rPr>
        <w:t>, </w:t>
      </w:r>
      <w:r w:rsidRPr="0036003B">
        <w:rPr>
          <w:rFonts w:ascii="Times New Roman" w:hAnsi="Times New Roman" w:cs="Times New Roman"/>
          <w:i/>
          <w:iCs/>
          <w:color w:val="222222"/>
          <w:sz w:val="24"/>
          <w:szCs w:val="24"/>
          <w:shd w:val="clear" w:color="auto" w:fill="FFFFFF"/>
        </w:rPr>
        <w:t>56</w:t>
      </w:r>
      <w:r w:rsidRPr="0036003B">
        <w:rPr>
          <w:rFonts w:ascii="Times New Roman" w:hAnsi="Times New Roman" w:cs="Times New Roman"/>
          <w:color w:val="222222"/>
          <w:sz w:val="24"/>
          <w:szCs w:val="24"/>
          <w:shd w:val="clear" w:color="auto" w:fill="FFFFFF"/>
        </w:rPr>
        <w:t xml:space="preserve">(1), </w:t>
      </w:r>
      <w:r w:rsidRPr="0036003B">
        <w:rPr>
          <w:rFonts w:ascii="Times New Roman" w:hAnsi="Times New Roman" w:cs="Times New Roman"/>
          <w:color w:val="222222"/>
          <w:sz w:val="24"/>
          <w:szCs w:val="24"/>
          <w:shd w:val="clear" w:color="auto" w:fill="FFFFFF"/>
        </w:rPr>
        <w:t>27-32.</w:t>
      </w:r>
    </w:p>
    <w:p w:rsidR="003949C6" w:rsidRPr="00D17D2D" w:rsidRDefault="0093108E" w:rsidP="00AB6598">
      <w:pPr>
        <w:spacing w:after="0" w:line="480" w:lineRule="auto"/>
        <w:ind w:left="720" w:hanging="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Streit, L. (2018). Micronutrients: Types, Functions, Bene</w:t>
      </w:r>
      <w:r w:rsidR="00877D8C">
        <w:rPr>
          <w:rFonts w:ascii="Times New Roman" w:hAnsi="Times New Roman" w:cs="Times New Roman"/>
          <w:color w:val="222222"/>
          <w:sz w:val="24"/>
          <w:szCs w:val="24"/>
          <w:shd w:val="clear" w:color="auto" w:fill="FFFFFF"/>
        </w:rPr>
        <w:t xml:space="preserve">fits, and More. Retrieved from </w:t>
      </w:r>
      <w:hyperlink r:id="rId7" w:anchor="definition" w:history="1">
        <w:r w:rsidRPr="00D17D2D">
          <w:rPr>
            <w:rStyle w:val="Hyperlink"/>
            <w:rFonts w:ascii="Times New Roman" w:hAnsi="Times New Roman" w:cs="Times New Roman"/>
            <w:sz w:val="24"/>
            <w:szCs w:val="24"/>
          </w:rPr>
          <w:t>https://www.healthline.com/nutrition/micronutrients#definition</w:t>
        </w:r>
      </w:hyperlink>
    </w:p>
    <w:p w:rsidR="00397A48" w:rsidRDefault="0093108E" w:rsidP="00A11FC4">
      <w:pPr>
        <w:spacing w:after="0" w:line="480" w:lineRule="auto"/>
        <w:ind w:left="720" w:hanging="720"/>
        <w:contextualSpacing/>
        <w:rPr>
          <w:rFonts w:ascii="Times New Roman" w:hAnsi="Times New Roman" w:cs="Times New Roman"/>
          <w:color w:val="222222"/>
          <w:sz w:val="24"/>
          <w:szCs w:val="24"/>
          <w:shd w:val="clear" w:color="auto" w:fill="FFFFFF"/>
        </w:rPr>
      </w:pPr>
      <w:r w:rsidRPr="00A11FC4">
        <w:rPr>
          <w:rFonts w:ascii="Times New Roman" w:hAnsi="Times New Roman" w:cs="Times New Roman"/>
          <w:color w:val="222222"/>
          <w:sz w:val="24"/>
          <w:szCs w:val="24"/>
          <w:shd w:val="clear" w:color="auto" w:fill="FFFFFF"/>
        </w:rPr>
        <w:t>Moini, J. (20</w:t>
      </w:r>
      <w:r w:rsidRPr="00A11FC4">
        <w:rPr>
          <w:rFonts w:ascii="Times New Roman" w:hAnsi="Times New Roman" w:cs="Times New Roman"/>
          <w:color w:val="222222"/>
          <w:sz w:val="24"/>
          <w:szCs w:val="24"/>
          <w:shd w:val="clear" w:color="auto" w:fill="FFFFFF"/>
        </w:rPr>
        <w:t>19). </w:t>
      </w:r>
      <w:r w:rsidRPr="00A11FC4">
        <w:rPr>
          <w:rFonts w:ascii="Times New Roman" w:hAnsi="Times New Roman" w:cs="Times New Roman"/>
          <w:i/>
          <w:iCs/>
          <w:color w:val="222222"/>
          <w:sz w:val="24"/>
          <w:szCs w:val="24"/>
          <w:shd w:val="clear" w:color="auto" w:fill="FFFFFF"/>
        </w:rPr>
        <w:t>Epidemiology of Diabetes</w:t>
      </w:r>
      <w:r w:rsidRPr="00A11FC4">
        <w:rPr>
          <w:rFonts w:ascii="Times New Roman" w:hAnsi="Times New Roman" w:cs="Times New Roman"/>
          <w:color w:val="222222"/>
          <w:sz w:val="24"/>
          <w:szCs w:val="24"/>
          <w:shd w:val="clear" w:color="auto" w:fill="FFFFFF"/>
        </w:rPr>
        <w:t>. Elsevier.</w:t>
      </w:r>
    </w:p>
    <w:p w:rsidR="00D17D2D" w:rsidRPr="00D17D2D" w:rsidRDefault="00877D8C" w:rsidP="00A11FC4">
      <w:pPr>
        <w:spacing w:after="0" w:line="480" w:lineRule="auto"/>
        <w:ind w:left="720" w:hanging="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MyBodyMyK</w:t>
      </w:r>
      <w:r w:rsidR="0093108E">
        <w:rPr>
          <w:rFonts w:ascii="Times New Roman" w:hAnsi="Times New Roman" w:cs="Times New Roman"/>
          <w:color w:val="222222"/>
          <w:sz w:val="24"/>
          <w:szCs w:val="24"/>
          <w:shd w:val="clear" w:color="auto" w:fill="FFFFFF"/>
        </w:rPr>
        <w:t xml:space="preserve">itchen. (2016). Macronutrients: Calculating Your Proteins, </w:t>
      </w:r>
      <w:r>
        <w:rPr>
          <w:rFonts w:ascii="Times New Roman" w:hAnsi="Times New Roman" w:cs="Times New Roman"/>
          <w:color w:val="222222"/>
          <w:sz w:val="24"/>
          <w:szCs w:val="24"/>
          <w:shd w:val="clear" w:color="auto" w:fill="FFFFFF"/>
        </w:rPr>
        <w:t xml:space="preserve">Fats and Carbs. Retrieved from </w:t>
      </w:r>
      <w:hyperlink r:id="rId8" w:history="1">
        <w:r w:rsidR="0093108E" w:rsidRPr="00D17D2D">
          <w:rPr>
            <w:rStyle w:val="Hyperlink"/>
            <w:rFonts w:ascii="Times New Roman" w:hAnsi="Times New Roman" w:cs="Times New Roman"/>
            <w:sz w:val="24"/>
            <w:szCs w:val="24"/>
          </w:rPr>
          <w:t>http://mybodymykitchen.com/calculate-your-macronutrients-protein-fats-carbs/</w:t>
        </w:r>
      </w:hyperlink>
    </w:p>
    <w:p w:rsidR="0036003B" w:rsidRDefault="0093108E" w:rsidP="00A11FC4">
      <w:pPr>
        <w:spacing w:after="0" w:line="480" w:lineRule="auto"/>
        <w:ind w:left="720" w:hanging="720"/>
        <w:contextualSpacing/>
        <w:rPr>
          <w:rFonts w:ascii="Times New Roman" w:hAnsi="Times New Roman" w:cs="Times New Roman"/>
          <w:sz w:val="24"/>
          <w:szCs w:val="24"/>
        </w:rPr>
      </w:pPr>
      <w:r w:rsidRPr="0036003B">
        <w:rPr>
          <w:rFonts w:ascii="Times New Roman" w:hAnsi="Times New Roman" w:cs="Times New Roman"/>
          <w:sz w:val="24"/>
          <w:szCs w:val="24"/>
        </w:rPr>
        <w:t>Sanchez, L. W., &amp; Watson, R. R. (2016). Fruits, vegetables, and herbs: Bioactive foods promoting wound healing. In </w:t>
      </w:r>
      <w:r w:rsidRPr="0036003B">
        <w:rPr>
          <w:rFonts w:ascii="Times New Roman" w:hAnsi="Times New Roman" w:cs="Times New Roman"/>
          <w:i/>
          <w:iCs/>
          <w:sz w:val="24"/>
          <w:szCs w:val="24"/>
        </w:rPr>
        <w:t>Fruits, Vegetables, and Herbs</w:t>
      </w:r>
      <w:r w:rsidRPr="0036003B">
        <w:rPr>
          <w:rFonts w:ascii="Times New Roman" w:hAnsi="Times New Roman" w:cs="Times New Roman"/>
          <w:sz w:val="24"/>
          <w:szCs w:val="24"/>
        </w:rPr>
        <w:t> (pp. 451-464). Academic Press.</w:t>
      </w:r>
    </w:p>
    <w:p w:rsidR="00A927C1" w:rsidRPr="00A927C1" w:rsidRDefault="0093108E" w:rsidP="00A927C1">
      <w:pPr>
        <w:spacing w:after="0" w:line="480" w:lineRule="auto"/>
        <w:ind w:left="720" w:hanging="720"/>
        <w:contextualSpacing/>
        <w:rPr>
          <w:rFonts w:ascii="Times New Roman" w:hAnsi="Times New Roman" w:cs="Times New Roman"/>
          <w:color w:val="222222"/>
          <w:sz w:val="24"/>
          <w:szCs w:val="24"/>
          <w:shd w:val="clear" w:color="auto" w:fill="FFFFFF"/>
        </w:rPr>
      </w:pPr>
      <w:r w:rsidRPr="00167D66">
        <w:rPr>
          <w:rFonts w:ascii="Times New Roman" w:hAnsi="Times New Roman" w:cs="Times New Roman"/>
          <w:color w:val="222222"/>
          <w:sz w:val="24"/>
          <w:szCs w:val="24"/>
          <w:shd w:val="clear" w:color="auto" w:fill="FFFFFF"/>
        </w:rPr>
        <w:t>Tab</w:t>
      </w:r>
      <w:r w:rsidRPr="00167D66">
        <w:rPr>
          <w:rFonts w:ascii="Times New Roman" w:hAnsi="Times New Roman" w:cs="Times New Roman"/>
          <w:color w:val="222222"/>
          <w:sz w:val="24"/>
          <w:szCs w:val="24"/>
          <w:shd w:val="clear" w:color="auto" w:fill="FFFFFF"/>
        </w:rPr>
        <w:t>ata, S., Kinoshita, N., Yamada, S., Matsumoto, H., Tabata, S., Kinoshita, N., ... &amp; Matsumoto, H. (2018). Accuracy of basal metabolic rate estimated by predictive equations in Japanese with type 2 diabetes. </w:t>
      </w:r>
      <w:r w:rsidRPr="00167D66">
        <w:rPr>
          <w:rFonts w:ascii="Times New Roman" w:hAnsi="Times New Roman" w:cs="Times New Roman"/>
          <w:i/>
          <w:iCs/>
          <w:color w:val="222222"/>
          <w:sz w:val="24"/>
          <w:szCs w:val="24"/>
          <w:shd w:val="clear" w:color="auto" w:fill="FFFFFF"/>
        </w:rPr>
        <w:t>Asia Pacific journal of clinical nutrition</w:t>
      </w:r>
      <w:r w:rsidRPr="00167D66">
        <w:rPr>
          <w:rFonts w:ascii="Times New Roman" w:hAnsi="Times New Roman" w:cs="Times New Roman"/>
          <w:color w:val="222222"/>
          <w:sz w:val="24"/>
          <w:szCs w:val="24"/>
          <w:shd w:val="clear" w:color="auto" w:fill="FFFFFF"/>
        </w:rPr>
        <w:t>, </w:t>
      </w:r>
      <w:r w:rsidRPr="00167D66">
        <w:rPr>
          <w:rFonts w:ascii="Times New Roman" w:hAnsi="Times New Roman" w:cs="Times New Roman"/>
          <w:i/>
          <w:iCs/>
          <w:color w:val="222222"/>
          <w:sz w:val="24"/>
          <w:szCs w:val="24"/>
          <w:shd w:val="clear" w:color="auto" w:fill="FFFFFF"/>
        </w:rPr>
        <w:t>27</w:t>
      </w:r>
      <w:r w:rsidRPr="00167D66">
        <w:rPr>
          <w:rFonts w:ascii="Times New Roman" w:hAnsi="Times New Roman" w:cs="Times New Roman"/>
          <w:color w:val="222222"/>
          <w:sz w:val="24"/>
          <w:szCs w:val="24"/>
          <w:shd w:val="clear" w:color="auto" w:fill="FFFFFF"/>
        </w:rPr>
        <w:t>(4)</w:t>
      </w:r>
      <w:r w:rsidRPr="00167D66">
        <w:rPr>
          <w:rFonts w:ascii="Times New Roman" w:hAnsi="Times New Roman" w:cs="Times New Roman"/>
          <w:color w:val="222222"/>
          <w:sz w:val="24"/>
          <w:szCs w:val="24"/>
          <w:shd w:val="clear" w:color="auto" w:fill="FFFFFF"/>
        </w:rPr>
        <w:t>.</w:t>
      </w:r>
    </w:p>
    <w:p w:rsidR="00A927C1" w:rsidRPr="00A11FC4" w:rsidRDefault="0093108E" w:rsidP="00A11FC4">
      <w:pPr>
        <w:spacing w:after="0" w:line="480" w:lineRule="auto"/>
        <w:ind w:left="720" w:hanging="720"/>
        <w:contextualSpacing/>
        <w:rPr>
          <w:rFonts w:ascii="Times New Roman" w:hAnsi="Times New Roman" w:cs="Times New Roman"/>
          <w:sz w:val="24"/>
          <w:szCs w:val="24"/>
        </w:rPr>
      </w:pPr>
      <w:r w:rsidRPr="00A927C1">
        <w:rPr>
          <w:rFonts w:ascii="Times New Roman" w:hAnsi="Times New Roman" w:cs="Times New Roman"/>
          <w:sz w:val="24"/>
          <w:szCs w:val="24"/>
        </w:rPr>
        <w:t>Tyers, B. (2017). Calculate BMI. In </w:t>
      </w:r>
      <w:r w:rsidRPr="00A927C1">
        <w:rPr>
          <w:rFonts w:ascii="Times New Roman" w:hAnsi="Times New Roman" w:cs="Times New Roman"/>
          <w:i/>
          <w:iCs/>
          <w:sz w:val="24"/>
          <w:szCs w:val="24"/>
        </w:rPr>
        <w:t>GameMaker: Studio 100 Programming Challenges</w:t>
      </w:r>
      <w:r w:rsidRPr="00A927C1">
        <w:rPr>
          <w:rFonts w:ascii="Times New Roman" w:hAnsi="Times New Roman" w:cs="Times New Roman"/>
          <w:sz w:val="24"/>
          <w:szCs w:val="24"/>
        </w:rPr>
        <w:t> (pp. 89-90). Apress, Berkeley, CA.</w:t>
      </w:r>
    </w:p>
    <w:p w:rsidR="00397A48" w:rsidRDefault="0093108E" w:rsidP="00A11FC4">
      <w:pPr>
        <w:spacing w:after="0" w:line="480" w:lineRule="auto"/>
        <w:ind w:left="720" w:hanging="720"/>
        <w:contextualSpacing/>
        <w:rPr>
          <w:rFonts w:ascii="Times New Roman" w:hAnsi="Times New Roman" w:cs="Times New Roman"/>
          <w:color w:val="222222"/>
          <w:sz w:val="24"/>
          <w:szCs w:val="24"/>
          <w:shd w:val="clear" w:color="auto" w:fill="FFFFFF"/>
        </w:rPr>
      </w:pPr>
      <w:r w:rsidRPr="00A11FC4">
        <w:rPr>
          <w:rFonts w:ascii="Times New Roman" w:hAnsi="Times New Roman" w:cs="Times New Roman"/>
          <w:color w:val="222222"/>
          <w:sz w:val="24"/>
          <w:szCs w:val="24"/>
          <w:shd w:val="clear" w:color="auto" w:fill="FFFFFF"/>
        </w:rPr>
        <w:t>Wexler, D. J.</w:t>
      </w:r>
      <w:r w:rsidR="005E35E7">
        <w:rPr>
          <w:rFonts w:ascii="Times New Roman" w:hAnsi="Times New Roman" w:cs="Times New Roman"/>
          <w:color w:val="222222"/>
          <w:sz w:val="24"/>
          <w:szCs w:val="24"/>
          <w:shd w:val="clear" w:color="auto" w:fill="FFFFFF"/>
        </w:rPr>
        <w:t xml:space="preserve"> (2018).</w:t>
      </w:r>
      <w:r w:rsidRPr="00A11FC4">
        <w:rPr>
          <w:rFonts w:ascii="Times New Roman" w:hAnsi="Times New Roman" w:cs="Times New Roman"/>
          <w:color w:val="222222"/>
          <w:sz w:val="24"/>
          <w:szCs w:val="24"/>
          <w:shd w:val="clear" w:color="auto" w:fill="FFFFFF"/>
        </w:rPr>
        <w:t xml:space="preserve"> Patient education: Type 2 diabetes: Treatment (Beyond the Basics).</w:t>
      </w:r>
    </w:p>
    <w:sectPr w:rsidR="00397A48" w:rsidSect="00397A48">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08E" w:rsidRDefault="0093108E">
      <w:pPr>
        <w:spacing w:after="0" w:line="240" w:lineRule="auto"/>
      </w:pPr>
      <w:r>
        <w:separator/>
      </w:r>
    </w:p>
  </w:endnote>
  <w:endnote w:type="continuationSeparator" w:id="0">
    <w:p w:rsidR="0093108E" w:rsidRDefault="00931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08E" w:rsidRDefault="0093108E">
      <w:pPr>
        <w:spacing w:after="0" w:line="240" w:lineRule="auto"/>
      </w:pPr>
      <w:r>
        <w:separator/>
      </w:r>
    </w:p>
  </w:footnote>
  <w:footnote w:type="continuationSeparator" w:id="0">
    <w:p w:rsidR="0093108E" w:rsidRDefault="009310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D66" w:rsidRPr="00FB28C6" w:rsidRDefault="0093108E" w:rsidP="00FB28C6">
    <w:pPr>
      <w:pStyle w:val="Header"/>
      <w:jc w:val="right"/>
      <w:rPr>
        <w:rFonts w:ascii="Times New Roman" w:hAnsi="Times New Roman" w:cs="Times New Roman"/>
        <w:sz w:val="24"/>
        <w:szCs w:val="24"/>
      </w:rPr>
    </w:pPr>
    <w:r w:rsidRPr="00FB28C6">
      <w:rPr>
        <w:rFonts w:ascii="Times New Roman" w:hAnsi="Times New Roman" w:cs="Times New Roman"/>
        <w:sz w:val="24"/>
        <w:szCs w:val="24"/>
      </w:rPr>
      <w:t xml:space="preserve">NUTRITION </w:t>
    </w:r>
    <w:sdt>
      <w:sdtPr>
        <w:rPr>
          <w:rFonts w:ascii="Times New Roman" w:hAnsi="Times New Roman" w:cs="Times New Roman"/>
          <w:sz w:val="24"/>
          <w:szCs w:val="24"/>
        </w:rPr>
        <w:id w:val="11757016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B28C6">
          <w:rPr>
            <w:rFonts w:ascii="Times New Roman" w:hAnsi="Times New Roman" w:cs="Times New Roman"/>
            <w:sz w:val="24"/>
            <w:szCs w:val="24"/>
          </w:rPr>
          <w:fldChar w:fldCharType="begin"/>
        </w:r>
        <w:r w:rsidRPr="00FB28C6">
          <w:rPr>
            <w:rFonts w:ascii="Times New Roman" w:hAnsi="Times New Roman" w:cs="Times New Roman"/>
            <w:sz w:val="24"/>
            <w:szCs w:val="24"/>
          </w:rPr>
          <w:instrText xml:space="preserve"> PAGE   \* MERGEFORMAT </w:instrText>
        </w:r>
        <w:r w:rsidRPr="00FB28C6">
          <w:rPr>
            <w:rFonts w:ascii="Times New Roman" w:hAnsi="Times New Roman" w:cs="Times New Roman"/>
            <w:sz w:val="24"/>
            <w:szCs w:val="24"/>
          </w:rPr>
          <w:fldChar w:fldCharType="separate"/>
        </w:r>
        <w:r w:rsidR="003E125B">
          <w:rPr>
            <w:rFonts w:ascii="Times New Roman" w:hAnsi="Times New Roman" w:cs="Times New Roman"/>
            <w:noProof/>
            <w:sz w:val="24"/>
            <w:szCs w:val="24"/>
          </w:rPr>
          <w:t>7</w:t>
        </w:r>
        <w:r w:rsidRPr="00FB28C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39014270"/>
      <w:docPartObj>
        <w:docPartGallery w:val="Page Numbers (Top of Page)"/>
        <w:docPartUnique/>
      </w:docPartObj>
    </w:sdtPr>
    <w:sdtEndPr>
      <w:rPr>
        <w:noProof/>
      </w:rPr>
    </w:sdtEndPr>
    <w:sdtContent>
      <w:p w:rsidR="00167D66" w:rsidRPr="00397A48" w:rsidRDefault="0093108E" w:rsidP="00397A48">
        <w:pPr>
          <w:pStyle w:val="Header"/>
          <w:rPr>
            <w:rFonts w:ascii="Times New Roman" w:hAnsi="Times New Roman" w:cs="Times New Roman"/>
            <w:sz w:val="24"/>
            <w:szCs w:val="24"/>
          </w:rPr>
        </w:pPr>
        <w:r w:rsidRPr="00397A48">
          <w:rPr>
            <w:rFonts w:ascii="Times New Roman" w:hAnsi="Times New Roman" w:cs="Times New Roman"/>
            <w:sz w:val="24"/>
            <w:szCs w:val="24"/>
          </w:rPr>
          <w:t xml:space="preserve">Running head: </w:t>
        </w:r>
        <w:r w:rsidRPr="00397A48">
          <w:rPr>
            <w:rFonts w:ascii="Times New Roman" w:hAnsi="Times New Roman" w:cs="Times New Roman"/>
            <w:sz w:val="24"/>
            <w:szCs w:val="24"/>
          </w:rPr>
          <w:t>NUTRITION</w:t>
        </w:r>
        <w:r>
          <w:rPr>
            <w:rFonts w:ascii="Times New Roman" w:hAnsi="Times New Roman" w:cs="Times New Roman"/>
            <w:sz w:val="24"/>
            <w:szCs w:val="24"/>
          </w:rPr>
          <w:t xml:space="preserve">                                                                                                           </w:t>
        </w:r>
        <w:r w:rsidRPr="00397A48">
          <w:rPr>
            <w:rFonts w:ascii="Times New Roman" w:hAnsi="Times New Roman" w:cs="Times New Roman"/>
            <w:sz w:val="24"/>
            <w:szCs w:val="24"/>
          </w:rPr>
          <w:fldChar w:fldCharType="begin"/>
        </w:r>
        <w:r w:rsidRPr="00397A48">
          <w:rPr>
            <w:rFonts w:ascii="Times New Roman" w:hAnsi="Times New Roman" w:cs="Times New Roman"/>
            <w:sz w:val="24"/>
            <w:szCs w:val="24"/>
          </w:rPr>
          <w:instrText xml:space="preserve"> PAGE   \* MERGEFORMAT </w:instrText>
        </w:r>
        <w:r w:rsidRPr="00397A48">
          <w:rPr>
            <w:rFonts w:ascii="Times New Roman" w:hAnsi="Times New Roman" w:cs="Times New Roman"/>
            <w:sz w:val="24"/>
            <w:szCs w:val="24"/>
          </w:rPr>
          <w:fldChar w:fldCharType="separate"/>
        </w:r>
        <w:r w:rsidR="008E65B1">
          <w:rPr>
            <w:rFonts w:ascii="Times New Roman" w:hAnsi="Times New Roman" w:cs="Times New Roman"/>
            <w:noProof/>
            <w:sz w:val="24"/>
            <w:szCs w:val="24"/>
          </w:rPr>
          <w:t>1</w:t>
        </w:r>
        <w:r w:rsidRPr="00397A4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Q3M7QwM7M0N7I0MDdU0lEKTi0uzszPAykwrgUAs8LWcywAAAA="/>
  </w:docVars>
  <w:rsids>
    <w:rsidRoot w:val="00397A48"/>
    <w:rsid w:val="000227DB"/>
    <w:rsid w:val="00034FF9"/>
    <w:rsid w:val="000A01DE"/>
    <w:rsid w:val="000D464A"/>
    <w:rsid w:val="00106AAA"/>
    <w:rsid w:val="00107C1E"/>
    <w:rsid w:val="0012345E"/>
    <w:rsid w:val="001552C7"/>
    <w:rsid w:val="00167D66"/>
    <w:rsid w:val="00191ABF"/>
    <w:rsid w:val="001A331C"/>
    <w:rsid w:val="001B00DE"/>
    <w:rsid w:val="001C1DFB"/>
    <w:rsid w:val="001E3E19"/>
    <w:rsid w:val="0020141C"/>
    <w:rsid w:val="00272CE9"/>
    <w:rsid w:val="002730BF"/>
    <w:rsid w:val="002B3BEB"/>
    <w:rsid w:val="002C6434"/>
    <w:rsid w:val="003529BB"/>
    <w:rsid w:val="0036003B"/>
    <w:rsid w:val="003949C6"/>
    <w:rsid w:val="00397A48"/>
    <w:rsid w:val="003A599A"/>
    <w:rsid w:val="003D42E6"/>
    <w:rsid w:val="003E125B"/>
    <w:rsid w:val="003F0C62"/>
    <w:rsid w:val="00476089"/>
    <w:rsid w:val="004A461C"/>
    <w:rsid w:val="004D15D4"/>
    <w:rsid w:val="004F1B7B"/>
    <w:rsid w:val="005A1020"/>
    <w:rsid w:val="005E35E7"/>
    <w:rsid w:val="00602E74"/>
    <w:rsid w:val="00682D5B"/>
    <w:rsid w:val="00747E36"/>
    <w:rsid w:val="00784223"/>
    <w:rsid w:val="007C75E0"/>
    <w:rsid w:val="007D7CAD"/>
    <w:rsid w:val="007E2A40"/>
    <w:rsid w:val="00877D8C"/>
    <w:rsid w:val="008E65B1"/>
    <w:rsid w:val="009017A4"/>
    <w:rsid w:val="0093108E"/>
    <w:rsid w:val="009413D8"/>
    <w:rsid w:val="00954E68"/>
    <w:rsid w:val="00956F60"/>
    <w:rsid w:val="00973E16"/>
    <w:rsid w:val="00984984"/>
    <w:rsid w:val="009B7797"/>
    <w:rsid w:val="009D1161"/>
    <w:rsid w:val="009E3F26"/>
    <w:rsid w:val="009E4290"/>
    <w:rsid w:val="00A11FC4"/>
    <w:rsid w:val="00A34096"/>
    <w:rsid w:val="00A62B8D"/>
    <w:rsid w:val="00A779D4"/>
    <w:rsid w:val="00A927C1"/>
    <w:rsid w:val="00A932BF"/>
    <w:rsid w:val="00AB6598"/>
    <w:rsid w:val="00B20568"/>
    <w:rsid w:val="00B22B46"/>
    <w:rsid w:val="00B6659E"/>
    <w:rsid w:val="00BC77A8"/>
    <w:rsid w:val="00C35734"/>
    <w:rsid w:val="00C576CF"/>
    <w:rsid w:val="00C86E15"/>
    <w:rsid w:val="00CD02CE"/>
    <w:rsid w:val="00D17D2D"/>
    <w:rsid w:val="00D4200F"/>
    <w:rsid w:val="00D54604"/>
    <w:rsid w:val="00DE0967"/>
    <w:rsid w:val="00E26FFC"/>
    <w:rsid w:val="00EA3025"/>
    <w:rsid w:val="00EB551B"/>
    <w:rsid w:val="00EF42BE"/>
    <w:rsid w:val="00F026C8"/>
    <w:rsid w:val="00F45E66"/>
    <w:rsid w:val="00F9462E"/>
    <w:rsid w:val="00FB28C6"/>
    <w:rsid w:val="00FD0000"/>
    <w:rsid w:val="00FD4FB7"/>
    <w:rsid w:val="00FF1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A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A48"/>
  </w:style>
  <w:style w:type="paragraph" w:styleId="Footer">
    <w:name w:val="footer"/>
    <w:basedOn w:val="Normal"/>
    <w:link w:val="FooterChar"/>
    <w:uiPriority w:val="99"/>
    <w:unhideWhenUsed/>
    <w:rsid w:val="00397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A48"/>
  </w:style>
  <w:style w:type="character" w:styleId="Hyperlink">
    <w:name w:val="Hyperlink"/>
    <w:basedOn w:val="DefaultParagraphFont"/>
    <w:uiPriority w:val="99"/>
    <w:semiHidden/>
    <w:unhideWhenUsed/>
    <w:rsid w:val="00D17D2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A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A48"/>
  </w:style>
  <w:style w:type="paragraph" w:styleId="Footer">
    <w:name w:val="footer"/>
    <w:basedOn w:val="Normal"/>
    <w:link w:val="FooterChar"/>
    <w:uiPriority w:val="99"/>
    <w:unhideWhenUsed/>
    <w:rsid w:val="00397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A48"/>
  </w:style>
  <w:style w:type="character" w:styleId="Hyperlink">
    <w:name w:val="Hyperlink"/>
    <w:basedOn w:val="DefaultParagraphFont"/>
    <w:uiPriority w:val="99"/>
    <w:semiHidden/>
    <w:unhideWhenUsed/>
    <w:rsid w:val="00D17D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ybodymykitchen.com/calculate-your-macronutrients-protein-fats-carbs/" TargetMode="External"/><Relationship Id="rId3" Type="http://schemas.openxmlformats.org/officeDocument/2006/relationships/settings" Target="settings.xml"/><Relationship Id="rId7" Type="http://schemas.openxmlformats.org/officeDocument/2006/relationships/hyperlink" Target="https://www.healthline.com/nutrition/micronutrient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8</Pages>
  <Words>1691</Words>
  <Characters>9639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14</cp:revision>
  <dcterms:created xsi:type="dcterms:W3CDTF">2020-03-27T20:06:00Z</dcterms:created>
  <dcterms:modified xsi:type="dcterms:W3CDTF">2020-03-27T21:00:00Z</dcterms:modified>
</cp:coreProperties>
</file>