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1F80" w:rsidRPr="009D1F80" w:rsidRDefault="009D1F80" w:rsidP="009D1F80">
      <w:pPr>
        <w:spacing w:after="0" w:line="240" w:lineRule="auto"/>
        <w:ind w:firstLine="0"/>
        <w:textAlignment w:val="baseline"/>
        <w:outlineLvl w:val="0"/>
        <w:rPr>
          <w:rFonts w:ascii="Lucida Sans Unicode" w:eastAsia="Times New Roman" w:hAnsi="Lucida Sans Unicode" w:cs="Lucida Sans Unicode"/>
          <w:color w:val="565A5C"/>
          <w:spacing w:val="3"/>
          <w:kern w:val="36"/>
          <w:sz w:val="48"/>
          <w:szCs w:val="48"/>
        </w:rPr>
      </w:pPr>
      <w:r w:rsidRPr="009D1F80">
        <w:rPr>
          <w:rFonts w:ascii="Lucida Sans Unicode" w:eastAsia="Times New Roman" w:hAnsi="Lucida Sans Unicode" w:cs="Lucida Sans Unicode"/>
          <w:color w:val="565A5C"/>
          <w:spacing w:val="3"/>
          <w:kern w:val="36"/>
          <w:sz w:val="48"/>
          <w:szCs w:val="48"/>
        </w:rPr>
        <w:t>Module Eight</w:t>
      </w:r>
    </w:p>
    <w:p w:rsidR="009D1F80" w:rsidRPr="009D1F80" w:rsidRDefault="009D1F80" w:rsidP="009D1F80">
      <w:pPr>
        <w:spacing w:line="240" w:lineRule="auto"/>
        <w:ind w:firstLine="0"/>
        <w:textAlignment w:val="baseline"/>
        <w:rPr>
          <w:rFonts w:ascii="Lucida Sans Unicode" w:eastAsia="Times New Roman" w:hAnsi="Lucida Sans Unicode" w:cs="Lucida Sans Unicode"/>
          <w:color w:val="565A5C"/>
          <w:spacing w:val="3"/>
          <w:sz w:val="29"/>
          <w:szCs w:val="29"/>
        </w:rPr>
      </w:pPr>
      <w:r w:rsidRPr="009D1F80">
        <w:rPr>
          <w:rFonts w:ascii="Lucida Sans Unicode" w:eastAsia="Times New Roman" w:hAnsi="Lucida Sans Unicode" w:cs="Lucida Sans Unicode"/>
          <w:color w:val="565A5C"/>
          <w:spacing w:val="3"/>
          <w:sz w:val="29"/>
          <w:szCs w:val="29"/>
        </w:rPr>
        <w:t> </w:t>
      </w:r>
    </w:p>
    <w:p w:rsidR="009D1F80" w:rsidRPr="009D1F80" w:rsidRDefault="009D1F80" w:rsidP="009D1F80">
      <w:pPr>
        <w:spacing w:line="0" w:lineRule="auto"/>
        <w:ind w:firstLine="0"/>
        <w:textAlignment w:val="baseline"/>
        <w:rPr>
          <w:rFonts w:ascii="Lucida Sans Unicode" w:eastAsia="Times New Roman" w:hAnsi="Lucida Sans Unicode" w:cs="Lucida Sans Unicode"/>
          <w:color w:val="565A5C"/>
          <w:spacing w:val="3"/>
          <w:sz w:val="29"/>
          <w:szCs w:val="29"/>
        </w:rPr>
      </w:pPr>
      <w:r w:rsidRPr="009D1F80">
        <w:rPr>
          <w:rFonts w:ascii="Lucida Sans Unicode" w:eastAsia="Times New Roman" w:hAnsi="Lucida Sans Unicode" w:cs="Lucida Sans Unicode"/>
          <w:color w:val="565A5C"/>
          <w:spacing w:val="3"/>
          <w:sz w:val="29"/>
          <w:szCs w:val="29"/>
        </w:rPr>
        <w:t>Print</w:t>
      </w:r>
    </w:p>
    <w:tbl>
      <w:tblPr>
        <w:tblW w:w="0" w:type="auto"/>
        <w:tblCellMar>
          <w:left w:w="0" w:type="dxa"/>
          <w:right w:w="0" w:type="dxa"/>
        </w:tblCellMar>
        <w:tblLook w:val="04A0" w:firstRow="1" w:lastRow="0" w:firstColumn="1" w:lastColumn="0" w:noHBand="0" w:noVBand="1"/>
      </w:tblPr>
      <w:tblGrid>
        <w:gridCol w:w="3240"/>
        <w:gridCol w:w="6120"/>
      </w:tblGrid>
      <w:tr w:rsidR="009D1F80" w:rsidRPr="009D1F80" w:rsidTr="009D1F80">
        <w:tc>
          <w:tcPr>
            <w:tcW w:w="750" w:type="pct"/>
            <w:shd w:val="clear" w:color="auto" w:fill="E8AD2B"/>
            <w:hideMark/>
          </w:tcPr>
          <w:p w:rsidR="009D1F80" w:rsidRPr="009D1F80" w:rsidRDefault="009D1F80" w:rsidP="009D1F80">
            <w:pPr>
              <w:spacing w:after="0" w:line="240" w:lineRule="auto"/>
              <w:ind w:firstLine="0"/>
              <w:jc w:val="center"/>
              <w:rPr>
                <w:rFonts w:ascii="Times New Roman" w:eastAsia="Times New Roman" w:hAnsi="Times New Roman" w:cs="Times New Roman"/>
                <w:sz w:val="24"/>
                <w:szCs w:val="24"/>
              </w:rPr>
            </w:pPr>
            <w:r w:rsidRPr="009D1F80">
              <w:rPr>
                <w:rFonts w:ascii="Times New Roman" w:eastAsia="Times New Roman" w:hAnsi="Times New Roman" w:cs="Times New Roman"/>
                <w:noProof/>
                <w:sz w:val="24"/>
                <w:szCs w:val="24"/>
              </w:rPr>
              <w:drawing>
                <wp:inline distT="0" distB="0" distL="0" distR="0">
                  <wp:extent cx="2057400" cy="929640"/>
                  <wp:effectExtent l="0" t="0" r="0" b="3810"/>
                  <wp:docPr id="1" name="Picture 1" descr="https://learn.snhu.edu/d2l/lor/viewer/viewFile.d2lfile/6606/369/bus8.png?d2l_body_type=3&amp;ou=6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earn.snhu.edu/d2l/lor/viewer/viewFile.d2lfile/6606/369/bus8.png?d2l_body_type=3&amp;ou=660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57400" cy="929640"/>
                          </a:xfrm>
                          <a:prstGeom prst="rect">
                            <a:avLst/>
                          </a:prstGeom>
                          <a:noFill/>
                          <a:ln>
                            <a:noFill/>
                          </a:ln>
                        </pic:spPr>
                      </pic:pic>
                    </a:graphicData>
                  </a:graphic>
                </wp:inline>
              </w:drawing>
            </w:r>
          </w:p>
        </w:tc>
        <w:tc>
          <w:tcPr>
            <w:tcW w:w="0" w:type="auto"/>
            <w:tcMar>
              <w:top w:w="0" w:type="dxa"/>
              <w:left w:w="300" w:type="dxa"/>
              <w:bottom w:w="0" w:type="dxa"/>
              <w:right w:w="300" w:type="dxa"/>
            </w:tcMar>
            <w:hideMark/>
          </w:tcPr>
          <w:p w:rsidR="009D1F80" w:rsidRPr="009D1F80" w:rsidRDefault="009D1F80" w:rsidP="009D1F80">
            <w:pPr>
              <w:spacing w:after="0" w:line="345" w:lineRule="atLeast"/>
              <w:ind w:firstLine="0"/>
              <w:outlineLvl w:val="2"/>
              <w:rPr>
                <w:rFonts w:ascii="Times New Roman" w:eastAsia="Times New Roman" w:hAnsi="Times New Roman" w:cs="Times New Roman"/>
                <w:b/>
                <w:bCs/>
                <w:sz w:val="29"/>
                <w:szCs w:val="29"/>
              </w:rPr>
            </w:pPr>
            <w:r w:rsidRPr="009D1F80">
              <w:rPr>
                <w:rFonts w:ascii="Times New Roman" w:eastAsia="Times New Roman" w:hAnsi="Times New Roman" w:cs="Times New Roman"/>
                <w:b/>
                <w:bCs/>
                <w:sz w:val="28"/>
                <w:szCs w:val="28"/>
                <w:bdr w:val="none" w:sz="0" w:space="0" w:color="auto" w:frame="1"/>
              </w:rPr>
              <w:t>Comp-XM and Reflection</w:t>
            </w:r>
          </w:p>
          <w:p w:rsidR="009D1F80" w:rsidRPr="009D1F80" w:rsidRDefault="009D1F80" w:rsidP="009D1F80">
            <w:pPr>
              <w:spacing w:before="120" w:after="240" w:line="240" w:lineRule="auto"/>
              <w:ind w:firstLine="0"/>
              <w:rPr>
                <w:rFonts w:ascii="Times New Roman" w:eastAsia="Times New Roman" w:hAnsi="Times New Roman" w:cs="Times New Roman"/>
                <w:sz w:val="29"/>
                <w:szCs w:val="29"/>
              </w:rPr>
            </w:pPr>
            <w:r w:rsidRPr="009D1F80">
              <w:rPr>
                <w:rFonts w:ascii="Times New Roman" w:eastAsia="Times New Roman" w:hAnsi="Times New Roman" w:cs="Times New Roman"/>
                <w:sz w:val="29"/>
                <w:szCs w:val="29"/>
              </w:rPr>
              <w:t>When business students graduate from college, they are expected to understand the challenges of the “big picture” and to have the ability to apply their acquired business knowledge when competing in the business strategic, and yet competitive, environment. Through the discussion topic and the Comp-XM exam, this module reflects on the following:</w:t>
            </w:r>
          </w:p>
          <w:p w:rsidR="009D1F80" w:rsidRPr="009D1F80" w:rsidRDefault="009D1F80" w:rsidP="009D1F80">
            <w:pPr>
              <w:numPr>
                <w:ilvl w:val="0"/>
                <w:numId w:val="1"/>
              </w:numPr>
              <w:spacing w:after="0" w:line="240" w:lineRule="auto"/>
              <w:ind w:left="0"/>
              <w:rPr>
                <w:rFonts w:ascii="Times New Roman" w:eastAsia="Times New Roman" w:hAnsi="Times New Roman" w:cs="Times New Roman"/>
                <w:sz w:val="29"/>
                <w:szCs w:val="29"/>
              </w:rPr>
            </w:pPr>
            <w:r w:rsidRPr="009D1F80">
              <w:rPr>
                <w:rFonts w:ascii="Times New Roman" w:eastAsia="Times New Roman" w:hAnsi="Times New Roman" w:cs="Times New Roman"/>
                <w:sz w:val="29"/>
                <w:szCs w:val="29"/>
              </w:rPr>
              <w:t>Intensive practice with instant feedback that helps build mastery</w:t>
            </w:r>
          </w:p>
          <w:p w:rsidR="009D1F80" w:rsidRPr="009D1F80" w:rsidRDefault="009D1F80" w:rsidP="009D1F80">
            <w:pPr>
              <w:numPr>
                <w:ilvl w:val="0"/>
                <w:numId w:val="1"/>
              </w:numPr>
              <w:spacing w:after="0" w:line="240" w:lineRule="auto"/>
              <w:ind w:left="0"/>
              <w:rPr>
                <w:rFonts w:ascii="Times New Roman" w:eastAsia="Times New Roman" w:hAnsi="Times New Roman" w:cs="Times New Roman"/>
                <w:sz w:val="29"/>
                <w:szCs w:val="29"/>
              </w:rPr>
            </w:pPr>
            <w:r w:rsidRPr="009D1F80">
              <w:rPr>
                <w:rFonts w:ascii="Times New Roman" w:eastAsia="Times New Roman" w:hAnsi="Times New Roman" w:cs="Times New Roman"/>
                <w:sz w:val="29"/>
                <w:szCs w:val="29"/>
              </w:rPr>
              <w:t>An unfamiliar business model that opens minds to fresh thinking</w:t>
            </w:r>
          </w:p>
          <w:p w:rsidR="009D1F80" w:rsidRPr="009D1F80" w:rsidRDefault="009D1F80" w:rsidP="009D1F80">
            <w:pPr>
              <w:numPr>
                <w:ilvl w:val="0"/>
                <w:numId w:val="1"/>
              </w:numPr>
              <w:spacing w:after="0" w:line="240" w:lineRule="auto"/>
              <w:ind w:left="0"/>
              <w:rPr>
                <w:rFonts w:ascii="Times New Roman" w:eastAsia="Times New Roman" w:hAnsi="Times New Roman" w:cs="Times New Roman"/>
                <w:sz w:val="29"/>
                <w:szCs w:val="29"/>
              </w:rPr>
            </w:pPr>
            <w:r w:rsidRPr="009D1F80">
              <w:rPr>
                <w:rFonts w:ascii="Times New Roman" w:eastAsia="Times New Roman" w:hAnsi="Times New Roman" w:cs="Times New Roman"/>
                <w:sz w:val="29"/>
                <w:szCs w:val="29"/>
              </w:rPr>
              <w:t>Benchmarking to reflect strategic priorities</w:t>
            </w:r>
          </w:p>
          <w:p w:rsidR="009D1F80" w:rsidRPr="009D1F80" w:rsidRDefault="009D1F80" w:rsidP="009D1F80">
            <w:pPr>
              <w:spacing w:after="0" w:line="240" w:lineRule="auto"/>
              <w:ind w:firstLine="0"/>
              <w:rPr>
                <w:rFonts w:ascii="Times New Roman" w:eastAsia="Times New Roman" w:hAnsi="Times New Roman" w:cs="Times New Roman"/>
                <w:sz w:val="29"/>
                <w:szCs w:val="29"/>
              </w:rPr>
            </w:pPr>
            <w:r w:rsidRPr="009D1F80">
              <w:rPr>
                <w:rFonts w:ascii="Times New Roman" w:eastAsia="Times New Roman" w:hAnsi="Times New Roman" w:cs="Times New Roman"/>
                <w:sz w:val="29"/>
                <w:szCs w:val="29"/>
              </w:rPr>
              <w:t xml:space="preserve">Great managers understand the myriad complex interactions between business, the market, and stakeholders both inside and outside the corporate structure. That is business acumen—and it is learned through experience. Great managers learn to draw intelligence from their </w:t>
            </w:r>
            <w:proofErr w:type="gramStart"/>
            <w:r w:rsidRPr="009D1F80">
              <w:rPr>
                <w:rFonts w:ascii="Times New Roman" w:eastAsia="Times New Roman" w:hAnsi="Times New Roman" w:cs="Times New Roman"/>
                <w:sz w:val="29"/>
                <w:szCs w:val="29"/>
              </w:rPr>
              <w:t>decision making</w:t>
            </w:r>
            <w:proofErr w:type="gramEnd"/>
            <w:r w:rsidRPr="009D1F80">
              <w:rPr>
                <w:rFonts w:ascii="Times New Roman" w:eastAsia="Times New Roman" w:hAnsi="Times New Roman" w:cs="Times New Roman"/>
                <w:sz w:val="29"/>
                <w:szCs w:val="29"/>
              </w:rPr>
              <w:t xml:space="preserve"> skills and the results based on those decisions. </w:t>
            </w:r>
            <w:r w:rsidRPr="009D1F80">
              <w:rPr>
                <w:rFonts w:ascii="Times New Roman" w:eastAsia="Times New Roman" w:hAnsi="Times New Roman" w:cs="Times New Roman"/>
                <w:sz w:val="29"/>
                <w:szCs w:val="29"/>
              </w:rPr>
              <w:br/>
            </w:r>
            <w:r w:rsidRPr="009D1F80">
              <w:rPr>
                <w:rFonts w:ascii="Times New Roman" w:eastAsia="Times New Roman" w:hAnsi="Times New Roman" w:cs="Times New Roman"/>
                <w:sz w:val="29"/>
                <w:szCs w:val="29"/>
              </w:rPr>
              <w:br/>
              <w:t>The simulation that you have experienced during the last seven weeks has enhanced your business skills in the “big picture,” finance, management and marketing, human resources, and many other areas. The simulation strengthens your business acumen in creating and revising the product line, marketing your products, managing the production, and raising funds to run the company—all while environmentally scanning your competitors.</w:t>
            </w:r>
            <w:r w:rsidRPr="009D1F80">
              <w:rPr>
                <w:rFonts w:ascii="Times New Roman" w:eastAsia="Times New Roman" w:hAnsi="Times New Roman" w:cs="Times New Roman"/>
                <w:sz w:val="29"/>
                <w:szCs w:val="29"/>
              </w:rPr>
              <w:br/>
            </w:r>
            <w:r w:rsidRPr="009D1F80">
              <w:rPr>
                <w:rFonts w:ascii="Times New Roman" w:eastAsia="Times New Roman" w:hAnsi="Times New Roman" w:cs="Times New Roman"/>
                <w:sz w:val="29"/>
                <w:szCs w:val="29"/>
              </w:rPr>
              <w:lastRenderedPageBreak/>
              <w:br/>
              <w:t>According to a </w:t>
            </w:r>
            <w:proofErr w:type="spellStart"/>
            <w:r w:rsidRPr="009D1F80">
              <w:rPr>
                <w:rFonts w:ascii="Times New Roman" w:eastAsia="Times New Roman" w:hAnsi="Times New Roman" w:cs="Times New Roman"/>
                <w:sz w:val="29"/>
                <w:szCs w:val="29"/>
              </w:rPr>
              <w:fldChar w:fldCharType="begin"/>
            </w:r>
            <w:r w:rsidRPr="009D1F80">
              <w:rPr>
                <w:rFonts w:ascii="Times New Roman" w:eastAsia="Times New Roman" w:hAnsi="Times New Roman" w:cs="Times New Roman"/>
                <w:sz w:val="29"/>
                <w:szCs w:val="29"/>
              </w:rPr>
              <w:instrText xml:space="preserve"> HYPERLINK "http://www.capsim.com/blog/will-winners-next-mark-zuckerberg-blake-ross/" \t "_blank" </w:instrText>
            </w:r>
            <w:r w:rsidRPr="009D1F80">
              <w:rPr>
                <w:rFonts w:ascii="Times New Roman" w:eastAsia="Times New Roman" w:hAnsi="Times New Roman" w:cs="Times New Roman"/>
                <w:sz w:val="29"/>
                <w:szCs w:val="29"/>
              </w:rPr>
              <w:fldChar w:fldCharType="separate"/>
            </w:r>
            <w:r w:rsidRPr="009D1F80">
              <w:rPr>
                <w:rFonts w:ascii="Times New Roman" w:eastAsia="Times New Roman" w:hAnsi="Times New Roman" w:cs="Times New Roman"/>
                <w:color w:val="006FBF"/>
                <w:sz w:val="29"/>
                <w:szCs w:val="29"/>
                <w:u w:val="single"/>
                <w:bdr w:val="none" w:sz="0" w:space="0" w:color="auto" w:frame="1"/>
              </w:rPr>
              <w:t>Capsim</w:t>
            </w:r>
            <w:proofErr w:type="spellEnd"/>
            <w:r w:rsidRPr="009D1F80">
              <w:rPr>
                <w:rFonts w:ascii="Times New Roman" w:eastAsia="Times New Roman" w:hAnsi="Times New Roman" w:cs="Times New Roman"/>
                <w:color w:val="006FBF"/>
                <w:sz w:val="29"/>
                <w:szCs w:val="29"/>
                <w:u w:val="single"/>
                <w:bdr w:val="none" w:sz="0" w:space="0" w:color="auto" w:frame="1"/>
              </w:rPr>
              <w:t xml:space="preserve"> blog post</w:t>
            </w:r>
            <w:r w:rsidRPr="009D1F80">
              <w:rPr>
                <w:rFonts w:ascii="Times New Roman" w:eastAsia="Times New Roman" w:hAnsi="Times New Roman" w:cs="Times New Roman"/>
                <w:sz w:val="29"/>
                <w:szCs w:val="29"/>
              </w:rPr>
              <w:fldChar w:fldCharType="end"/>
            </w:r>
            <w:r w:rsidRPr="009D1F80">
              <w:rPr>
                <w:rFonts w:ascii="Times New Roman" w:eastAsia="Times New Roman" w:hAnsi="Times New Roman" w:cs="Times New Roman"/>
                <w:sz w:val="29"/>
                <w:szCs w:val="29"/>
              </w:rPr>
              <w:t>,</w:t>
            </w:r>
          </w:p>
          <w:p w:rsidR="009D1F80" w:rsidRPr="009D1F80" w:rsidRDefault="009D1F80" w:rsidP="009D1F80">
            <w:pPr>
              <w:spacing w:after="0" w:line="240" w:lineRule="auto"/>
              <w:ind w:firstLine="0"/>
              <w:rPr>
                <w:rFonts w:ascii="Times New Roman" w:eastAsia="Times New Roman" w:hAnsi="Times New Roman" w:cs="Times New Roman"/>
                <w:sz w:val="29"/>
                <w:szCs w:val="29"/>
              </w:rPr>
            </w:pPr>
            <w:r w:rsidRPr="009D1F80">
              <w:rPr>
                <w:rFonts w:ascii="Times New Roman" w:eastAsia="Times New Roman" w:hAnsi="Times New Roman" w:cs="Times New Roman"/>
                <w:i/>
                <w:iCs/>
                <w:sz w:val="29"/>
                <w:szCs w:val="29"/>
                <w:bdr w:val="none" w:sz="0" w:space="0" w:color="auto" w:frame="1"/>
              </w:rPr>
              <w:t>Guardian</w:t>
            </w:r>
            <w:r w:rsidRPr="009D1F80">
              <w:rPr>
                <w:rFonts w:ascii="Times New Roman" w:eastAsia="Times New Roman" w:hAnsi="Times New Roman" w:cs="Times New Roman"/>
                <w:sz w:val="29"/>
                <w:szCs w:val="29"/>
              </w:rPr>
              <w:t> newspaper survey, of the top ten skills employers look for in business recruits, the number one is ‘business sense’ and . . . employers said it was a ‘vital skill.’”</w:t>
            </w:r>
          </w:p>
          <w:p w:rsidR="009D1F80" w:rsidRPr="009D1F80" w:rsidRDefault="009D1F80" w:rsidP="009D1F80">
            <w:pPr>
              <w:spacing w:after="0" w:line="240" w:lineRule="auto"/>
              <w:ind w:firstLine="0"/>
              <w:rPr>
                <w:rFonts w:ascii="Times New Roman" w:eastAsia="Times New Roman" w:hAnsi="Times New Roman" w:cs="Times New Roman"/>
                <w:sz w:val="29"/>
                <w:szCs w:val="29"/>
              </w:rPr>
            </w:pPr>
            <w:r w:rsidRPr="009D1F80">
              <w:rPr>
                <w:rFonts w:ascii="Times New Roman" w:eastAsia="Times New Roman" w:hAnsi="Times New Roman" w:cs="Times New Roman"/>
                <w:sz w:val="29"/>
                <w:szCs w:val="29"/>
              </w:rPr>
              <w:t>Another interesting </w:t>
            </w:r>
            <w:proofErr w:type="spellStart"/>
            <w:r w:rsidRPr="009D1F80">
              <w:rPr>
                <w:rFonts w:ascii="Times New Roman" w:eastAsia="Times New Roman" w:hAnsi="Times New Roman" w:cs="Times New Roman"/>
                <w:sz w:val="29"/>
                <w:szCs w:val="29"/>
              </w:rPr>
              <w:fldChar w:fldCharType="begin"/>
            </w:r>
            <w:r w:rsidRPr="009D1F80">
              <w:rPr>
                <w:rFonts w:ascii="Times New Roman" w:eastAsia="Times New Roman" w:hAnsi="Times New Roman" w:cs="Times New Roman"/>
                <w:sz w:val="29"/>
                <w:szCs w:val="29"/>
              </w:rPr>
              <w:instrText xml:space="preserve"> HYPERLINK "https://web.archive.org/web/20141229055113/http:/www.capsim.com:80/blog/costs-inefficiency" \t "_blank" </w:instrText>
            </w:r>
            <w:r w:rsidRPr="009D1F80">
              <w:rPr>
                <w:rFonts w:ascii="Times New Roman" w:eastAsia="Times New Roman" w:hAnsi="Times New Roman" w:cs="Times New Roman"/>
                <w:sz w:val="29"/>
                <w:szCs w:val="29"/>
              </w:rPr>
              <w:fldChar w:fldCharType="separate"/>
            </w:r>
            <w:r w:rsidRPr="009D1F80">
              <w:rPr>
                <w:rFonts w:ascii="Times New Roman" w:eastAsia="Times New Roman" w:hAnsi="Times New Roman" w:cs="Times New Roman"/>
                <w:color w:val="006FBF"/>
                <w:sz w:val="29"/>
                <w:szCs w:val="29"/>
                <w:u w:val="single"/>
                <w:bdr w:val="none" w:sz="0" w:space="0" w:color="auto" w:frame="1"/>
              </w:rPr>
              <w:t>Capsim</w:t>
            </w:r>
            <w:proofErr w:type="spellEnd"/>
            <w:r w:rsidRPr="009D1F80">
              <w:rPr>
                <w:rFonts w:ascii="Times New Roman" w:eastAsia="Times New Roman" w:hAnsi="Times New Roman" w:cs="Times New Roman"/>
                <w:color w:val="006FBF"/>
                <w:sz w:val="29"/>
                <w:szCs w:val="29"/>
                <w:u w:val="single"/>
                <w:bdr w:val="none" w:sz="0" w:space="0" w:color="auto" w:frame="1"/>
              </w:rPr>
              <w:t xml:space="preserve"> blog post</w:t>
            </w:r>
            <w:r w:rsidRPr="009D1F80">
              <w:rPr>
                <w:rFonts w:ascii="Times New Roman" w:eastAsia="Times New Roman" w:hAnsi="Times New Roman" w:cs="Times New Roman"/>
                <w:sz w:val="29"/>
                <w:szCs w:val="29"/>
              </w:rPr>
              <w:fldChar w:fldCharType="end"/>
            </w:r>
            <w:r w:rsidRPr="009D1F80">
              <w:rPr>
                <w:rFonts w:ascii="Times New Roman" w:eastAsia="Times New Roman" w:hAnsi="Times New Roman" w:cs="Times New Roman"/>
                <w:sz w:val="29"/>
                <w:szCs w:val="29"/>
              </w:rPr>
              <w:t xml:space="preserve"> is about GM and the costs of inefficiency: “As demand for locally built cars has increased in the US, however, GM has re-hired workers, re-invested in plants from Detroit to Kentucky to Texas. It has revamped its IT infrastructure, streamlined management and is building vehicles on shared global platforms to leverage its size </w:t>
            </w:r>
            <w:proofErr w:type="gramStart"/>
            <w:r w:rsidRPr="009D1F80">
              <w:rPr>
                <w:rFonts w:ascii="Times New Roman" w:eastAsia="Times New Roman" w:hAnsi="Times New Roman" w:cs="Times New Roman"/>
                <w:sz w:val="29"/>
                <w:szCs w:val="29"/>
              </w:rPr>
              <w:t>. . . ’</w:t>
            </w:r>
            <w:proofErr w:type="gramEnd"/>
            <w:r w:rsidRPr="009D1F80">
              <w:rPr>
                <w:rFonts w:ascii="Times New Roman" w:eastAsia="Times New Roman" w:hAnsi="Times New Roman" w:cs="Times New Roman"/>
                <w:sz w:val="29"/>
                <w:szCs w:val="29"/>
              </w:rPr>
              <w:t xml:space="preserve"> They are starting to act like a global organization . . .’”</w:t>
            </w:r>
            <w:hyperlink r:id="rId6" w:tgtFrame="_blank" w:tooltip="Video: Holden is Here to Stay CC" w:history="1">
              <w:r w:rsidRPr="009D1F80">
                <w:rPr>
                  <w:rFonts w:ascii="Times New Roman" w:eastAsia="Times New Roman" w:hAnsi="Times New Roman" w:cs="Times New Roman"/>
                  <w:color w:val="006FBF"/>
                  <w:sz w:val="29"/>
                  <w:szCs w:val="29"/>
                  <w:u w:val="single"/>
                  <w:bdr w:val="none" w:sz="0" w:space="0" w:color="auto" w:frame="1"/>
                </w:rPr>
                <w:t>(Video: Holden is Here to Stay CC)</w:t>
              </w:r>
            </w:hyperlink>
            <w:r w:rsidRPr="009D1F80">
              <w:rPr>
                <w:rFonts w:ascii="Times New Roman" w:eastAsia="Times New Roman" w:hAnsi="Times New Roman" w:cs="Times New Roman"/>
                <w:sz w:val="29"/>
                <w:szCs w:val="29"/>
              </w:rPr>
              <w:br/>
            </w:r>
            <w:r w:rsidRPr="009D1F80">
              <w:rPr>
                <w:rFonts w:ascii="Times New Roman" w:eastAsia="Times New Roman" w:hAnsi="Times New Roman" w:cs="Times New Roman"/>
                <w:sz w:val="29"/>
                <w:szCs w:val="29"/>
              </w:rPr>
              <w:br/>
              <w:t>“Business acumen—skills like decision making under pressure, understanding the complex relationships between functional areas and the ability to execute a strategy with limited time and resources are top priorities for managers” (</w:t>
            </w:r>
            <w:proofErr w:type="spellStart"/>
            <w:r w:rsidRPr="009D1F80">
              <w:rPr>
                <w:rFonts w:ascii="Times New Roman" w:eastAsia="Times New Roman" w:hAnsi="Times New Roman" w:cs="Times New Roman"/>
                <w:sz w:val="29"/>
                <w:szCs w:val="29"/>
              </w:rPr>
              <w:fldChar w:fldCharType="begin"/>
            </w:r>
            <w:r w:rsidRPr="009D1F80">
              <w:rPr>
                <w:rFonts w:ascii="Times New Roman" w:eastAsia="Times New Roman" w:hAnsi="Times New Roman" w:cs="Times New Roman"/>
                <w:sz w:val="29"/>
                <w:szCs w:val="29"/>
              </w:rPr>
              <w:instrText xml:space="preserve"> HYPERLINK "http://www.capsim.com/blog/will-winners-next-mark-zuckerberg-blake-ross/" \t "_blank" </w:instrText>
            </w:r>
            <w:r w:rsidRPr="009D1F80">
              <w:rPr>
                <w:rFonts w:ascii="Times New Roman" w:eastAsia="Times New Roman" w:hAnsi="Times New Roman" w:cs="Times New Roman"/>
                <w:sz w:val="29"/>
                <w:szCs w:val="29"/>
              </w:rPr>
              <w:fldChar w:fldCharType="separate"/>
            </w:r>
            <w:r w:rsidRPr="009D1F80">
              <w:rPr>
                <w:rFonts w:ascii="Times New Roman" w:eastAsia="Times New Roman" w:hAnsi="Times New Roman" w:cs="Times New Roman"/>
                <w:color w:val="006FBF"/>
                <w:sz w:val="29"/>
                <w:szCs w:val="29"/>
                <w:u w:val="single"/>
                <w:bdr w:val="none" w:sz="0" w:space="0" w:color="auto" w:frame="1"/>
              </w:rPr>
              <w:t>Capsim</w:t>
            </w:r>
            <w:proofErr w:type="spellEnd"/>
            <w:r w:rsidRPr="009D1F80">
              <w:rPr>
                <w:rFonts w:ascii="Times New Roman" w:eastAsia="Times New Roman" w:hAnsi="Times New Roman" w:cs="Times New Roman"/>
                <w:sz w:val="29"/>
                <w:szCs w:val="29"/>
              </w:rPr>
              <w:fldChar w:fldCharType="end"/>
            </w:r>
            <w:r w:rsidRPr="009D1F80">
              <w:rPr>
                <w:rFonts w:ascii="Times New Roman" w:eastAsia="Times New Roman" w:hAnsi="Times New Roman" w:cs="Times New Roman"/>
                <w:sz w:val="29"/>
                <w:szCs w:val="29"/>
              </w:rPr>
              <w:t>). </w:t>
            </w:r>
          </w:p>
        </w:tc>
      </w:tr>
    </w:tbl>
    <w:p w:rsidR="00417D82" w:rsidRDefault="00417D82"/>
    <w:p w:rsidR="009D1F80" w:rsidRDefault="009D1F80"/>
    <w:p w:rsidR="009D1F80" w:rsidRDefault="009D1F80" w:rsidP="009D1F80">
      <w:pPr>
        <w:pStyle w:val="Heading1"/>
        <w:shd w:val="clear" w:color="auto" w:fill="FFFFFF"/>
        <w:spacing w:before="0" w:beforeAutospacing="0" w:after="0" w:afterAutospacing="0"/>
        <w:rPr>
          <w:rFonts w:ascii="Lucida Sans Unicode" w:hAnsi="Lucida Sans Unicode" w:cs="Lucida Sans Unicode"/>
          <w:b w:val="0"/>
          <w:bCs w:val="0"/>
          <w:color w:val="565A5C"/>
          <w:spacing w:val="3"/>
        </w:rPr>
      </w:pPr>
      <w:r>
        <w:rPr>
          <w:rFonts w:ascii="Lucida Sans Unicode" w:hAnsi="Lucida Sans Unicode" w:cs="Lucida Sans Unicode"/>
          <w:b w:val="0"/>
          <w:bCs w:val="0"/>
          <w:color w:val="565A5C"/>
          <w:spacing w:val="3"/>
        </w:rPr>
        <w:t>Module Overview</w:t>
      </w:r>
    </w:p>
    <w:p w:rsidR="009D1F80" w:rsidRDefault="009D1F80"/>
    <w:p w:rsidR="009D1F80" w:rsidRDefault="009D1F80" w:rsidP="009D1F80">
      <w:pPr>
        <w:pStyle w:val="Heading3"/>
        <w:rPr>
          <w:rFonts w:ascii="Arial" w:hAnsi="Arial" w:cs="Arial"/>
          <w:color w:val="565A5C"/>
        </w:rPr>
      </w:pPr>
      <w:r>
        <w:rPr>
          <w:rFonts w:ascii="Arial" w:hAnsi="Arial" w:cs="Arial"/>
          <w:color w:val="565A5C"/>
        </w:rPr>
        <w:t>Business Skills Assessment</w:t>
      </w:r>
    </w:p>
    <w:p w:rsidR="009D1F80" w:rsidRDefault="009D1F80" w:rsidP="009D1F80">
      <w:pPr>
        <w:pStyle w:val="NormalWeb"/>
        <w:rPr>
          <w:rFonts w:ascii="Arial" w:hAnsi="Arial" w:cs="Arial"/>
          <w:color w:val="565A5C"/>
          <w:sz w:val="27"/>
          <w:szCs w:val="27"/>
        </w:rPr>
      </w:pPr>
      <w:r>
        <w:rPr>
          <w:rFonts w:ascii="Arial" w:hAnsi="Arial" w:cs="Arial"/>
          <w:color w:val="565A5C"/>
          <w:sz w:val="27"/>
          <w:szCs w:val="27"/>
        </w:rPr>
        <w:t xml:space="preserve">In this course, students’ learning is assessed through </w:t>
      </w:r>
      <w:proofErr w:type="gramStart"/>
      <w:r>
        <w:rPr>
          <w:rFonts w:ascii="Arial" w:hAnsi="Arial" w:cs="Arial"/>
          <w:color w:val="565A5C"/>
          <w:sz w:val="27"/>
          <w:szCs w:val="27"/>
        </w:rPr>
        <w:t>a number of</w:t>
      </w:r>
      <w:proofErr w:type="gramEnd"/>
      <w:r>
        <w:rPr>
          <w:rFonts w:ascii="Arial" w:hAnsi="Arial" w:cs="Arial"/>
          <w:color w:val="565A5C"/>
          <w:sz w:val="27"/>
          <w:szCs w:val="27"/>
        </w:rPr>
        <w:t xml:space="preserve"> vehicles, including discussion topics and the two company performance summaries at the midway point and as a final project. Another way that SNHU will assess your learning is through Comp-XM.</w:t>
      </w:r>
    </w:p>
    <w:p w:rsidR="009D1F80" w:rsidRDefault="009D1F80" w:rsidP="009D1F80">
      <w:pPr>
        <w:pStyle w:val="NormalWeb"/>
        <w:rPr>
          <w:rFonts w:ascii="Arial" w:hAnsi="Arial" w:cs="Arial"/>
          <w:color w:val="565A5C"/>
          <w:sz w:val="27"/>
          <w:szCs w:val="27"/>
        </w:rPr>
      </w:pPr>
      <w:r>
        <w:rPr>
          <w:rFonts w:ascii="Arial" w:hAnsi="Arial" w:cs="Arial"/>
          <w:color w:val="565A5C"/>
          <w:sz w:val="27"/>
          <w:szCs w:val="27"/>
        </w:rPr>
        <w:t xml:space="preserve">Comp-XM, the Competency Exam, is a simulation-based assessment tool that determines and demonstrates what you have learned through its business </w:t>
      </w:r>
      <w:r>
        <w:rPr>
          <w:rFonts w:ascii="Arial" w:hAnsi="Arial" w:cs="Arial"/>
          <w:color w:val="565A5C"/>
          <w:sz w:val="27"/>
          <w:szCs w:val="27"/>
        </w:rPr>
        <w:lastRenderedPageBreak/>
        <w:t xml:space="preserve">curriculum and the </w:t>
      </w:r>
      <w:proofErr w:type="spellStart"/>
      <w:r>
        <w:rPr>
          <w:rFonts w:ascii="Arial" w:hAnsi="Arial" w:cs="Arial"/>
          <w:color w:val="565A5C"/>
          <w:sz w:val="27"/>
          <w:szCs w:val="27"/>
        </w:rPr>
        <w:t>Capsim</w:t>
      </w:r>
      <w:proofErr w:type="spellEnd"/>
      <w:r>
        <w:rPr>
          <w:rFonts w:ascii="Arial" w:hAnsi="Arial" w:cs="Arial"/>
          <w:color w:val="565A5C"/>
          <w:sz w:val="27"/>
          <w:szCs w:val="27"/>
        </w:rPr>
        <w:t xml:space="preserve"> business simulation experience. Comp-XM provides detailed performance reporting of the essential elements of running a business.</w:t>
      </w:r>
    </w:p>
    <w:p w:rsidR="009D1F80" w:rsidRDefault="009D1F80" w:rsidP="009D1F80">
      <w:pPr>
        <w:pStyle w:val="NormalWeb"/>
        <w:rPr>
          <w:rFonts w:ascii="Arial" w:hAnsi="Arial" w:cs="Arial"/>
          <w:color w:val="565A5C"/>
          <w:sz w:val="27"/>
          <w:szCs w:val="27"/>
        </w:rPr>
      </w:pPr>
      <w:r>
        <w:rPr>
          <w:rFonts w:ascii="Arial" w:hAnsi="Arial" w:cs="Arial"/>
          <w:color w:val="565A5C"/>
          <w:sz w:val="27"/>
          <w:szCs w:val="27"/>
        </w:rPr>
        <w:t>The Comp-XM exam consists of 5 rounds. For the first four rounds you will make decisions for your company and then take a quiz. For the fifth and final round there is only a quiz and then you must turn in your exam.</w:t>
      </w:r>
    </w:p>
    <w:p w:rsidR="009D1F80" w:rsidRDefault="009D1F80" w:rsidP="009D1F80">
      <w:pPr>
        <w:pStyle w:val="NormalWeb"/>
        <w:rPr>
          <w:rFonts w:ascii="Arial" w:hAnsi="Arial" w:cs="Arial"/>
          <w:color w:val="565A5C"/>
          <w:sz w:val="27"/>
          <w:szCs w:val="27"/>
        </w:rPr>
      </w:pPr>
      <w:r>
        <w:rPr>
          <w:rFonts w:ascii="Arial" w:hAnsi="Arial" w:cs="Arial"/>
          <w:color w:val="565A5C"/>
          <w:sz w:val="27"/>
          <w:szCs w:val="27"/>
        </w:rPr>
        <w:t>The exam does not have to be completed in one sitting. It is okay to complete the exam in stages.</w:t>
      </w:r>
    </w:p>
    <w:p w:rsidR="009D1F80" w:rsidRDefault="009D1F80"/>
    <w:p w:rsidR="009D1F80" w:rsidRDefault="009D1F80" w:rsidP="009D1F80">
      <w:pPr>
        <w:pStyle w:val="Heading1"/>
        <w:spacing w:before="0" w:beforeAutospacing="0" w:after="0" w:afterAutospacing="0"/>
        <w:textAlignment w:val="baseline"/>
        <w:rPr>
          <w:rFonts w:ascii="Lucida Sans Unicode" w:hAnsi="Lucida Sans Unicode" w:cs="Lucida Sans Unicode"/>
          <w:b w:val="0"/>
          <w:bCs w:val="0"/>
          <w:color w:val="565A5C"/>
          <w:spacing w:val="3"/>
        </w:rPr>
      </w:pPr>
      <w:r>
        <w:rPr>
          <w:rFonts w:ascii="Lucida Sans Unicode" w:hAnsi="Lucida Sans Unicode" w:cs="Lucida Sans Unicode"/>
          <w:b w:val="0"/>
          <w:bCs w:val="0"/>
          <w:color w:val="565A5C"/>
          <w:spacing w:val="3"/>
        </w:rPr>
        <w:t>8-1 Comp-XM</w:t>
      </w:r>
    </w:p>
    <w:p w:rsidR="009D1F80" w:rsidRDefault="009D1F80" w:rsidP="009D1F80">
      <w:pPr>
        <w:textAlignment w:val="baseline"/>
        <w:rPr>
          <w:rFonts w:ascii="Lucida Sans Unicode" w:hAnsi="Lucida Sans Unicode" w:cs="Lucida Sans Unicode"/>
          <w:color w:val="565A5C"/>
          <w:spacing w:val="3"/>
          <w:sz w:val="29"/>
          <w:szCs w:val="29"/>
        </w:rPr>
      </w:pPr>
      <w:r>
        <w:rPr>
          <w:rFonts w:ascii="Lucida Sans Unicode" w:hAnsi="Lucida Sans Unicode" w:cs="Lucida Sans Unicode"/>
          <w:color w:val="565A5C"/>
          <w:spacing w:val="3"/>
          <w:sz w:val="29"/>
          <w:szCs w:val="29"/>
        </w:rPr>
        <w:t> </w:t>
      </w:r>
    </w:p>
    <w:p w:rsidR="009D1F80" w:rsidRDefault="009D1F80" w:rsidP="009D1F80">
      <w:pPr>
        <w:textAlignment w:val="center"/>
        <w:rPr>
          <w:rFonts w:ascii="Lucida Sans Unicode" w:hAnsi="Lucida Sans Unicode" w:cs="Lucida Sans Unicode"/>
          <w:color w:val="565A5C"/>
          <w:spacing w:val="3"/>
          <w:sz w:val="29"/>
          <w:szCs w:val="29"/>
        </w:rPr>
      </w:pPr>
      <w:hyperlink r:id="rId7" w:tooltip="Previous " w:history="1">
        <w:r>
          <w:rPr>
            <w:rStyle w:val="d2l-offscreen"/>
            <w:rFonts w:ascii="inherit" w:hAnsi="inherit" w:cs="Lucida Sans Unicode"/>
            <w:b/>
            <w:bCs/>
            <w:color w:val="565A5C"/>
            <w:spacing w:val="3"/>
            <w:sz w:val="21"/>
            <w:szCs w:val="21"/>
            <w:bdr w:val="none" w:sz="0" w:space="0" w:color="auto" w:frame="1"/>
          </w:rPr>
          <w:t>Previous</w:t>
        </w:r>
        <w:r>
          <w:rPr>
            <w:rStyle w:val="Hyperlink"/>
            <w:rFonts w:ascii="inherit" w:hAnsi="inherit" w:cs="Lucida Sans Unicode"/>
            <w:b/>
            <w:bCs/>
            <w:color w:val="565A5C"/>
            <w:spacing w:val="3"/>
            <w:sz w:val="29"/>
            <w:szCs w:val="29"/>
            <w:bdr w:val="single" w:sz="6" w:space="0" w:color="D3D9E3" w:frame="1"/>
            <w:shd w:val="clear" w:color="auto" w:fill="F2F3F5"/>
          </w:rPr>
          <w:t> </w:t>
        </w:r>
      </w:hyperlink>
      <w:hyperlink r:id="rId8" w:tooltip="Next" w:history="1">
        <w:r>
          <w:rPr>
            <w:rStyle w:val="d2l-offscreen"/>
            <w:rFonts w:ascii="inherit" w:hAnsi="inherit" w:cs="Lucida Sans Unicode"/>
            <w:b/>
            <w:bCs/>
            <w:color w:val="565A5C"/>
            <w:spacing w:val="3"/>
            <w:sz w:val="21"/>
            <w:szCs w:val="21"/>
            <w:bdr w:val="none" w:sz="0" w:space="0" w:color="auto" w:frame="1"/>
          </w:rPr>
          <w:t>Next</w:t>
        </w:r>
        <w:r>
          <w:rPr>
            <w:rStyle w:val="Hyperlink"/>
            <w:rFonts w:ascii="inherit" w:hAnsi="inherit" w:cs="Lucida Sans Unicode"/>
            <w:b/>
            <w:bCs/>
            <w:color w:val="565A5C"/>
            <w:spacing w:val="3"/>
            <w:sz w:val="29"/>
            <w:szCs w:val="29"/>
            <w:bdr w:val="single" w:sz="6" w:space="0" w:color="D3D9E3" w:frame="1"/>
            <w:shd w:val="clear" w:color="auto" w:fill="F2F3F5"/>
          </w:rPr>
          <w:t> </w:t>
        </w:r>
      </w:hyperlink>
    </w:p>
    <w:p w:rsidR="009D1F80" w:rsidRDefault="009D1F80" w:rsidP="009D1F80">
      <w:pPr>
        <w:pStyle w:val="Heading2"/>
        <w:spacing w:before="0"/>
        <w:ind w:right="90"/>
        <w:rPr>
          <w:rFonts w:ascii="Lucida Sans Unicode" w:hAnsi="Lucida Sans Unicode" w:cs="Lucida Sans Unicode"/>
          <w:color w:val="565A5C"/>
          <w:spacing w:val="3"/>
          <w:sz w:val="36"/>
          <w:szCs w:val="36"/>
        </w:rPr>
      </w:pPr>
      <w:r>
        <w:rPr>
          <w:rFonts w:ascii="Lucida Sans Unicode" w:hAnsi="Lucida Sans Unicode" w:cs="Lucida Sans Unicode"/>
          <w:color w:val="565A5C"/>
          <w:spacing w:val="3"/>
        </w:rPr>
        <w:t>Instructions</w:t>
      </w:r>
    </w:p>
    <w:p w:rsidR="009D1F80" w:rsidRDefault="009D1F80" w:rsidP="009D1F80">
      <w:pPr>
        <w:pStyle w:val="NormalWeb"/>
        <w:spacing w:before="0" w:beforeAutospacing="0" w:after="0" w:afterAutospacing="0"/>
        <w:rPr>
          <w:rFonts w:ascii="Lucida Sans Unicode" w:hAnsi="Lucida Sans Unicode" w:cs="Lucida Sans Unicode"/>
          <w:color w:val="565A5C"/>
          <w:spacing w:val="3"/>
          <w:sz w:val="29"/>
          <w:szCs w:val="29"/>
        </w:rPr>
      </w:pPr>
      <w:r>
        <w:rPr>
          <w:rFonts w:ascii="Lucida Sans Unicode" w:hAnsi="Lucida Sans Unicode" w:cs="Lucida Sans Unicode"/>
          <w:color w:val="565A5C"/>
          <w:spacing w:val="3"/>
          <w:sz w:val="29"/>
          <w:szCs w:val="29"/>
        </w:rPr>
        <w:t>Log in to </w:t>
      </w:r>
      <w:proofErr w:type="spellStart"/>
      <w:r>
        <w:rPr>
          <w:rFonts w:ascii="Lucida Sans Unicode" w:hAnsi="Lucida Sans Unicode" w:cs="Lucida Sans Unicode"/>
          <w:color w:val="565A5C"/>
          <w:spacing w:val="3"/>
          <w:sz w:val="29"/>
          <w:szCs w:val="29"/>
        </w:rPr>
        <w:fldChar w:fldCharType="begin"/>
      </w:r>
      <w:r>
        <w:rPr>
          <w:rFonts w:ascii="Lucida Sans Unicode" w:hAnsi="Lucida Sans Unicode" w:cs="Lucida Sans Unicode"/>
          <w:color w:val="565A5C"/>
          <w:spacing w:val="3"/>
          <w:sz w:val="29"/>
          <w:szCs w:val="29"/>
        </w:rPr>
        <w:instrText xml:space="preserve"> HYPERLINK "https://ww2.capsim.com/login/" \t "_blank" </w:instrText>
      </w:r>
      <w:r>
        <w:rPr>
          <w:rFonts w:ascii="Lucida Sans Unicode" w:hAnsi="Lucida Sans Unicode" w:cs="Lucida Sans Unicode"/>
          <w:color w:val="565A5C"/>
          <w:spacing w:val="3"/>
          <w:sz w:val="29"/>
          <w:szCs w:val="29"/>
        </w:rPr>
        <w:fldChar w:fldCharType="separate"/>
      </w:r>
      <w:r>
        <w:rPr>
          <w:rStyle w:val="Hyperlink"/>
          <w:rFonts w:ascii="Lucida Sans Unicode" w:hAnsi="Lucida Sans Unicode" w:cs="Lucida Sans Unicode"/>
          <w:color w:val="006FBF"/>
          <w:spacing w:val="3"/>
          <w:sz w:val="29"/>
          <w:szCs w:val="29"/>
          <w:bdr w:val="none" w:sz="0" w:space="0" w:color="auto" w:frame="1"/>
        </w:rPr>
        <w:t>Capsim</w:t>
      </w:r>
      <w:proofErr w:type="spellEnd"/>
      <w:r>
        <w:rPr>
          <w:rFonts w:ascii="Lucida Sans Unicode" w:hAnsi="Lucida Sans Unicode" w:cs="Lucida Sans Unicode"/>
          <w:color w:val="565A5C"/>
          <w:spacing w:val="3"/>
          <w:sz w:val="29"/>
          <w:szCs w:val="29"/>
        </w:rPr>
        <w:fldChar w:fldCharType="end"/>
      </w:r>
      <w:r>
        <w:rPr>
          <w:rFonts w:ascii="Lucida Sans Unicode" w:hAnsi="Lucida Sans Unicode" w:cs="Lucida Sans Unicode"/>
          <w:color w:val="565A5C"/>
          <w:spacing w:val="3"/>
          <w:sz w:val="29"/>
          <w:szCs w:val="29"/>
        </w:rPr>
        <w:t>.</w:t>
      </w:r>
    </w:p>
    <w:p w:rsidR="009D1F80" w:rsidRDefault="009D1F80" w:rsidP="009D1F80">
      <w:pPr>
        <w:pStyle w:val="NormalWeb"/>
        <w:spacing w:before="120" w:beforeAutospacing="0" w:after="240" w:afterAutospacing="0"/>
        <w:rPr>
          <w:rFonts w:ascii="Lucida Sans Unicode" w:hAnsi="Lucida Sans Unicode" w:cs="Lucida Sans Unicode"/>
          <w:color w:val="565A5C"/>
          <w:spacing w:val="3"/>
          <w:sz w:val="29"/>
          <w:szCs w:val="29"/>
        </w:rPr>
      </w:pPr>
      <w:r>
        <w:rPr>
          <w:rFonts w:ascii="Lucida Sans Unicode" w:hAnsi="Lucida Sans Unicode" w:cs="Lucida Sans Unicode"/>
          <w:color w:val="565A5C"/>
          <w:spacing w:val="3"/>
          <w:sz w:val="29"/>
          <w:szCs w:val="29"/>
        </w:rPr>
        <w:t>Take the Comp-XM, which consists of five rounds. For the first four rounds, you will make decisions for your company and then complete a review. The Comp-XM assignment can take up to five hours to complete. You do not need to complete all five items in one sitting. The first round typically takes the longest. This assignment will help incorporate all aspects of the simulation and provide you with a summative view of your strategic approach and decision-making skills, which are critical for success in business.</w:t>
      </w:r>
    </w:p>
    <w:p w:rsidR="009D1F80" w:rsidRDefault="009D1F80" w:rsidP="009D1F80">
      <w:pPr>
        <w:pStyle w:val="NormalWeb"/>
        <w:spacing w:before="120" w:beforeAutospacing="0" w:after="240" w:afterAutospacing="0"/>
        <w:rPr>
          <w:rFonts w:ascii="Lucida Sans Unicode" w:hAnsi="Lucida Sans Unicode" w:cs="Lucida Sans Unicode"/>
          <w:color w:val="565A5C"/>
          <w:spacing w:val="3"/>
          <w:sz w:val="29"/>
          <w:szCs w:val="29"/>
        </w:rPr>
      </w:pPr>
      <w:bookmarkStart w:id="0" w:name="_GoBack"/>
      <w:bookmarkEnd w:id="0"/>
    </w:p>
    <w:p w:rsidR="009D1F80" w:rsidRDefault="009D1F80"/>
    <w:sectPr w:rsidR="009D1F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4350E9"/>
    <w:multiLevelType w:val="multilevel"/>
    <w:tmpl w:val="5FCCA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F80"/>
    <w:rsid w:val="00417D82"/>
    <w:rsid w:val="009D1F80"/>
    <w:rsid w:val="00E456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8CD5F"/>
  <w15:chartTrackingRefBased/>
  <w15:docId w15:val="{51606761-D017-4614-9E2C-EFEFD039C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76" w:lineRule="auto"/>
    </w:pPr>
  </w:style>
  <w:style w:type="paragraph" w:styleId="Heading1">
    <w:name w:val="heading 1"/>
    <w:basedOn w:val="Normal"/>
    <w:link w:val="Heading1Char"/>
    <w:uiPriority w:val="9"/>
    <w:qFormat/>
    <w:rsid w:val="009D1F80"/>
    <w:pPr>
      <w:spacing w:before="100" w:beforeAutospacing="1" w:after="100" w:afterAutospacing="1" w:line="240" w:lineRule="auto"/>
      <w:ind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9D1F8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9D1F80"/>
    <w:pPr>
      <w:spacing w:before="100" w:beforeAutospacing="1" w:after="100" w:afterAutospacing="1" w:line="240" w:lineRule="auto"/>
      <w:ind w:firstLine="0"/>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1F80"/>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9D1F80"/>
    <w:rPr>
      <w:rFonts w:ascii="Times New Roman" w:eastAsia="Times New Roman" w:hAnsi="Times New Roman" w:cs="Times New Roman"/>
      <w:b/>
      <w:bCs/>
      <w:sz w:val="27"/>
      <w:szCs w:val="27"/>
    </w:rPr>
  </w:style>
  <w:style w:type="character" w:customStyle="1" w:styleId="d2l-button-subtle-content">
    <w:name w:val="d2l-button-subtle-content"/>
    <w:basedOn w:val="DefaultParagraphFont"/>
    <w:rsid w:val="009D1F80"/>
  </w:style>
  <w:style w:type="character" w:styleId="Strong">
    <w:name w:val="Strong"/>
    <w:basedOn w:val="DefaultParagraphFont"/>
    <w:uiPriority w:val="22"/>
    <w:qFormat/>
    <w:rsid w:val="009D1F80"/>
    <w:rPr>
      <w:b/>
      <w:bCs/>
    </w:rPr>
  </w:style>
  <w:style w:type="paragraph" w:styleId="NormalWeb">
    <w:name w:val="Normal (Web)"/>
    <w:basedOn w:val="Normal"/>
    <w:uiPriority w:val="99"/>
    <w:semiHidden/>
    <w:unhideWhenUsed/>
    <w:rsid w:val="009D1F80"/>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D1F80"/>
    <w:rPr>
      <w:color w:val="0000FF"/>
      <w:u w:val="single"/>
    </w:rPr>
  </w:style>
  <w:style w:type="character" w:styleId="Emphasis">
    <w:name w:val="Emphasis"/>
    <w:basedOn w:val="DefaultParagraphFont"/>
    <w:uiPriority w:val="20"/>
    <w:qFormat/>
    <w:rsid w:val="009D1F80"/>
    <w:rPr>
      <w:i/>
      <w:iCs/>
    </w:rPr>
  </w:style>
  <w:style w:type="character" w:customStyle="1" w:styleId="Heading2Char">
    <w:name w:val="Heading 2 Char"/>
    <w:basedOn w:val="DefaultParagraphFont"/>
    <w:link w:val="Heading2"/>
    <w:uiPriority w:val="9"/>
    <w:semiHidden/>
    <w:rsid w:val="009D1F80"/>
    <w:rPr>
      <w:rFonts w:asciiTheme="majorHAnsi" w:eastAsiaTheme="majorEastAsia" w:hAnsiTheme="majorHAnsi" w:cstheme="majorBidi"/>
      <w:color w:val="2F5496" w:themeColor="accent1" w:themeShade="BF"/>
      <w:sz w:val="26"/>
      <w:szCs w:val="26"/>
    </w:rPr>
  </w:style>
  <w:style w:type="character" w:customStyle="1" w:styleId="d2l-offscreen">
    <w:name w:val="d2l-offscreen"/>
    <w:basedOn w:val="DefaultParagraphFont"/>
    <w:rsid w:val="009D1F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0886637">
      <w:bodyDiv w:val="1"/>
      <w:marLeft w:val="0"/>
      <w:marRight w:val="0"/>
      <w:marTop w:val="0"/>
      <w:marBottom w:val="0"/>
      <w:divBdr>
        <w:top w:val="none" w:sz="0" w:space="0" w:color="auto"/>
        <w:left w:val="none" w:sz="0" w:space="0" w:color="auto"/>
        <w:bottom w:val="none" w:sz="0" w:space="0" w:color="auto"/>
        <w:right w:val="none" w:sz="0" w:space="0" w:color="auto"/>
      </w:divBdr>
      <w:divsChild>
        <w:div w:id="1105491689">
          <w:marLeft w:val="0"/>
          <w:marRight w:val="0"/>
          <w:marTop w:val="0"/>
          <w:marBottom w:val="0"/>
          <w:divBdr>
            <w:top w:val="none" w:sz="0" w:space="0" w:color="auto"/>
            <w:left w:val="none" w:sz="0" w:space="0" w:color="auto"/>
            <w:bottom w:val="none" w:sz="0" w:space="0" w:color="auto"/>
            <w:right w:val="none" w:sz="0" w:space="0" w:color="auto"/>
          </w:divBdr>
          <w:divsChild>
            <w:div w:id="1701475117">
              <w:marLeft w:val="0"/>
              <w:marRight w:val="0"/>
              <w:marTop w:val="0"/>
              <w:marBottom w:val="0"/>
              <w:divBdr>
                <w:top w:val="none" w:sz="0" w:space="0" w:color="auto"/>
                <w:left w:val="none" w:sz="0" w:space="0" w:color="auto"/>
                <w:bottom w:val="none" w:sz="0" w:space="0" w:color="auto"/>
                <w:right w:val="none" w:sz="0" w:space="0" w:color="auto"/>
              </w:divBdr>
              <w:divsChild>
                <w:div w:id="1128551155">
                  <w:marLeft w:val="0"/>
                  <w:marRight w:val="0"/>
                  <w:marTop w:val="0"/>
                  <w:marBottom w:val="0"/>
                  <w:divBdr>
                    <w:top w:val="none" w:sz="0" w:space="0" w:color="auto"/>
                    <w:left w:val="none" w:sz="0" w:space="0" w:color="auto"/>
                    <w:bottom w:val="none" w:sz="0" w:space="0" w:color="auto"/>
                    <w:right w:val="none" w:sz="0" w:space="0" w:color="auto"/>
                  </w:divBdr>
                  <w:divsChild>
                    <w:div w:id="583496737">
                      <w:marLeft w:val="0"/>
                      <w:marRight w:val="0"/>
                      <w:marTop w:val="0"/>
                      <w:marBottom w:val="0"/>
                      <w:divBdr>
                        <w:top w:val="none" w:sz="0" w:space="0" w:color="auto"/>
                        <w:left w:val="none" w:sz="0" w:space="0" w:color="auto"/>
                        <w:bottom w:val="none" w:sz="0" w:space="0" w:color="auto"/>
                        <w:right w:val="none" w:sz="0" w:space="0" w:color="auto"/>
                      </w:divBdr>
                      <w:divsChild>
                        <w:div w:id="1276206743">
                          <w:marLeft w:val="0"/>
                          <w:marRight w:val="0"/>
                          <w:marTop w:val="0"/>
                          <w:marBottom w:val="0"/>
                          <w:divBdr>
                            <w:top w:val="none" w:sz="0" w:space="0" w:color="auto"/>
                            <w:left w:val="none" w:sz="0" w:space="0" w:color="auto"/>
                            <w:bottom w:val="none" w:sz="0" w:space="0" w:color="auto"/>
                            <w:right w:val="none" w:sz="0" w:space="0" w:color="auto"/>
                          </w:divBdr>
                          <w:divsChild>
                            <w:div w:id="169301277">
                              <w:marLeft w:val="0"/>
                              <w:marRight w:val="0"/>
                              <w:marTop w:val="0"/>
                              <w:marBottom w:val="0"/>
                              <w:divBdr>
                                <w:top w:val="none" w:sz="0" w:space="0" w:color="auto"/>
                                <w:left w:val="none" w:sz="0" w:space="0" w:color="auto"/>
                                <w:bottom w:val="none" w:sz="0" w:space="0" w:color="auto"/>
                                <w:right w:val="none" w:sz="0" w:space="0" w:color="auto"/>
                              </w:divBdr>
                              <w:divsChild>
                                <w:div w:id="460003994">
                                  <w:marLeft w:val="0"/>
                                  <w:marRight w:val="0"/>
                                  <w:marTop w:val="0"/>
                                  <w:marBottom w:val="0"/>
                                  <w:divBdr>
                                    <w:top w:val="none" w:sz="0" w:space="0" w:color="auto"/>
                                    <w:left w:val="none" w:sz="0" w:space="0" w:color="auto"/>
                                    <w:bottom w:val="none" w:sz="0" w:space="0" w:color="auto"/>
                                    <w:right w:val="none" w:sz="0" w:space="0" w:color="auto"/>
                                  </w:divBdr>
                                  <w:divsChild>
                                    <w:div w:id="127894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29554">
                          <w:marLeft w:val="0"/>
                          <w:marRight w:val="0"/>
                          <w:marTop w:val="0"/>
                          <w:marBottom w:val="0"/>
                          <w:divBdr>
                            <w:top w:val="none" w:sz="0" w:space="0" w:color="auto"/>
                            <w:left w:val="none" w:sz="0" w:space="0" w:color="auto"/>
                            <w:bottom w:val="none" w:sz="0" w:space="0" w:color="auto"/>
                            <w:right w:val="none" w:sz="0" w:space="0" w:color="auto"/>
                          </w:divBdr>
                          <w:divsChild>
                            <w:div w:id="1490906900">
                              <w:marLeft w:val="0"/>
                              <w:marRight w:val="0"/>
                              <w:marTop w:val="0"/>
                              <w:marBottom w:val="150"/>
                              <w:divBdr>
                                <w:top w:val="none" w:sz="0" w:space="0" w:color="auto"/>
                                <w:left w:val="none" w:sz="0" w:space="0" w:color="auto"/>
                                <w:bottom w:val="none" w:sz="0" w:space="0" w:color="auto"/>
                                <w:right w:val="none" w:sz="0" w:space="0" w:color="auto"/>
                              </w:divBdr>
                              <w:divsChild>
                                <w:div w:id="58868149">
                                  <w:marLeft w:val="150"/>
                                  <w:marRight w:val="0"/>
                                  <w:marTop w:val="0"/>
                                  <w:marBottom w:val="0"/>
                                  <w:divBdr>
                                    <w:top w:val="none" w:sz="0" w:space="0" w:color="auto"/>
                                    <w:left w:val="none" w:sz="0" w:space="0" w:color="auto"/>
                                    <w:bottom w:val="none" w:sz="0" w:space="0" w:color="auto"/>
                                    <w:right w:val="none" w:sz="0" w:space="0" w:color="auto"/>
                                  </w:divBdr>
                                  <w:divsChild>
                                    <w:div w:id="174071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5101157">
          <w:marLeft w:val="0"/>
          <w:marRight w:val="0"/>
          <w:marTop w:val="0"/>
          <w:marBottom w:val="0"/>
          <w:divBdr>
            <w:top w:val="none" w:sz="0" w:space="0" w:color="auto"/>
            <w:left w:val="none" w:sz="0" w:space="0" w:color="auto"/>
            <w:bottom w:val="none" w:sz="0" w:space="0" w:color="auto"/>
            <w:right w:val="none" w:sz="0" w:space="0" w:color="auto"/>
          </w:divBdr>
          <w:divsChild>
            <w:div w:id="846484174">
              <w:marLeft w:val="0"/>
              <w:marRight w:val="0"/>
              <w:marTop w:val="0"/>
              <w:marBottom w:val="0"/>
              <w:divBdr>
                <w:top w:val="none" w:sz="0" w:space="0" w:color="auto"/>
                <w:left w:val="none" w:sz="0" w:space="0" w:color="auto"/>
                <w:bottom w:val="none" w:sz="0" w:space="0" w:color="auto"/>
                <w:right w:val="none" w:sz="0" w:space="0" w:color="auto"/>
              </w:divBdr>
              <w:divsChild>
                <w:div w:id="106118910">
                  <w:marLeft w:val="0"/>
                  <w:marRight w:val="0"/>
                  <w:marTop w:val="0"/>
                  <w:marBottom w:val="0"/>
                  <w:divBdr>
                    <w:top w:val="single" w:sz="6" w:space="15" w:color="D4D4D4"/>
                    <w:left w:val="single" w:sz="6" w:space="15" w:color="D4D4D4"/>
                    <w:bottom w:val="single" w:sz="6" w:space="15" w:color="D4D4D4"/>
                    <w:right w:val="single" w:sz="6" w:space="15" w:color="D4D4D4"/>
                  </w:divBdr>
                </w:div>
              </w:divsChild>
            </w:div>
          </w:divsChild>
        </w:div>
      </w:divsChild>
    </w:div>
    <w:div w:id="1231306905">
      <w:bodyDiv w:val="1"/>
      <w:marLeft w:val="0"/>
      <w:marRight w:val="0"/>
      <w:marTop w:val="0"/>
      <w:marBottom w:val="0"/>
      <w:divBdr>
        <w:top w:val="none" w:sz="0" w:space="0" w:color="auto"/>
        <w:left w:val="none" w:sz="0" w:space="0" w:color="auto"/>
        <w:bottom w:val="none" w:sz="0" w:space="0" w:color="auto"/>
        <w:right w:val="none" w:sz="0" w:space="0" w:color="auto"/>
      </w:divBdr>
    </w:div>
    <w:div w:id="1397823785">
      <w:bodyDiv w:val="1"/>
      <w:marLeft w:val="0"/>
      <w:marRight w:val="0"/>
      <w:marTop w:val="0"/>
      <w:marBottom w:val="0"/>
      <w:divBdr>
        <w:top w:val="none" w:sz="0" w:space="0" w:color="auto"/>
        <w:left w:val="none" w:sz="0" w:space="0" w:color="auto"/>
        <w:bottom w:val="none" w:sz="0" w:space="0" w:color="auto"/>
        <w:right w:val="none" w:sz="0" w:space="0" w:color="auto"/>
      </w:divBdr>
    </w:div>
    <w:div w:id="2010138517">
      <w:bodyDiv w:val="1"/>
      <w:marLeft w:val="0"/>
      <w:marRight w:val="0"/>
      <w:marTop w:val="0"/>
      <w:marBottom w:val="0"/>
      <w:divBdr>
        <w:top w:val="none" w:sz="0" w:space="0" w:color="auto"/>
        <w:left w:val="none" w:sz="0" w:space="0" w:color="auto"/>
        <w:bottom w:val="none" w:sz="0" w:space="0" w:color="auto"/>
        <w:right w:val="none" w:sz="0" w:space="0" w:color="auto"/>
      </w:divBdr>
      <w:divsChild>
        <w:div w:id="647905742">
          <w:marLeft w:val="0"/>
          <w:marRight w:val="0"/>
          <w:marTop w:val="0"/>
          <w:marBottom w:val="0"/>
          <w:divBdr>
            <w:top w:val="single" w:sz="6" w:space="0" w:color="D3D9E3"/>
            <w:left w:val="none" w:sz="0" w:space="0" w:color="auto"/>
            <w:bottom w:val="none" w:sz="0" w:space="0" w:color="auto"/>
            <w:right w:val="none" w:sz="0" w:space="0" w:color="auto"/>
          </w:divBdr>
          <w:divsChild>
            <w:div w:id="890384358">
              <w:marLeft w:val="0"/>
              <w:marRight w:val="0"/>
              <w:marTop w:val="0"/>
              <w:marBottom w:val="0"/>
              <w:divBdr>
                <w:top w:val="none" w:sz="0" w:space="0" w:color="auto"/>
                <w:left w:val="none" w:sz="0" w:space="0" w:color="auto"/>
                <w:bottom w:val="none" w:sz="0" w:space="0" w:color="auto"/>
                <w:right w:val="none" w:sz="0" w:space="0" w:color="auto"/>
              </w:divBdr>
              <w:divsChild>
                <w:div w:id="1669555919">
                  <w:marLeft w:val="0"/>
                  <w:marRight w:val="0"/>
                  <w:marTop w:val="0"/>
                  <w:marBottom w:val="0"/>
                  <w:divBdr>
                    <w:top w:val="none" w:sz="0" w:space="0" w:color="auto"/>
                    <w:left w:val="none" w:sz="0" w:space="0" w:color="auto"/>
                    <w:bottom w:val="none" w:sz="0" w:space="0" w:color="auto"/>
                    <w:right w:val="none" w:sz="0" w:space="0" w:color="auto"/>
                  </w:divBdr>
                  <w:divsChild>
                    <w:div w:id="47920338">
                      <w:marLeft w:val="-450"/>
                      <w:marRight w:val="0"/>
                      <w:marTop w:val="0"/>
                      <w:marBottom w:val="0"/>
                      <w:divBdr>
                        <w:top w:val="none" w:sz="0" w:space="0" w:color="auto"/>
                        <w:left w:val="none" w:sz="0" w:space="0" w:color="auto"/>
                        <w:bottom w:val="none" w:sz="0" w:space="0" w:color="auto"/>
                        <w:right w:val="none" w:sz="0" w:space="0" w:color="auto"/>
                      </w:divBdr>
                      <w:divsChild>
                        <w:div w:id="1691254582">
                          <w:marLeft w:val="450"/>
                          <w:marRight w:val="0"/>
                          <w:marTop w:val="353"/>
                          <w:marBottom w:val="353"/>
                          <w:divBdr>
                            <w:top w:val="none" w:sz="0" w:space="0" w:color="auto"/>
                            <w:left w:val="none" w:sz="0" w:space="0" w:color="auto"/>
                            <w:bottom w:val="none" w:sz="0" w:space="0" w:color="auto"/>
                            <w:right w:val="none" w:sz="0" w:space="0" w:color="auto"/>
                          </w:divBdr>
                          <w:divsChild>
                            <w:div w:id="1740781614">
                              <w:marLeft w:val="0"/>
                              <w:marRight w:val="0"/>
                              <w:marTop w:val="0"/>
                              <w:marBottom w:val="0"/>
                              <w:divBdr>
                                <w:top w:val="none" w:sz="0" w:space="0" w:color="auto"/>
                                <w:left w:val="none" w:sz="0" w:space="0" w:color="auto"/>
                                <w:bottom w:val="none" w:sz="0" w:space="0" w:color="auto"/>
                                <w:right w:val="none" w:sz="0" w:space="0" w:color="auto"/>
                              </w:divBdr>
                              <w:divsChild>
                                <w:div w:id="1052075411">
                                  <w:marLeft w:val="-450"/>
                                  <w:marRight w:val="0"/>
                                  <w:marTop w:val="0"/>
                                  <w:marBottom w:val="0"/>
                                  <w:divBdr>
                                    <w:top w:val="none" w:sz="0" w:space="0" w:color="auto"/>
                                    <w:left w:val="none" w:sz="0" w:space="0" w:color="auto"/>
                                    <w:bottom w:val="none" w:sz="0" w:space="0" w:color="auto"/>
                                    <w:right w:val="none" w:sz="0" w:space="0" w:color="auto"/>
                                  </w:divBdr>
                                  <w:divsChild>
                                    <w:div w:id="1946616130">
                                      <w:marLeft w:val="450"/>
                                      <w:marRight w:val="0"/>
                                      <w:marTop w:val="353"/>
                                      <w:marBottom w:val="353"/>
                                      <w:divBdr>
                                        <w:top w:val="none" w:sz="0" w:space="0" w:color="auto"/>
                                        <w:left w:val="none" w:sz="0" w:space="0" w:color="auto"/>
                                        <w:bottom w:val="none" w:sz="0" w:space="0" w:color="auto"/>
                                        <w:right w:val="none" w:sz="0" w:space="0" w:color="auto"/>
                                      </w:divBdr>
                                    </w:div>
                                  </w:divsChild>
                                </w:div>
                              </w:divsChild>
                            </w:div>
                          </w:divsChild>
                        </w:div>
                        <w:div w:id="1497920453">
                          <w:marLeft w:val="450"/>
                          <w:marRight w:val="0"/>
                          <w:marTop w:val="353"/>
                          <w:marBottom w:val="353"/>
                          <w:divBdr>
                            <w:top w:val="none" w:sz="0" w:space="0" w:color="auto"/>
                            <w:left w:val="none" w:sz="0" w:space="0" w:color="auto"/>
                            <w:bottom w:val="none" w:sz="0" w:space="0" w:color="auto"/>
                            <w:right w:val="none" w:sz="0" w:space="0" w:color="auto"/>
                          </w:divBdr>
                          <w:divsChild>
                            <w:div w:id="675693351">
                              <w:marLeft w:val="0"/>
                              <w:marRight w:val="0"/>
                              <w:marTop w:val="0"/>
                              <w:marBottom w:val="0"/>
                              <w:divBdr>
                                <w:top w:val="none" w:sz="0" w:space="0" w:color="auto"/>
                                <w:left w:val="none" w:sz="0" w:space="0" w:color="auto"/>
                                <w:bottom w:val="none" w:sz="0" w:space="0" w:color="auto"/>
                                <w:right w:val="none" w:sz="0" w:space="0" w:color="auto"/>
                              </w:divBdr>
                              <w:divsChild>
                                <w:div w:id="2029483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89133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arn.snhu.edu/d2l/le/content/201855/navigateContent/528/Next?pId=4746886" TargetMode="External"/><Relationship Id="rId3" Type="http://schemas.openxmlformats.org/officeDocument/2006/relationships/settings" Target="settings.xml"/><Relationship Id="rId7" Type="http://schemas.openxmlformats.org/officeDocument/2006/relationships/hyperlink" Target="https://learn.snhu.edu/d2l/le/content/201855/navigateContent/528/Previous?pId=474688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2_cxZebQkmg"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666</Words>
  <Characters>3797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Holcomb</dc:creator>
  <cp:keywords/>
  <dc:description/>
  <cp:lastModifiedBy>Robin Holcomb</cp:lastModifiedBy>
  <cp:revision>1</cp:revision>
  <dcterms:created xsi:type="dcterms:W3CDTF">2019-06-13T17:15:00Z</dcterms:created>
  <dcterms:modified xsi:type="dcterms:W3CDTF">2019-06-13T17:17:00Z</dcterms:modified>
</cp:coreProperties>
</file>