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7D0" w:rsidRPr="00D80EE4" w:rsidRDefault="004967D0" w:rsidP="008132B4">
      <w:pPr>
        <w:jc w:val="center"/>
        <w:rPr>
          <w:sz w:val="24"/>
          <w:szCs w:val="24"/>
        </w:rPr>
      </w:pPr>
      <w:bookmarkStart w:id="0" w:name="_GoBack"/>
      <w:bookmarkEnd w:id="0"/>
      <w:r w:rsidRPr="00D80EE4">
        <w:rPr>
          <w:b/>
          <w:sz w:val="32"/>
          <w:szCs w:val="32"/>
          <w:u w:val="single"/>
        </w:rPr>
        <w:t>OPER1160 Final Exam Formulae Document</w:t>
      </w:r>
    </w:p>
    <w:p w:rsidR="004967D0" w:rsidRPr="00D80EE4" w:rsidRDefault="004967D0" w:rsidP="00453351">
      <w:pPr>
        <w:spacing w:after="0" w:line="240" w:lineRule="auto"/>
        <w:jc w:val="center"/>
        <w:rPr>
          <w:sz w:val="24"/>
          <w:szCs w:val="24"/>
        </w:rPr>
      </w:pPr>
      <w:r w:rsidRPr="00D80EE4">
        <w:rPr>
          <w:sz w:val="24"/>
          <w:szCs w:val="24"/>
        </w:rPr>
        <w:t>Note: This Guidance Document has most of the key formulae studied this term. Please be aware that you may need to use formulae that are not on this document to solve some questions. Therefore, ensure that you are aware of all formulae and methodologies studied during the term.</w:t>
      </w:r>
    </w:p>
    <w:p w:rsidR="004967D0" w:rsidRPr="00D80EE4" w:rsidRDefault="004967D0" w:rsidP="00AF70A3">
      <w:pPr>
        <w:ind w:left="-720"/>
        <w:rPr>
          <w:sz w:val="24"/>
          <w:szCs w:val="24"/>
        </w:rPr>
      </w:pPr>
    </w:p>
    <w:p w:rsidR="004967D0" w:rsidRPr="00D80EE4" w:rsidRDefault="004967D0" w:rsidP="00AF70A3">
      <w:pPr>
        <w:ind w:left="-720"/>
        <w:rPr>
          <w:sz w:val="32"/>
          <w:szCs w:val="32"/>
        </w:rPr>
      </w:pPr>
      <w:r w:rsidRPr="00D80EE4">
        <w:rPr>
          <w:b/>
          <w:sz w:val="32"/>
          <w:szCs w:val="32"/>
        </w:rPr>
        <w:t>For Final Exam:</w:t>
      </w:r>
    </w:p>
    <w:p w:rsidR="004967D0" w:rsidRPr="00D80EE4" w:rsidRDefault="004967D0" w:rsidP="00AF70A3">
      <w:pPr>
        <w:pStyle w:val="NormalText"/>
        <w:spacing w:line="480" w:lineRule="auto"/>
        <w:ind w:left="-720" w:right="-720"/>
        <w:rPr>
          <w:rFonts w:ascii="Calibri" w:hAnsi="Calibri" w:cs="Times New Roman"/>
          <w:sz w:val="22"/>
          <w:szCs w:val="22"/>
        </w:rPr>
      </w:pPr>
      <w:r w:rsidRPr="00D80EE4">
        <w:rPr>
          <w:rFonts w:ascii="Calibri" w:hAnsi="Calibri" w:cs="Times New Roman"/>
          <w:b/>
          <w:sz w:val="22"/>
          <w:szCs w:val="22"/>
        </w:rPr>
        <w:t>Total Holding and Ordering Costs per Year</w:t>
      </w:r>
      <w:r w:rsidRPr="00D80EE4">
        <w:rPr>
          <w:rFonts w:ascii="Calibri" w:hAnsi="Calibri" w:cs="Times New Roman"/>
          <w:sz w:val="22"/>
          <w:szCs w:val="22"/>
        </w:rPr>
        <w:t xml:space="preserve"> = (Order Quantity/2) * Annual Holding Cost per Unit + (Annual Demand/Order Quantity) * Ordering Cost</w:t>
      </w:r>
    </w:p>
    <w:p w:rsidR="004967D0" w:rsidRPr="00D80EE4" w:rsidRDefault="004967D0" w:rsidP="00AF70A3">
      <w:pPr>
        <w:pStyle w:val="NormalText"/>
        <w:spacing w:line="480" w:lineRule="auto"/>
        <w:ind w:left="-720"/>
        <w:rPr>
          <w:rFonts w:ascii="Calibri" w:hAnsi="Calibri" w:cs="Times New Roman"/>
          <w:sz w:val="24"/>
          <w:szCs w:val="24"/>
        </w:rPr>
      </w:pPr>
      <w:r w:rsidRPr="00D80EE4">
        <w:rPr>
          <w:rFonts w:ascii="Calibri" w:hAnsi="Calibri" w:cs="Times New Roman"/>
          <w:b/>
          <w:sz w:val="24"/>
          <w:szCs w:val="24"/>
        </w:rPr>
        <w:t>Economic Order Quantity</w:t>
      </w:r>
      <w:r w:rsidRPr="00D80EE4">
        <w:rPr>
          <w:rFonts w:ascii="Calibri" w:hAnsi="Calibri" w:cs="Times New Roman"/>
          <w:sz w:val="24"/>
          <w:szCs w:val="24"/>
        </w:rPr>
        <w:t xml:space="preserve"> = square root of (2 * Yearly Demand * Setup Cost/Holding Cost)</w:t>
      </w:r>
    </w:p>
    <w:p w:rsidR="004967D0" w:rsidRPr="00D80EE4" w:rsidRDefault="004967D0" w:rsidP="00AF70A3">
      <w:pPr>
        <w:pStyle w:val="NormalText"/>
        <w:spacing w:line="480" w:lineRule="auto"/>
        <w:ind w:left="-720"/>
        <w:rPr>
          <w:rFonts w:ascii="Calibri" w:hAnsi="Calibri" w:cs="Times New Roman"/>
          <w:sz w:val="24"/>
          <w:szCs w:val="24"/>
        </w:rPr>
      </w:pPr>
      <w:r w:rsidRPr="00D80EE4">
        <w:rPr>
          <w:rFonts w:ascii="Calibri" w:hAnsi="Calibri" w:cs="Times New Roman"/>
          <w:b/>
          <w:sz w:val="24"/>
          <w:szCs w:val="24"/>
        </w:rPr>
        <w:t>Re-Order Point</w:t>
      </w:r>
      <w:r w:rsidRPr="00D80EE4">
        <w:rPr>
          <w:rFonts w:ascii="Calibri" w:hAnsi="Calibri" w:cs="Times New Roman"/>
          <w:sz w:val="24"/>
          <w:szCs w:val="24"/>
        </w:rPr>
        <w:t xml:space="preserve"> = Daily Demand * Lead Time + Safety Stock</w:t>
      </w:r>
    </w:p>
    <w:p w:rsidR="004967D0" w:rsidRPr="00D80EE4" w:rsidRDefault="004967D0" w:rsidP="00AF70A3">
      <w:pPr>
        <w:pStyle w:val="NormalText"/>
        <w:spacing w:line="480" w:lineRule="auto"/>
        <w:ind w:left="-720"/>
        <w:rPr>
          <w:rFonts w:ascii="Calibri" w:hAnsi="Calibri" w:cs="Times New Roman"/>
          <w:sz w:val="24"/>
          <w:szCs w:val="24"/>
        </w:rPr>
      </w:pPr>
      <w:r w:rsidRPr="00D80EE4">
        <w:rPr>
          <w:rFonts w:ascii="Calibri" w:hAnsi="Calibri" w:cs="Times New Roman"/>
          <w:b/>
          <w:sz w:val="24"/>
          <w:szCs w:val="24"/>
        </w:rPr>
        <w:t>Inventory Turns</w:t>
      </w:r>
      <w:r w:rsidRPr="00D80EE4">
        <w:rPr>
          <w:rFonts w:ascii="Calibri" w:hAnsi="Calibri" w:cs="Times New Roman"/>
          <w:sz w:val="24"/>
          <w:szCs w:val="24"/>
        </w:rPr>
        <w:t xml:space="preserve"> = Cost of Goods Sold (</w:t>
      </w:r>
      <w:r w:rsidR="006E27FA" w:rsidRPr="00D80EE4">
        <w:rPr>
          <w:rFonts w:ascii="Calibri" w:hAnsi="Calibri" w:cs="Times New Roman"/>
          <w:sz w:val="24"/>
          <w:szCs w:val="24"/>
        </w:rPr>
        <w:t>COGS) per Year/Inventory Investment</w:t>
      </w:r>
    </w:p>
    <w:p w:rsidR="004967D0" w:rsidRPr="00D80EE4" w:rsidRDefault="004967D0" w:rsidP="00AF70A3">
      <w:pPr>
        <w:pStyle w:val="NormalText"/>
        <w:spacing w:line="480" w:lineRule="auto"/>
        <w:ind w:left="-720"/>
        <w:rPr>
          <w:rFonts w:ascii="Calibri" w:hAnsi="Calibri" w:cs="Times New Roman"/>
          <w:sz w:val="24"/>
          <w:szCs w:val="24"/>
        </w:rPr>
      </w:pPr>
      <w:r w:rsidRPr="00D80EE4">
        <w:rPr>
          <w:rFonts w:ascii="Calibri" w:hAnsi="Calibri" w:cs="Times New Roman"/>
          <w:b/>
          <w:sz w:val="24"/>
          <w:szCs w:val="24"/>
        </w:rPr>
        <w:t>Total Weighted Point Average Score</w:t>
      </w:r>
      <w:r w:rsidRPr="00D80EE4">
        <w:rPr>
          <w:rFonts w:ascii="Calibri" w:hAnsi="Calibri" w:cs="Times New Roman"/>
          <w:sz w:val="24"/>
          <w:szCs w:val="24"/>
        </w:rPr>
        <w:t xml:space="preserve"> = Sum of (Weight * Performance </w:t>
      </w:r>
      <w:proofErr w:type="gramStart"/>
      <w:r w:rsidRPr="00D80EE4">
        <w:rPr>
          <w:rFonts w:ascii="Calibri" w:hAnsi="Calibri" w:cs="Times New Roman"/>
          <w:sz w:val="24"/>
          <w:szCs w:val="24"/>
        </w:rPr>
        <w:t xml:space="preserve">Score)  </w:t>
      </w:r>
      <w:proofErr w:type="spellStart"/>
      <w:r w:rsidRPr="00D80EE4">
        <w:rPr>
          <w:rFonts w:ascii="Calibri" w:hAnsi="Calibri" w:cs="Times New Roman"/>
          <w:sz w:val="24"/>
          <w:szCs w:val="24"/>
        </w:rPr>
        <w:t>Note</w:t>
      </w:r>
      <w:proofErr w:type="gramEnd"/>
      <w:r w:rsidRPr="00D80EE4">
        <w:rPr>
          <w:rFonts w:ascii="Calibri" w:hAnsi="Calibri" w:cs="Times New Roman"/>
          <w:sz w:val="24"/>
          <w:szCs w:val="24"/>
        </w:rPr>
        <w:t>:Weights</w:t>
      </w:r>
      <w:proofErr w:type="spellEnd"/>
      <w:r w:rsidRPr="00D80EE4">
        <w:rPr>
          <w:rFonts w:ascii="Calibri" w:hAnsi="Calibri" w:cs="Times New Roman"/>
          <w:sz w:val="24"/>
          <w:szCs w:val="24"/>
        </w:rPr>
        <w:t xml:space="preserve"> must = 1</w:t>
      </w:r>
    </w:p>
    <w:p w:rsidR="004967D0" w:rsidRPr="00D80EE4" w:rsidRDefault="004967D0" w:rsidP="00AF70A3">
      <w:pPr>
        <w:pStyle w:val="NormalText"/>
        <w:spacing w:line="480" w:lineRule="auto"/>
        <w:ind w:left="-720"/>
        <w:rPr>
          <w:rFonts w:ascii="Calibri" w:hAnsi="Calibri" w:cs="Times New Roman"/>
          <w:sz w:val="24"/>
          <w:szCs w:val="24"/>
        </w:rPr>
      </w:pPr>
      <w:r w:rsidRPr="00D80EE4">
        <w:rPr>
          <w:rFonts w:ascii="Calibri" w:hAnsi="Calibri" w:cs="Times New Roman"/>
          <w:b/>
          <w:sz w:val="24"/>
          <w:szCs w:val="24"/>
        </w:rPr>
        <w:t xml:space="preserve">Weeks of Supply = </w:t>
      </w:r>
      <w:r w:rsidRPr="00D80EE4">
        <w:rPr>
          <w:rFonts w:ascii="Calibri" w:hAnsi="Calibri" w:cs="Times New Roman"/>
          <w:sz w:val="24"/>
          <w:szCs w:val="24"/>
        </w:rPr>
        <w:t>Inventory investment / Average Weekly COGS</w:t>
      </w:r>
    </w:p>
    <w:p w:rsidR="004967D0" w:rsidRPr="00D80EE4" w:rsidRDefault="004967D0" w:rsidP="00AF70A3">
      <w:pPr>
        <w:pStyle w:val="NormalText"/>
        <w:spacing w:line="480" w:lineRule="auto"/>
        <w:ind w:left="-720"/>
        <w:rPr>
          <w:rFonts w:ascii="Calibri" w:hAnsi="Calibri" w:cs="Times New Roman"/>
          <w:sz w:val="24"/>
          <w:szCs w:val="24"/>
        </w:rPr>
      </w:pPr>
      <w:r w:rsidRPr="00D80EE4">
        <w:rPr>
          <w:rFonts w:ascii="Calibri" w:hAnsi="Calibri" w:cs="Times New Roman"/>
          <w:b/>
          <w:sz w:val="24"/>
          <w:szCs w:val="24"/>
        </w:rPr>
        <w:t>Average Inventory = (</w:t>
      </w:r>
      <w:r w:rsidRPr="00D80EE4">
        <w:rPr>
          <w:rFonts w:ascii="Calibri" w:hAnsi="Calibri" w:cs="Times New Roman"/>
          <w:sz w:val="24"/>
          <w:szCs w:val="24"/>
        </w:rPr>
        <w:t>Order Quantity / 2) + SS</w:t>
      </w:r>
    </w:p>
    <w:p w:rsidR="004967D0" w:rsidRPr="00CA5BA4" w:rsidRDefault="004967D0" w:rsidP="00CA5BA4">
      <w:pPr>
        <w:pStyle w:val="NormalText"/>
        <w:ind w:left="-720" w:right="-720"/>
        <w:rPr>
          <w:rFonts w:ascii="Times New Roman" w:hAnsi="Times New Roman" w:cs="Times New Roman"/>
          <w:sz w:val="22"/>
          <w:szCs w:val="22"/>
        </w:rPr>
      </w:pPr>
      <w:r w:rsidRPr="00CA5BA4">
        <w:rPr>
          <w:rFonts w:ascii="Times New Roman" w:hAnsi="Times New Roman" w:cs="Times New Roman"/>
          <w:sz w:val="22"/>
          <w:szCs w:val="22"/>
        </w:rPr>
        <w:t xml:space="preserve">  </w:t>
      </w:r>
    </w:p>
    <w:p w:rsidR="004967D0" w:rsidRPr="008132B4" w:rsidRDefault="004967D0" w:rsidP="008132B4">
      <w:pPr>
        <w:rPr>
          <w:rFonts w:ascii="Times New Roman" w:hAnsi="Times New Roman"/>
          <w:sz w:val="24"/>
          <w:szCs w:val="24"/>
        </w:rPr>
      </w:pPr>
    </w:p>
    <w:sectPr w:rsidR="004967D0" w:rsidRPr="008132B4" w:rsidSect="00E950B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186" w:rsidRDefault="003D4186" w:rsidP="00B249A5">
      <w:pPr>
        <w:spacing w:after="0" w:line="240" w:lineRule="auto"/>
      </w:pPr>
      <w:r>
        <w:separator/>
      </w:r>
    </w:p>
  </w:endnote>
  <w:endnote w:type="continuationSeparator" w:id="0">
    <w:p w:rsidR="003D4186" w:rsidRDefault="003D4186" w:rsidP="00B24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7D0" w:rsidRDefault="004967D0">
    <w:pPr>
      <w:pStyle w:val="Footer"/>
    </w:pPr>
    <w:r>
      <w:t>SJH</w:t>
    </w:r>
  </w:p>
  <w:p w:rsidR="004967D0" w:rsidRDefault="004967D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186" w:rsidRDefault="003D4186" w:rsidP="00B249A5">
      <w:pPr>
        <w:spacing w:after="0" w:line="240" w:lineRule="auto"/>
      </w:pPr>
      <w:r>
        <w:separator/>
      </w:r>
    </w:p>
  </w:footnote>
  <w:footnote w:type="continuationSeparator" w:id="0">
    <w:p w:rsidR="003D4186" w:rsidRDefault="003D4186" w:rsidP="00B249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2B4"/>
    <w:rsid w:val="00004678"/>
    <w:rsid w:val="001B7095"/>
    <w:rsid w:val="0028023A"/>
    <w:rsid w:val="002A50CB"/>
    <w:rsid w:val="002B186B"/>
    <w:rsid w:val="002B5B2C"/>
    <w:rsid w:val="003D4186"/>
    <w:rsid w:val="00433ACC"/>
    <w:rsid w:val="00453351"/>
    <w:rsid w:val="00493713"/>
    <w:rsid w:val="004967D0"/>
    <w:rsid w:val="004F1D24"/>
    <w:rsid w:val="005446F7"/>
    <w:rsid w:val="006371D3"/>
    <w:rsid w:val="006E27FA"/>
    <w:rsid w:val="007C5B27"/>
    <w:rsid w:val="007E34E3"/>
    <w:rsid w:val="008132B4"/>
    <w:rsid w:val="00852F0D"/>
    <w:rsid w:val="008E021D"/>
    <w:rsid w:val="00927707"/>
    <w:rsid w:val="00986B96"/>
    <w:rsid w:val="00A07E75"/>
    <w:rsid w:val="00A5764D"/>
    <w:rsid w:val="00AE1571"/>
    <w:rsid w:val="00AF70A3"/>
    <w:rsid w:val="00B06B31"/>
    <w:rsid w:val="00B144C6"/>
    <w:rsid w:val="00B249A5"/>
    <w:rsid w:val="00B310BC"/>
    <w:rsid w:val="00C2284C"/>
    <w:rsid w:val="00CA5BA4"/>
    <w:rsid w:val="00CB4395"/>
    <w:rsid w:val="00CD5452"/>
    <w:rsid w:val="00D155F2"/>
    <w:rsid w:val="00D80EE4"/>
    <w:rsid w:val="00D92603"/>
    <w:rsid w:val="00DA20E5"/>
    <w:rsid w:val="00DA61A1"/>
    <w:rsid w:val="00E72F61"/>
    <w:rsid w:val="00E950B5"/>
    <w:rsid w:val="00F11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EC18175-8D05-4CA8-B42B-99D13E8E6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0B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uiPriority w:val="99"/>
    <w:rsid w:val="00493713"/>
    <w:pPr>
      <w:widowControl w:val="0"/>
      <w:autoSpaceDE w:val="0"/>
      <w:autoSpaceDN w:val="0"/>
      <w:adjustRightInd w:val="0"/>
    </w:pPr>
    <w:rPr>
      <w:rFonts w:ascii="Palatino Linotype" w:eastAsia="Times New Roman" w:hAnsi="Palatino Linotype" w:cs="Palatino Linotype"/>
      <w:color w:val="000000"/>
      <w:lang w:val="en-US" w:eastAsia="en-US"/>
    </w:rPr>
  </w:style>
  <w:style w:type="paragraph" w:styleId="Header">
    <w:name w:val="header"/>
    <w:basedOn w:val="Normal"/>
    <w:link w:val="HeaderChar"/>
    <w:uiPriority w:val="99"/>
    <w:semiHidden/>
    <w:rsid w:val="00B249A5"/>
    <w:pPr>
      <w:tabs>
        <w:tab w:val="center" w:pos="4680"/>
        <w:tab w:val="right" w:pos="9360"/>
      </w:tabs>
    </w:pPr>
  </w:style>
  <w:style w:type="character" w:customStyle="1" w:styleId="HeaderChar">
    <w:name w:val="Header Char"/>
    <w:link w:val="Header"/>
    <w:uiPriority w:val="99"/>
    <w:semiHidden/>
    <w:locked/>
    <w:rsid w:val="00B249A5"/>
    <w:rPr>
      <w:rFonts w:cs="Times New Roman"/>
      <w:sz w:val="22"/>
      <w:szCs w:val="22"/>
    </w:rPr>
  </w:style>
  <w:style w:type="paragraph" w:styleId="Footer">
    <w:name w:val="footer"/>
    <w:basedOn w:val="Normal"/>
    <w:link w:val="FooterChar"/>
    <w:uiPriority w:val="99"/>
    <w:rsid w:val="00B249A5"/>
    <w:pPr>
      <w:tabs>
        <w:tab w:val="center" w:pos="4680"/>
        <w:tab w:val="right" w:pos="9360"/>
      </w:tabs>
    </w:pPr>
  </w:style>
  <w:style w:type="character" w:customStyle="1" w:styleId="FooterChar">
    <w:name w:val="Footer Char"/>
    <w:link w:val="Footer"/>
    <w:uiPriority w:val="99"/>
    <w:locked/>
    <w:rsid w:val="00B249A5"/>
    <w:rPr>
      <w:rFonts w:cs="Times New Roman"/>
      <w:sz w:val="22"/>
      <w:szCs w:val="22"/>
    </w:rPr>
  </w:style>
  <w:style w:type="paragraph" w:styleId="BalloonText">
    <w:name w:val="Balloon Text"/>
    <w:basedOn w:val="Normal"/>
    <w:link w:val="BalloonTextChar"/>
    <w:uiPriority w:val="99"/>
    <w:semiHidden/>
    <w:rsid w:val="00B249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249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OPER1160 Final Exam Formulae Document</vt:lpstr>
    </vt:vector>
  </TitlesOfParts>
  <Company>Conestoga College</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OPER1160 Final Exam Formulae Document</dc:title>
  <dc:subject/>
  <dc:creator>Shummel</dc:creator>
  <cp:keywords/>
  <dc:description/>
  <cp:lastModifiedBy>front1</cp:lastModifiedBy>
  <cp:revision>2</cp:revision>
  <dcterms:created xsi:type="dcterms:W3CDTF">2021-08-19T18:21:00Z</dcterms:created>
  <dcterms:modified xsi:type="dcterms:W3CDTF">2021-08-19T18:21:00Z</dcterms:modified>
</cp:coreProperties>
</file>