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4E56" w:rsidRDefault="002D4E56" w:rsidP="0025750E">
      <w:pPr>
        <w:spacing w:line="480" w:lineRule="auto"/>
        <w:jc w:val="center"/>
        <w:rPr>
          <w:rFonts w:ascii="Times New Roman" w:hAnsi="Times New Roman" w:cs="Times New Roman"/>
          <w:sz w:val="24"/>
          <w:szCs w:val="24"/>
        </w:rPr>
      </w:pPr>
    </w:p>
    <w:p w:rsidR="002D4E56" w:rsidRDefault="002D4E56" w:rsidP="0025750E">
      <w:pPr>
        <w:spacing w:line="480" w:lineRule="auto"/>
        <w:jc w:val="center"/>
        <w:rPr>
          <w:rFonts w:ascii="Times New Roman" w:hAnsi="Times New Roman" w:cs="Times New Roman"/>
          <w:sz w:val="24"/>
          <w:szCs w:val="24"/>
        </w:rPr>
      </w:pPr>
    </w:p>
    <w:p w:rsidR="002D4E56" w:rsidRDefault="002D4E56" w:rsidP="0025750E">
      <w:pPr>
        <w:spacing w:line="480" w:lineRule="auto"/>
        <w:jc w:val="center"/>
        <w:rPr>
          <w:rFonts w:ascii="Times New Roman" w:hAnsi="Times New Roman" w:cs="Times New Roman"/>
          <w:sz w:val="24"/>
          <w:szCs w:val="24"/>
        </w:rPr>
      </w:pPr>
    </w:p>
    <w:p w:rsidR="002D4E56" w:rsidRDefault="002D4E56" w:rsidP="0025750E">
      <w:pPr>
        <w:spacing w:line="480" w:lineRule="auto"/>
        <w:jc w:val="center"/>
        <w:rPr>
          <w:rFonts w:ascii="Times New Roman" w:hAnsi="Times New Roman" w:cs="Times New Roman"/>
          <w:sz w:val="24"/>
          <w:szCs w:val="24"/>
        </w:rPr>
      </w:pPr>
    </w:p>
    <w:p w:rsidR="002D4E56" w:rsidRDefault="002D4E56" w:rsidP="0025750E">
      <w:pPr>
        <w:spacing w:line="480" w:lineRule="auto"/>
        <w:jc w:val="center"/>
        <w:rPr>
          <w:rFonts w:ascii="Times New Roman" w:hAnsi="Times New Roman" w:cs="Times New Roman"/>
          <w:sz w:val="24"/>
          <w:szCs w:val="24"/>
        </w:rPr>
      </w:pPr>
    </w:p>
    <w:p w:rsidR="002D4E56" w:rsidRDefault="002D4E56" w:rsidP="0025750E">
      <w:pPr>
        <w:spacing w:line="480" w:lineRule="auto"/>
        <w:jc w:val="center"/>
        <w:rPr>
          <w:rFonts w:ascii="Times New Roman" w:hAnsi="Times New Roman" w:cs="Times New Roman"/>
          <w:sz w:val="24"/>
          <w:szCs w:val="24"/>
        </w:rPr>
      </w:pPr>
    </w:p>
    <w:p w:rsidR="002D4E56" w:rsidRDefault="002D4E56" w:rsidP="0025750E">
      <w:pPr>
        <w:spacing w:line="480" w:lineRule="auto"/>
        <w:jc w:val="center"/>
        <w:rPr>
          <w:rFonts w:ascii="Times New Roman" w:hAnsi="Times New Roman" w:cs="Times New Roman"/>
          <w:sz w:val="24"/>
          <w:szCs w:val="24"/>
        </w:rPr>
      </w:pPr>
      <w:r>
        <w:rPr>
          <w:rFonts w:ascii="Times New Roman" w:hAnsi="Times New Roman" w:cs="Times New Roman"/>
          <w:sz w:val="24"/>
          <w:szCs w:val="24"/>
        </w:rPr>
        <w:t>How Oedipus i</w:t>
      </w:r>
      <w:r w:rsidRPr="002D4E56">
        <w:rPr>
          <w:rFonts w:ascii="Times New Roman" w:hAnsi="Times New Roman" w:cs="Times New Roman"/>
          <w:sz w:val="24"/>
          <w:szCs w:val="24"/>
        </w:rPr>
        <w:t>s a Hero</w:t>
      </w:r>
    </w:p>
    <w:p w:rsidR="002D4E56" w:rsidRDefault="002D4E56" w:rsidP="0025750E">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187B7C" w:rsidRDefault="002D4E56" w:rsidP="0025750E">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2D4E56" w:rsidRPr="002D4E56" w:rsidRDefault="002D4E56" w:rsidP="0025750E">
      <w:pPr>
        <w:spacing w:line="480" w:lineRule="auto"/>
        <w:rPr>
          <w:rFonts w:ascii="Times New Roman" w:hAnsi="Times New Roman" w:cs="Times New Roman"/>
          <w:b/>
          <w:sz w:val="24"/>
          <w:szCs w:val="24"/>
        </w:rPr>
      </w:pPr>
      <w:r w:rsidRPr="002D4E56">
        <w:rPr>
          <w:rFonts w:ascii="Times New Roman" w:hAnsi="Times New Roman" w:cs="Times New Roman"/>
          <w:b/>
          <w:sz w:val="24"/>
          <w:szCs w:val="24"/>
        </w:rPr>
        <w:br w:type="page"/>
      </w:r>
      <w:r w:rsidRPr="002D4E56">
        <w:rPr>
          <w:rFonts w:ascii="Times New Roman" w:hAnsi="Times New Roman" w:cs="Times New Roman"/>
          <w:b/>
          <w:sz w:val="24"/>
          <w:szCs w:val="24"/>
        </w:rPr>
        <w:lastRenderedPageBreak/>
        <w:t xml:space="preserve">Introduction </w:t>
      </w:r>
    </w:p>
    <w:p w:rsidR="002D4E56" w:rsidRDefault="00D179B0" w:rsidP="0025750E">
      <w:pPr>
        <w:spacing w:line="480" w:lineRule="auto"/>
        <w:rPr>
          <w:rFonts w:ascii="Times New Roman" w:hAnsi="Times New Roman" w:cs="Times New Roman"/>
          <w:sz w:val="24"/>
          <w:szCs w:val="24"/>
        </w:rPr>
      </w:pPr>
      <w:r>
        <w:rPr>
          <w:rFonts w:ascii="Times New Roman" w:hAnsi="Times New Roman" w:cs="Times New Roman"/>
          <w:sz w:val="24"/>
          <w:szCs w:val="24"/>
        </w:rPr>
        <w:tab/>
        <w:t>Oedipus th</w:t>
      </w:r>
      <w:r w:rsidR="00552908">
        <w:rPr>
          <w:rFonts w:ascii="Times New Roman" w:hAnsi="Times New Roman" w:cs="Times New Roman"/>
          <w:sz w:val="24"/>
          <w:szCs w:val="24"/>
        </w:rPr>
        <w:t xml:space="preserve">e King can be described as hero who displays ideal traits and characteristics of his individual personality. His moral disposition has elevated him to help his people through his personal struggles against evil. While he has invited doom that he has always tried to escape from, it is clear that Oedipus becomes a man of great interest who seems to portray a hero who has the capacity to deal with tragedy since his childhood. Despite his character being well formed and complex, it allows the audience to pity and sympathize for him. One of the most admirable traits that Oedipus possesses is his commitment to truth and justice, his determination and also the desire to become a good King to Thebes. His heroism comes in as he is </w:t>
      </w:r>
      <w:proofErr w:type="spellStart"/>
      <w:r w:rsidR="00552908">
        <w:rPr>
          <w:rFonts w:ascii="Times New Roman" w:hAnsi="Times New Roman" w:cs="Times New Roman"/>
          <w:sz w:val="24"/>
          <w:szCs w:val="24"/>
        </w:rPr>
        <w:t>potrayed</w:t>
      </w:r>
      <w:proofErr w:type="spellEnd"/>
      <w:r w:rsidR="00552908">
        <w:rPr>
          <w:rFonts w:ascii="Times New Roman" w:hAnsi="Times New Roman" w:cs="Times New Roman"/>
          <w:sz w:val="24"/>
          <w:szCs w:val="24"/>
        </w:rPr>
        <w:t xml:space="preserve"> as a man who has huge confidence and has good reason that helps to save the people of Thebes from the curse of </w:t>
      </w:r>
      <w:proofErr w:type="spellStart"/>
      <w:r w:rsidR="00552908">
        <w:rPr>
          <w:rFonts w:ascii="Times New Roman" w:hAnsi="Times New Roman" w:cs="Times New Roman"/>
          <w:sz w:val="24"/>
          <w:szCs w:val="24"/>
        </w:rPr>
        <w:t>Spinx</w:t>
      </w:r>
      <w:proofErr w:type="spellEnd"/>
      <w:r w:rsidR="00552908">
        <w:rPr>
          <w:rFonts w:ascii="Times New Roman" w:hAnsi="Times New Roman" w:cs="Times New Roman"/>
          <w:sz w:val="24"/>
          <w:szCs w:val="24"/>
        </w:rPr>
        <w:t>.</w:t>
      </w:r>
      <w:r w:rsidR="00552908" w:rsidRPr="00552908">
        <w:rPr>
          <w:rFonts w:ascii="Times New Roman" w:hAnsi="Times New Roman" w:cs="Times New Roman"/>
          <w:i/>
          <w:sz w:val="24"/>
          <w:szCs w:val="24"/>
        </w:rPr>
        <w:t xml:space="preserve"> Oedipus can be described as a great hero because he overcomes his personal pride to demonstrate compassion from his people who have been suffering and provides them with solution.</w:t>
      </w:r>
      <w:r w:rsidR="00552908">
        <w:rPr>
          <w:rFonts w:ascii="Times New Roman" w:hAnsi="Times New Roman" w:cs="Times New Roman"/>
          <w:sz w:val="24"/>
          <w:szCs w:val="24"/>
        </w:rPr>
        <w:t xml:space="preserve"> </w:t>
      </w:r>
    </w:p>
    <w:p w:rsidR="00552908" w:rsidRPr="008D51CE" w:rsidRDefault="00552908" w:rsidP="0025750E">
      <w:pPr>
        <w:spacing w:line="480" w:lineRule="auto"/>
        <w:rPr>
          <w:rFonts w:ascii="Times New Roman" w:hAnsi="Times New Roman" w:cs="Times New Roman"/>
          <w:b/>
          <w:sz w:val="24"/>
          <w:szCs w:val="24"/>
        </w:rPr>
      </w:pPr>
      <w:r w:rsidRPr="008D51CE">
        <w:rPr>
          <w:rFonts w:ascii="Times New Roman" w:hAnsi="Times New Roman" w:cs="Times New Roman"/>
          <w:b/>
          <w:sz w:val="24"/>
          <w:szCs w:val="24"/>
        </w:rPr>
        <w:t xml:space="preserve">Oedipus Heroism </w:t>
      </w:r>
    </w:p>
    <w:p w:rsidR="002D4E56" w:rsidRDefault="00694E18" w:rsidP="0025750E">
      <w:pPr>
        <w:spacing w:line="480" w:lineRule="auto"/>
        <w:rPr>
          <w:rFonts w:ascii="Times New Roman" w:eastAsia="Arial Unicode MS" w:hAnsi="Times New Roman" w:cs="Times New Roman"/>
          <w:color w:val="000000"/>
          <w:sz w:val="24"/>
          <w:szCs w:val="24"/>
        </w:rPr>
      </w:pPr>
      <w:r>
        <w:rPr>
          <w:rFonts w:ascii="Times New Roman" w:hAnsi="Times New Roman" w:cs="Times New Roman"/>
          <w:sz w:val="24"/>
          <w:szCs w:val="24"/>
        </w:rPr>
        <w:tab/>
      </w:r>
      <w:r w:rsidR="00523A0D">
        <w:rPr>
          <w:rFonts w:ascii="Times New Roman" w:hAnsi="Times New Roman" w:cs="Times New Roman"/>
          <w:sz w:val="24"/>
          <w:szCs w:val="24"/>
        </w:rPr>
        <w:t xml:space="preserve">Oedipus is illustrated as a human being whose excesses included pride, which has been explained as a major issue that affects his judgment. However, he has shown commitment to the truth through his ability to listen to the people about the challenges they face. It is evident that he has listened to political and social issues that affect the people of Thebes for </w:t>
      </w:r>
      <w:r w:rsidR="00616EB2">
        <w:rPr>
          <w:rFonts w:ascii="Times New Roman" w:hAnsi="Times New Roman" w:cs="Times New Roman"/>
          <w:sz w:val="24"/>
          <w:szCs w:val="24"/>
        </w:rPr>
        <w:t xml:space="preserve">a long time. Oedipus is not only concerned by the welfare of the people but is also utterly commitment to justice among his people. As a King, he has solved the problem of the plague that had affected most of his people. However, he is explained as having faced challenges that have always had a great impact to the </w:t>
      </w:r>
      <w:r w:rsidR="00616EB2">
        <w:rPr>
          <w:rFonts w:ascii="Times New Roman" w:hAnsi="Times New Roman" w:cs="Times New Roman"/>
          <w:sz w:val="24"/>
          <w:szCs w:val="24"/>
        </w:rPr>
        <w:lastRenderedPageBreak/>
        <w:t xml:space="preserve">welfare of his people. He is described as an individual who does not get rest in order to ensure that solution to the plague has been found </w:t>
      </w:r>
      <w:r w:rsidR="002D4E56">
        <w:rPr>
          <w:rFonts w:ascii="Times New Roman" w:eastAsia="Arial Unicode MS" w:hAnsi="Times New Roman" w:cs="Times New Roman"/>
          <w:color w:val="000000"/>
          <w:sz w:val="24"/>
          <w:szCs w:val="24"/>
        </w:rPr>
        <w:t xml:space="preserve">(Ferguson </w:t>
      </w:r>
      <w:r w:rsidR="002D4E56" w:rsidRPr="002D4E56">
        <w:rPr>
          <w:rFonts w:ascii="Times New Roman" w:eastAsia="Arial Unicode MS" w:hAnsi="Times New Roman" w:cs="Times New Roman"/>
          <w:color w:val="000000"/>
          <w:sz w:val="24"/>
          <w:szCs w:val="24"/>
        </w:rPr>
        <w:t>&amp; B</w:t>
      </w:r>
      <w:r w:rsidR="002D4E56">
        <w:rPr>
          <w:rFonts w:ascii="Times New Roman" w:eastAsia="Arial Unicode MS" w:hAnsi="Times New Roman" w:cs="Times New Roman"/>
          <w:color w:val="000000"/>
          <w:sz w:val="24"/>
          <w:szCs w:val="24"/>
        </w:rPr>
        <w:t xml:space="preserve">erthoud, </w:t>
      </w:r>
      <w:r w:rsidR="002D4E56" w:rsidRPr="002D4E56">
        <w:rPr>
          <w:rFonts w:ascii="Times New Roman" w:eastAsia="Arial Unicode MS" w:hAnsi="Times New Roman" w:cs="Times New Roman"/>
          <w:color w:val="000000"/>
          <w:sz w:val="24"/>
          <w:szCs w:val="24"/>
        </w:rPr>
        <w:t>2016). </w:t>
      </w:r>
    </w:p>
    <w:p w:rsidR="002D4E56" w:rsidRDefault="00616EB2" w:rsidP="0025750E">
      <w:pPr>
        <w:spacing w:line="480" w:lineRule="auto"/>
        <w:rPr>
          <w:rFonts w:ascii="Times New Roman" w:hAnsi="Times New Roman" w:cs="Times New Roman"/>
          <w:sz w:val="24"/>
          <w:szCs w:val="24"/>
        </w:rPr>
      </w:pPr>
      <w:r>
        <w:rPr>
          <w:rFonts w:ascii="Times New Roman" w:eastAsia="Arial Unicode MS" w:hAnsi="Times New Roman" w:cs="Times New Roman"/>
          <w:color w:val="000000"/>
          <w:sz w:val="24"/>
          <w:szCs w:val="24"/>
        </w:rPr>
        <w:tab/>
      </w:r>
      <w:r w:rsidR="00255A1A">
        <w:rPr>
          <w:rFonts w:ascii="Times New Roman" w:eastAsia="Arial Unicode MS" w:hAnsi="Times New Roman" w:cs="Times New Roman"/>
          <w:color w:val="000000"/>
          <w:sz w:val="24"/>
          <w:szCs w:val="24"/>
        </w:rPr>
        <w:t xml:space="preserve">Oedipus can be explained as a morally good with a personality that helps him to deal with issues of his </w:t>
      </w:r>
      <w:r w:rsidR="003A2C1E">
        <w:rPr>
          <w:rFonts w:ascii="Times New Roman" w:eastAsia="Arial Unicode MS" w:hAnsi="Times New Roman" w:cs="Times New Roman"/>
          <w:color w:val="000000"/>
          <w:sz w:val="24"/>
          <w:szCs w:val="24"/>
        </w:rPr>
        <w:t xml:space="preserve">subordinates. He is described as a King of esteem, command and excellence, a trait that helps him to achieve what a mortal man cannot achieve. He is a great King with intelligence that guides him through power to solve complex riddle that have helped to save the citizens from a Monster that has been facing them. The priest has </w:t>
      </w:r>
      <w:r w:rsidR="0025750E">
        <w:rPr>
          <w:rFonts w:ascii="Times New Roman" w:eastAsia="Arial Unicode MS" w:hAnsi="Times New Roman" w:cs="Times New Roman"/>
          <w:color w:val="000000"/>
          <w:sz w:val="24"/>
          <w:szCs w:val="24"/>
        </w:rPr>
        <w:t xml:space="preserve">even goes as far as glorifying the Ling as </w:t>
      </w:r>
      <w:proofErr w:type="spellStart"/>
      <w:r w:rsidR="0025750E">
        <w:rPr>
          <w:rFonts w:ascii="Times New Roman" w:eastAsia="Arial Unicode MS" w:hAnsi="Times New Roman" w:cs="Times New Roman"/>
          <w:color w:val="000000"/>
          <w:sz w:val="24"/>
          <w:szCs w:val="24"/>
        </w:rPr>
        <w:t>tge</w:t>
      </w:r>
      <w:proofErr w:type="spellEnd"/>
      <w:r w:rsidR="0025750E">
        <w:rPr>
          <w:rFonts w:ascii="Times New Roman" w:eastAsia="Arial Unicode MS" w:hAnsi="Times New Roman" w:cs="Times New Roman"/>
          <w:color w:val="000000"/>
          <w:sz w:val="24"/>
          <w:szCs w:val="24"/>
        </w:rPr>
        <w:t xml:space="preserve"> surest mortal man who is wise and able to make wise decisions for his people. He is described as an intelligent individual with the capacity to deal with the issues facing his people (</w:t>
      </w:r>
      <w:r w:rsidR="002D4E56">
        <w:rPr>
          <w:rFonts w:ascii="Times New Roman" w:hAnsi="Times New Roman" w:cs="Times New Roman"/>
          <w:sz w:val="24"/>
          <w:szCs w:val="24"/>
        </w:rPr>
        <w:t xml:space="preserve">Wilson, 2017). </w:t>
      </w:r>
    </w:p>
    <w:p w:rsidR="002D4E56" w:rsidRPr="002D4E56" w:rsidRDefault="002D4E56" w:rsidP="0025750E">
      <w:pPr>
        <w:spacing w:line="480" w:lineRule="auto"/>
        <w:rPr>
          <w:rFonts w:ascii="Times New Roman" w:hAnsi="Times New Roman" w:cs="Times New Roman"/>
          <w:b/>
          <w:sz w:val="24"/>
          <w:szCs w:val="24"/>
        </w:rPr>
      </w:pPr>
      <w:r w:rsidRPr="002D4E56">
        <w:rPr>
          <w:rFonts w:ascii="Times New Roman" w:hAnsi="Times New Roman" w:cs="Times New Roman"/>
          <w:b/>
          <w:sz w:val="24"/>
          <w:szCs w:val="24"/>
        </w:rPr>
        <w:t xml:space="preserve">Conclusion </w:t>
      </w:r>
    </w:p>
    <w:p w:rsidR="002D4E56" w:rsidRDefault="002D4E56" w:rsidP="0025750E">
      <w:pPr>
        <w:spacing w:line="480" w:lineRule="auto"/>
        <w:rPr>
          <w:rFonts w:ascii="Times New Roman" w:hAnsi="Times New Roman" w:cs="Times New Roman"/>
          <w:sz w:val="24"/>
          <w:szCs w:val="24"/>
        </w:rPr>
      </w:pPr>
      <w:r>
        <w:rPr>
          <w:rFonts w:ascii="Times New Roman" w:hAnsi="Times New Roman" w:cs="Times New Roman"/>
          <w:sz w:val="24"/>
          <w:szCs w:val="24"/>
        </w:rPr>
        <w:tab/>
        <w:t>To</w:t>
      </w:r>
      <w:r w:rsidR="00645E8D">
        <w:rPr>
          <w:rFonts w:ascii="Times New Roman" w:hAnsi="Times New Roman" w:cs="Times New Roman"/>
          <w:sz w:val="24"/>
          <w:szCs w:val="24"/>
        </w:rPr>
        <w:t xml:space="preserve"> sum it up, it is clear that Oedipus is a great hero to his people due to the ability to demonstrate efficient, proud, compassionate and intelligent character traits for his people. One of the most appealing traits about Oedipus is his ability to fight of his personal pride and deal with the challenges that face his people. For instance, Oedipus the king demonstrates great compassion and willingness to deal with the sufferings of his people by dealing with the plague that people have been facing. He works hard to find significant solutions that help to deal with the common challenges that people have been facing. This is a great step towards dealing with issues that people have been facing. His involvement in dealing with solutions that can help his people to alleviate their sufferings is the greatest solution that helps Oedipus to deal with challenges that people have been facing. This is a major step that helps to solve significant issues that affect the people of Thebes. </w:t>
      </w:r>
      <w:r>
        <w:rPr>
          <w:rFonts w:ascii="Times New Roman" w:hAnsi="Times New Roman" w:cs="Times New Roman"/>
          <w:sz w:val="24"/>
          <w:szCs w:val="24"/>
        </w:rPr>
        <w:t xml:space="preserve"> </w:t>
      </w:r>
    </w:p>
    <w:p w:rsidR="002D4E56" w:rsidRDefault="002D4E56" w:rsidP="0025750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rsidR="002D4E56" w:rsidRDefault="002D4E56" w:rsidP="0025750E">
      <w:pPr>
        <w:spacing w:line="480" w:lineRule="auto"/>
        <w:jc w:val="center"/>
        <w:rPr>
          <w:rFonts w:ascii="Times New Roman" w:hAnsi="Times New Roman" w:cs="Times New Roman"/>
          <w:b/>
          <w:sz w:val="24"/>
          <w:szCs w:val="24"/>
        </w:rPr>
      </w:pPr>
      <w:r w:rsidRPr="002D4E56">
        <w:rPr>
          <w:rFonts w:ascii="Times New Roman" w:hAnsi="Times New Roman" w:cs="Times New Roman"/>
          <w:b/>
          <w:sz w:val="24"/>
          <w:szCs w:val="24"/>
        </w:rPr>
        <w:lastRenderedPageBreak/>
        <w:t>References</w:t>
      </w:r>
    </w:p>
    <w:p w:rsidR="002D4E56" w:rsidRPr="002D4E56" w:rsidRDefault="002D4E56" w:rsidP="0025750E">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2D4E56">
        <w:rPr>
          <w:rFonts w:ascii="Times New Roman" w:eastAsia="Times New Roman" w:hAnsi="Times New Roman" w:cs="Times New Roman"/>
          <w:vanish/>
          <w:sz w:val="24"/>
          <w:szCs w:val="24"/>
        </w:rPr>
        <w:t>Top of Form</w:t>
      </w:r>
    </w:p>
    <w:p w:rsidR="002D4E56" w:rsidRPr="002D4E56" w:rsidRDefault="002D4E56" w:rsidP="0025750E">
      <w:pPr>
        <w:pBdr>
          <w:bottom w:val="single" w:sz="6" w:space="1" w:color="auto"/>
        </w:pBdr>
        <w:spacing w:after="0" w:line="480" w:lineRule="auto"/>
        <w:ind w:left="720" w:hanging="720"/>
        <w:jc w:val="center"/>
        <w:rPr>
          <w:rFonts w:ascii="Times New Roman" w:eastAsia="Times New Roman" w:hAnsi="Times New Roman" w:cs="Times New Roman"/>
          <w:vanish/>
          <w:sz w:val="24"/>
          <w:szCs w:val="24"/>
        </w:rPr>
      </w:pPr>
      <w:r w:rsidRPr="002D4E56">
        <w:rPr>
          <w:rFonts w:ascii="Times New Roman" w:eastAsia="Times New Roman" w:hAnsi="Times New Roman" w:cs="Times New Roman"/>
          <w:vanish/>
          <w:sz w:val="24"/>
          <w:szCs w:val="24"/>
        </w:rPr>
        <w:t>Top of Form</w:t>
      </w:r>
    </w:p>
    <w:p w:rsidR="002D4E56" w:rsidRPr="002D4E56" w:rsidRDefault="002D4E56" w:rsidP="0025750E">
      <w:pPr>
        <w:shd w:val="clear" w:color="auto" w:fill="FFFFFF"/>
        <w:spacing w:after="0" w:line="480" w:lineRule="auto"/>
        <w:rPr>
          <w:rFonts w:ascii="Times New Roman" w:eastAsia="Arial Unicode MS" w:hAnsi="Times New Roman" w:cs="Times New Roman"/>
          <w:color w:val="000000"/>
          <w:sz w:val="24"/>
          <w:szCs w:val="24"/>
        </w:rPr>
      </w:pPr>
      <w:r w:rsidRPr="002D4E56">
        <w:rPr>
          <w:rFonts w:ascii="Times New Roman" w:eastAsia="Arial Unicode MS" w:hAnsi="Times New Roman" w:cs="Times New Roman"/>
          <w:color w:val="000000"/>
          <w:sz w:val="24"/>
          <w:szCs w:val="24"/>
        </w:rPr>
        <w:t>Ferguson, J., &amp; Berthoud, P. (2016). </w:t>
      </w:r>
      <w:r w:rsidRPr="002D4E56">
        <w:rPr>
          <w:rFonts w:ascii="Times New Roman" w:eastAsia="Arial Unicode MS" w:hAnsi="Times New Roman" w:cs="Times New Roman"/>
          <w:i/>
          <w:iCs/>
          <w:color w:val="000000"/>
          <w:sz w:val="24"/>
          <w:szCs w:val="24"/>
        </w:rPr>
        <w:t>Two Oedipus plays</w:t>
      </w:r>
      <w:r w:rsidRPr="002D4E56">
        <w:rPr>
          <w:rFonts w:ascii="Times New Roman" w:eastAsia="Arial Unicode MS" w:hAnsi="Times New Roman" w:cs="Times New Roman"/>
          <w:color w:val="000000"/>
          <w:sz w:val="24"/>
          <w:szCs w:val="24"/>
        </w:rPr>
        <w:t>. Milton Keynes. England: Open University Press.</w:t>
      </w:r>
    </w:p>
    <w:p w:rsidR="002D4E56" w:rsidRPr="002D4E56" w:rsidRDefault="002D4E56" w:rsidP="0025750E">
      <w:pPr>
        <w:shd w:val="clear" w:color="auto" w:fill="FFFFFF"/>
        <w:spacing w:after="0" w:line="480" w:lineRule="auto"/>
        <w:ind w:left="720" w:hanging="720"/>
        <w:rPr>
          <w:rFonts w:ascii="Times New Roman" w:eastAsia="Arial Unicode MS" w:hAnsi="Times New Roman" w:cs="Times New Roman"/>
          <w:color w:val="000000"/>
          <w:sz w:val="24"/>
          <w:szCs w:val="24"/>
        </w:rPr>
      </w:pPr>
      <w:r w:rsidRPr="002D4E56">
        <w:rPr>
          <w:rFonts w:ascii="Times New Roman" w:eastAsia="Arial Unicode MS" w:hAnsi="Times New Roman" w:cs="Times New Roman"/>
          <w:color w:val="000000"/>
          <w:sz w:val="24"/>
          <w:szCs w:val="24"/>
        </w:rPr>
        <w:t>Wilson, J. P. (2017). </w:t>
      </w:r>
      <w:r w:rsidRPr="002D4E56">
        <w:rPr>
          <w:rFonts w:ascii="Times New Roman" w:eastAsia="Arial Unicode MS" w:hAnsi="Times New Roman" w:cs="Times New Roman"/>
          <w:i/>
          <w:iCs/>
          <w:color w:val="000000"/>
          <w:sz w:val="24"/>
          <w:szCs w:val="24"/>
        </w:rPr>
        <w:t xml:space="preserve">The hero and the city: An interpretation of Sophocles' Oedipus at </w:t>
      </w:r>
      <w:proofErr w:type="spellStart"/>
      <w:r w:rsidRPr="002D4E56">
        <w:rPr>
          <w:rFonts w:ascii="Times New Roman" w:eastAsia="Arial Unicode MS" w:hAnsi="Times New Roman" w:cs="Times New Roman"/>
          <w:i/>
          <w:iCs/>
          <w:color w:val="000000"/>
          <w:sz w:val="24"/>
          <w:szCs w:val="24"/>
        </w:rPr>
        <w:t>Colonus</w:t>
      </w:r>
      <w:proofErr w:type="spellEnd"/>
      <w:r w:rsidRPr="002D4E56">
        <w:rPr>
          <w:rFonts w:ascii="Times New Roman" w:eastAsia="Arial Unicode MS" w:hAnsi="Times New Roman" w:cs="Times New Roman"/>
          <w:color w:val="000000"/>
          <w:sz w:val="24"/>
          <w:szCs w:val="24"/>
        </w:rPr>
        <w:t>. Ann Arbor: University of Michigan Press.</w:t>
      </w:r>
    </w:p>
    <w:p w:rsidR="002D4E56" w:rsidRPr="002D4E56" w:rsidRDefault="002D4E56" w:rsidP="0025750E">
      <w:pPr>
        <w:pBdr>
          <w:top w:val="single" w:sz="6" w:space="1" w:color="auto"/>
        </w:pBdr>
        <w:spacing w:after="0" w:line="480" w:lineRule="auto"/>
        <w:jc w:val="center"/>
        <w:rPr>
          <w:rFonts w:ascii="Arial" w:eastAsia="Times New Roman" w:hAnsi="Arial" w:cs="Arial"/>
          <w:vanish/>
          <w:sz w:val="16"/>
          <w:szCs w:val="16"/>
        </w:rPr>
      </w:pPr>
      <w:r w:rsidRPr="002D4E56">
        <w:rPr>
          <w:rFonts w:ascii="Arial" w:eastAsia="Times New Roman" w:hAnsi="Arial" w:cs="Arial"/>
          <w:vanish/>
          <w:sz w:val="16"/>
          <w:szCs w:val="16"/>
        </w:rPr>
        <w:t>Bottom of Form</w:t>
      </w:r>
    </w:p>
    <w:p w:rsidR="002D4E56" w:rsidRPr="002D4E56" w:rsidRDefault="002D4E56" w:rsidP="0025750E">
      <w:pPr>
        <w:shd w:val="clear" w:color="auto" w:fill="FFFFFF"/>
        <w:spacing w:after="0" w:line="480" w:lineRule="auto"/>
        <w:rPr>
          <w:rFonts w:ascii="Arial Unicode MS" w:eastAsia="Arial Unicode MS" w:hAnsi="Arial Unicode MS" w:cs="Arial Unicode MS"/>
          <w:color w:val="000000"/>
          <w:sz w:val="17"/>
          <w:szCs w:val="17"/>
        </w:rPr>
      </w:pPr>
    </w:p>
    <w:p w:rsidR="002D4E56" w:rsidRPr="002D4E56" w:rsidRDefault="002D4E56" w:rsidP="0025750E">
      <w:pPr>
        <w:pBdr>
          <w:top w:val="single" w:sz="6" w:space="1" w:color="auto"/>
        </w:pBdr>
        <w:spacing w:after="0" w:line="480" w:lineRule="auto"/>
        <w:jc w:val="center"/>
        <w:rPr>
          <w:rFonts w:ascii="Arial" w:eastAsia="Times New Roman" w:hAnsi="Arial" w:cs="Arial"/>
          <w:vanish/>
          <w:sz w:val="16"/>
          <w:szCs w:val="16"/>
        </w:rPr>
      </w:pPr>
      <w:r w:rsidRPr="002D4E56">
        <w:rPr>
          <w:rFonts w:ascii="Arial" w:eastAsia="Times New Roman" w:hAnsi="Arial" w:cs="Arial"/>
          <w:vanish/>
          <w:sz w:val="16"/>
          <w:szCs w:val="16"/>
        </w:rPr>
        <w:t>Bottom of Form</w:t>
      </w:r>
    </w:p>
    <w:p w:rsidR="002D4E56" w:rsidRPr="002D4E56" w:rsidRDefault="002D4E56" w:rsidP="0025750E">
      <w:pPr>
        <w:spacing w:line="480" w:lineRule="auto"/>
        <w:rPr>
          <w:rFonts w:ascii="Times New Roman" w:hAnsi="Times New Roman" w:cs="Times New Roman"/>
          <w:b/>
          <w:sz w:val="24"/>
          <w:szCs w:val="24"/>
        </w:rPr>
      </w:pPr>
    </w:p>
    <w:sectPr w:rsidR="002D4E56" w:rsidRPr="002D4E56" w:rsidSect="002D4E5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75562" w:rsidRDefault="00275562" w:rsidP="002D4E56">
      <w:pPr>
        <w:spacing w:after="0" w:line="240" w:lineRule="auto"/>
      </w:pPr>
      <w:r>
        <w:separator/>
      </w:r>
    </w:p>
  </w:endnote>
  <w:endnote w:type="continuationSeparator" w:id="0">
    <w:p w:rsidR="00275562" w:rsidRDefault="00275562" w:rsidP="002D4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1" w:usb2="00000009" w:usb3="00000000" w:csb0="000001FF" w:csb1="00000000"/>
  </w:font>
  <w:font w:name="Arial Unicode MS">
    <w:altName w:val="Noto Sans CJK JP"/>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75562" w:rsidRDefault="00275562" w:rsidP="002D4E56">
      <w:pPr>
        <w:spacing w:after="0" w:line="240" w:lineRule="auto"/>
      </w:pPr>
      <w:r>
        <w:separator/>
      </w:r>
    </w:p>
  </w:footnote>
  <w:footnote w:type="continuationSeparator" w:id="0">
    <w:p w:rsidR="00275562" w:rsidRDefault="00275562" w:rsidP="002D4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4E56" w:rsidRDefault="002D4E56">
    <w:pPr>
      <w:pStyle w:val="Header"/>
    </w:pPr>
    <w:r w:rsidRPr="002D4E56">
      <w:rPr>
        <w:rFonts w:ascii="Times New Roman" w:hAnsi="Times New Roman" w:cs="Times New Roman"/>
        <w:sz w:val="24"/>
        <w:szCs w:val="24"/>
      </w:rPr>
      <w:t xml:space="preserve">HOW OEDIPUS IS A HERO </w:t>
    </w:r>
    <w:r>
      <w:rPr>
        <w:rFonts w:ascii="Times New Roman" w:hAnsi="Times New Roman" w:cs="Times New Roman"/>
        <w:sz w:val="24"/>
        <w:szCs w:val="24"/>
      </w:rPr>
      <w:tab/>
    </w:r>
    <w:r>
      <w:rPr>
        <w:rFonts w:ascii="Times New Roman" w:hAnsi="Times New Roman" w:cs="Times New Roman"/>
        <w:sz w:val="24"/>
        <w:szCs w:val="24"/>
      </w:rPr>
      <w:tab/>
    </w:r>
    <w:r w:rsidRPr="002D4E56">
      <w:rPr>
        <w:rFonts w:ascii="Times New Roman" w:hAnsi="Times New Roman" w:cs="Times New Roman"/>
        <w:sz w:val="24"/>
        <w:szCs w:val="24"/>
      </w:rPr>
      <w:fldChar w:fldCharType="begin"/>
    </w:r>
    <w:r w:rsidRPr="002D4E56">
      <w:rPr>
        <w:rFonts w:ascii="Times New Roman" w:hAnsi="Times New Roman" w:cs="Times New Roman"/>
        <w:sz w:val="24"/>
        <w:szCs w:val="24"/>
      </w:rPr>
      <w:instrText xml:space="preserve"> PAGE   \* MERGEFORMAT </w:instrText>
    </w:r>
    <w:r w:rsidRPr="002D4E56">
      <w:rPr>
        <w:rFonts w:ascii="Times New Roman" w:hAnsi="Times New Roman" w:cs="Times New Roman"/>
        <w:sz w:val="24"/>
        <w:szCs w:val="24"/>
      </w:rPr>
      <w:fldChar w:fldCharType="separate"/>
    </w:r>
    <w:r w:rsidR="00AD4773">
      <w:rPr>
        <w:rFonts w:ascii="Times New Roman" w:hAnsi="Times New Roman" w:cs="Times New Roman"/>
        <w:noProof/>
        <w:sz w:val="24"/>
        <w:szCs w:val="24"/>
      </w:rPr>
      <w:t>2</w:t>
    </w:r>
    <w:r w:rsidRPr="002D4E56">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D4E56" w:rsidRPr="002D4E56" w:rsidRDefault="002D4E56">
    <w:pPr>
      <w:pStyle w:val="Header"/>
      <w:rPr>
        <w:rFonts w:ascii="Times New Roman" w:hAnsi="Times New Roman" w:cs="Times New Roman"/>
        <w:sz w:val="24"/>
        <w:szCs w:val="24"/>
      </w:rPr>
    </w:pPr>
    <w:r w:rsidRPr="002D4E56">
      <w:rPr>
        <w:rFonts w:ascii="Times New Roman" w:hAnsi="Times New Roman" w:cs="Times New Roman"/>
        <w:sz w:val="24"/>
        <w:szCs w:val="24"/>
      </w:rPr>
      <w:t xml:space="preserve">Running Head: HOW OEDIPUS IS A HERO </w:t>
    </w:r>
    <w:r>
      <w:rPr>
        <w:rFonts w:ascii="Times New Roman" w:hAnsi="Times New Roman" w:cs="Times New Roman"/>
        <w:sz w:val="24"/>
        <w:szCs w:val="24"/>
      </w:rPr>
      <w:tab/>
    </w:r>
    <w:r>
      <w:rPr>
        <w:rFonts w:ascii="Times New Roman" w:hAnsi="Times New Roman" w:cs="Times New Roman"/>
        <w:sz w:val="24"/>
        <w:szCs w:val="24"/>
      </w:rPr>
      <w:tab/>
    </w:r>
    <w:r w:rsidRPr="002D4E56">
      <w:rPr>
        <w:rFonts w:ascii="Times New Roman" w:hAnsi="Times New Roman" w:cs="Times New Roman"/>
        <w:sz w:val="24"/>
        <w:szCs w:val="24"/>
      </w:rPr>
      <w:fldChar w:fldCharType="begin"/>
    </w:r>
    <w:r w:rsidRPr="002D4E56">
      <w:rPr>
        <w:rFonts w:ascii="Times New Roman" w:hAnsi="Times New Roman" w:cs="Times New Roman"/>
        <w:sz w:val="24"/>
        <w:szCs w:val="24"/>
      </w:rPr>
      <w:instrText xml:space="preserve"> PAGE   \* MERGEFORMAT </w:instrText>
    </w:r>
    <w:r w:rsidRPr="002D4E56">
      <w:rPr>
        <w:rFonts w:ascii="Times New Roman" w:hAnsi="Times New Roman" w:cs="Times New Roman"/>
        <w:sz w:val="24"/>
        <w:szCs w:val="24"/>
      </w:rPr>
      <w:fldChar w:fldCharType="separate"/>
    </w:r>
    <w:r w:rsidR="00AD4773">
      <w:rPr>
        <w:rFonts w:ascii="Times New Roman" w:hAnsi="Times New Roman" w:cs="Times New Roman"/>
        <w:noProof/>
        <w:sz w:val="24"/>
        <w:szCs w:val="24"/>
      </w:rPr>
      <w:t>1</w:t>
    </w:r>
    <w:r w:rsidRPr="002D4E56">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56"/>
    <w:rsid w:val="00030402"/>
    <w:rsid w:val="00187B7C"/>
    <w:rsid w:val="00255A1A"/>
    <w:rsid w:val="0025750E"/>
    <w:rsid w:val="00275562"/>
    <w:rsid w:val="002D4E56"/>
    <w:rsid w:val="003A2C1E"/>
    <w:rsid w:val="00523A0D"/>
    <w:rsid w:val="00552908"/>
    <w:rsid w:val="00616EB2"/>
    <w:rsid w:val="00645E8D"/>
    <w:rsid w:val="00694E18"/>
    <w:rsid w:val="008D51CE"/>
    <w:rsid w:val="008F1EF8"/>
    <w:rsid w:val="00AC7AE6"/>
    <w:rsid w:val="00AD4773"/>
    <w:rsid w:val="00B17CAF"/>
    <w:rsid w:val="00BA3BFA"/>
    <w:rsid w:val="00CC3C55"/>
    <w:rsid w:val="00D179B0"/>
    <w:rsid w:val="00D7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312BB33-6893-423F-ACF5-5D0A3C4D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E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E56"/>
  </w:style>
  <w:style w:type="paragraph" w:styleId="Footer">
    <w:name w:val="footer"/>
    <w:basedOn w:val="Normal"/>
    <w:link w:val="FooterChar"/>
    <w:uiPriority w:val="99"/>
    <w:unhideWhenUsed/>
    <w:rsid w:val="002D4E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090830">
      <w:bodyDiv w:val="1"/>
      <w:marLeft w:val="0"/>
      <w:marRight w:val="0"/>
      <w:marTop w:val="0"/>
      <w:marBottom w:val="0"/>
      <w:divBdr>
        <w:top w:val="none" w:sz="0" w:space="0" w:color="auto"/>
        <w:left w:val="none" w:sz="0" w:space="0" w:color="auto"/>
        <w:bottom w:val="none" w:sz="0" w:space="0" w:color="auto"/>
        <w:right w:val="none" w:sz="0" w:space="0" w:color="auto"/>
      </w:divBdr>
      <w:divsChild>
        <w:div w:id="1884174164">
          <w:marLeft w:val="0"/>
          <w:marRight w:val="0"/>
          <w:marTop w:val="0"/>
          <w:marBottom w:val="0"/>
          <w:divBdr>
            <w:top w:val="none" w:sz="0" w:space="0" w:color="auto"/>
            <w:left w:val="none" w:sz="0" w:space="0" w:color="auto"/>
            <w:bottom w:val="single" w:sz="6" w:space="3" w:color="D0D4D7"/>
            <w:right w:val="none" w:sz="0" w:space="0" w:color="auto"/>
          </w:divBdr>
          <w:divsChild>
            <w:div w:id="160623214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614294805">
      <w:bodyDiv w:val="1"/>
      <w:marLeft w:val="0"/>
      <w:marRight w:val="0"/>
      <w:marTop w:val="0"/>
      <w:marBottom w:val="0"/>
      <w:divBdr>
        <w:top w:val="none" w:sz="0" w:space="0" w:color="auto"/>
        <w:left w:val="none" w:sz="0" w:space="0" w:color="auto"/>
        <w:bottom w:val="none" w:sz="0" w:space="0" w:color="auto"/>
        <w:right w:val="none" w:sz="0" w:space="0" w:color="auto"/>
      </w:divBdr>
      <w:divsChild>
        <w:div w:id="2115976151">
          <w:marLeft w:val="0"/>
          <w:marRight w:val="0"/>
          <w:marTop w:val="0"/>
          <w:marBottom w:val="0"/>
          <w:divBdr>
            <w:top w:val="none" w:sz="0" w:space="0" w:color="auto"/>
            <w:left w:val="none" w:sz="0" w:space="0" w:color="auto"/>
            <w:bottom w:val="single" w:sz="6" w:space="3" w:color="D0D4D7"/>
            <w:right w:val="none" w:sz="0" w:space="0" w:color="auto"/>
          </w:divBdr>
          <w:divsChild>
            <w:div w:id="148512098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937567133">
      <w:bodyDiv w:val="1"/>
      <w:marLeft w:val="0"/>
      <w:marRight w:val="0"/>
      <w:marTop w:val="0"/>
      <w:marBottom w:val="0"/>
      <w:divBdr>
        <w:top w:val="none" w:sz="0" w:space="0" w:color="auto"/>
        <w:left w:val="none" w:sz="0" w:space="0" w:color="auto"/>
        <w:bottom w:val="none" w:sz="0" w:space="0" w:color="auto"/>
        <w:right w:val="none" w:sz="0" w:space="0" w:color="auto"/>
      </w:divBdr>
      <w:divsChild>
        <w:div w:id="1162813994">
          <w:marLeft w:val="0"/>
          <w:marRight w:val="0"/>
          <w:marTop w:val="0"/>
          <w:marBottom w:val="0"/>
          <w:divBdr>
            <w:top w:val="none" w:sz="0" w:space="0" w:color="auto"/>
            <w:left w:val="none" w:sz="0" w:space="0" w:color="auto"/>
            <w:bottom w:val="single" w:sz="6" w:space="3" w:color="D0D4D7"/>
            <w:right w:val="none" w:sz="0" w:space="0" w:color="auto"/>
          </w:divBdr>
          <w:divsChild>
            <w:div w:id="215557147">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2021-07-16T15:12:00Z</dcterms:created>
  <dcterms:modified xsi:type="dcterms:W3CDTF">2021-07-16T15:12:00Z</dcterms:modified>
</cp:coreProperties>
</file>