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bookmarkStart w:id="0" w:name="_GoBack"/>
      <w:bookmarkEnd w:id="0"/>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Global Corporations</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Name:</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Instructor:</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Course:</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Date:</w:t>
      </w: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lastRenderedPageBreak/>
        <w:t>Starbucks Company</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Starbucks company is a multinational coffee company that has its headquarters in the United States. Starbucks is a company that provides its services to the different geographical regions, and the primary reason for the company going global is to offer its services to potential markets in the different geographic locations. The primary purpose of </w:t>
      </w:r>
      <w:r w:rsidR="00EE0352">
        <w:rPr>
          <w:rFonts w:ascii="Times New Roman" w:hAnsi="Times New Roman" w:cs="Times New Roman"/>
          <w:sz w:val="24"/>
          <w:szCs w:val="24"/>
        </w:rPr>
        <w:t xml:space="preserve">the paper </w:t>
      </w:r>
      <w:r w:rsidRPr="00487D12">
        <w:rPr>
          <w:rFonts w:ascii="Times New Roman" w:hAnsi="Times New Roman" w:cs="Times New Roman"/>
          <w:sz w:val="24"/>
          <w:szCs w:val="24"/>
        </w:rPr>
        <w:t>is to undertake a critical analysis of the various ways in which Starbucks company operates in the separate geographical area, that is Asian Geographical regions especially China and</w:t>
      </w:r>
      <w:r>
        <w:rPr>
          <w:rFonts w:ascii="Times New Roman" w:hAnsi="Times New Roman" w:cs="Times New Roman"/>
          <w:sz w:val="24"/>
          <w:szCs w:val="24"/>
        </w:rPr>
        <w:t xml:space="preserve"> </w:t>
      </w:r>
      <w:r w:rsidR="00EE0352">
        <w:rPr>
          <w:rFonts w:ascii="Times New Roman" w:hAnsi="Times New Roman" w:cs="Times New Roman"/>
          <w:sz w:val="24"/>
          <w:szCs w:val="24"/>
        </w:rPr>
        <w:t>North America, United States</w:t>
      </w:r>
      <w:r w:rsidRPr="00487D12">
        <w:rPr>
          <w:rFonts w:ascii="Times New Roman" w:hAnsi="Times New Roman" w:cs="Times New Roman"/>
          <w:sz w:val="24"/>
          <w:szCs w:val="24"/>
        </w:rPr>
        <w:t>.</w:t>
      </w:r>
    </w:p>
    <w:p w:rsidR="00487D12" w:rsidRPr="00487D12" w:rsidRDefault="00487D12" w:rsidP="00487D12">
      <w:pPr>
        <w:jc w:val="center"/>
        <w:rPr>
          <w:rFonts w:ascii="Times New Roman" w:hAnsi="Times New Roman" w:cs="Times New Roman"/>
          <w:b/>
          <w:sz w:val="24"/>
          <w:szCs w:val="24"/>
        </w:rPr>
      </w:pPr>
      <w:r w:rsidRPr="00487D12">
        <w:rPr>
          <w:rFonts w:ascii="Times New Roman" w:hAnsi="Times New Roman" w:cs="Times New Roman"/>
          <w:b/>
          <w:sz w:val="24"/>
          <w:szCs w:val="24"/>
        </w:rPr>
        <w:t>Company’s Strategy in China</w:t>
      </w:r>
      <w:r>
        <w:rPr>
          <w:rFonts w:ascii="Times New Roman" w:hAnsi="Times New Roman" w:cs="Times New Roman"/>
          <w:b/>
          <w:sz w:val="24"/>
          <w:szCs w:val="24"/>
        </w:rPr>
        <w:t xml:space="preserve"> and </w:t>
      </w:r>
      <w:r w:rsidR="00DC6876">
        <w:rPr>
          <w:rFonts w:ascii="Times New Roman" w:hAnsi="Times New Roman" w:cs="Times New Roman"/>
          <w:b/>
          <w:sz w:val="24"/>
          <w:szCs w:val="24"/>
        </w:rPr>
        <w:t xml:space="preserve">the </w:t>
      </w:r>
      <w:r>
        <w:rPr>
          <w:rFonts w:ascii="Times New Roman" w:hAnsi="Times New Roman" w:cs="Times New Roman"/>
          <w:b/>
          <w:sz w:val="24"/>
          <w:szCs w:val="24"/>
        </w:rPr>
        <w:t>United States</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Globalised world has encouraged multiple international brands to expand their business into emerging markets. However, there are strategies that companies have to adopt in order to gain a competitive advantage successfully. The primary objective of the Multinational corporations is to appeal to the target market in the particular geographical regions (Tanusondjaja et al. 2015).   </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American markets as compared to the Chinese markets have a wide range of disparities which makes the company adopt different strategies in providing services to consumers. In Chinese markets, customers values quality and they do not tend to believe the variety of products easily. For instance, according to previous research, it is believed that 30% of Chinese consumers would ask where the origin of coffee is and they do not believe what the coffee store might tell them (Johan, 2012). This motivated the company to market its products through goodwill where customers would share their experience with potential customers. Therefore having sufficient knowledge of the kind of market structure, the company had to engage in marketing its products through the use of goodwill. In the United States the media outlets have very credible information, and thus consumers in the United States tend to believe that they have the right products. This </w:t>
      </w:r>
      <w:r w:rsidRPr="00487D12">
        <w:rPr>
          <w:rFonts w:ascii="Times New Roman" w:hAnsi="Times New Roman" w:cs="Times New Roman"/>
          <w:sz w:val="24"/>
          <w:szCs w:val="24"/>
        </w:rPr>
        <w:lastRenderedPageBreak/>
        <w:t>means that the company in the United States engaged in a general strategy, that is overall differentiation and ensuring customer value. In the United States, the company through differentiation has built its brand reputation, and thus consumers perceive as being the third place. Which makes customers feel a sense of community when they walk into Starbucks stores.</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In China, consumers have adopted the fact of conformity and brand loyalty. The implication here is that Chinese attach more importance to past experiences and tradition and thus it is improbable of them to switch brands being used unless the brands become very unsatisfactory. As earlier stated Chinese markets have a high likelihood of making references to the way things are done especially with regards to purchasing products that involve new brands and behaviors (Spears et al., 2001). Therefore</w:t>
      </w:r>
      <w:r w:rsidR="00DC6876">
        <w:rPr>
          <w:rFonts w:ascii="Times New Roman" w:hAnsi="Times New Roman" w:cs="Times New Roman"/>
          <w:sz w:val="24"/>
          <w:szCs w:val="24"/>
        </w:rPr>
        <w:t>,</w:t>
      </w:r>
      <w:r w:rsidRPr="00487D12">
        <w:rPr>
          <w:rFonts w:ascii="Times New Roman" w:hAnsi="Times New Roman" w:cs="Times New Roman"/>
          <w:sz w:val="24"/>
          <w:szCs w:val="24"/>
        </w:rPr>
        <w:t xml:space="preserve"> this relates to tea in China which had gained conformity in the Chinese market and thus would not readily welcome the idea of coffee. Starbucks, therefore, avoided aggressive advertising as the Chinese would have perceived it as a threat to their tea drinking culture and thus the company embarked on utilizing the tea drinking culture in order, mainly using local ingredients in making their beverages like the green tea. The company went ahead to develop products and tailor them to meet the existing needs of Chinese consumers</w:t>
      </w:r>
      <w:r w:rsidR="00DC6876">
        <w:rPr>
          <w:rFonts w:ascii="Times New Roman" w:hAnsi="Times New Roman" w:cs="Times New Roman"/>
          <w:sz w:val="24"/>
          <w:szCs w:val="24"/>
        </w:rPr>
        <w:t xml:space="preserve"> </w:t>
      </w:r>
      <w:r w:rsidRPr="00487D12">
        <w:rPr>
          <w:rFonts w:ascii="Times New Roman" w:hAnsi="Times New Roman" w:cs="Times New Roman"/>
          <w:sz w:val="24"/>
          <w:szCs w:val="24"/>
        </w:rPr>
        <w:t>(Starbucks 2016). In the American market, consumers develop brand loyalty based on the services that are provided by the company, and thus through enhancing differentiation in the American markets, the company has been able to build brand image in the American market.</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There are also different ways in which the company offers its products in the various markets. First and foremost, in the United States, the company has embarked on market segmentation. Starbucks target market concerning the age range between 13-40. This age group is broken down into adults, young adults, and kids. Adults offer the primary market for Starbucks goods, and they account for almost half of the target market.</w:t>
      </w:r>
    </w:p>
    <w:p w:rsidR="00487D12" w:rsidRPr="00487D12" w:rsidRDefault="00487D12" w:rsidP="00EE0352">
      <w:pPr>
        <w:rPr>
          <w:rFonts w:ascii="Times New Roman" w:hAnsi="Times New Roman" w:cs="Times New Roman"/>
          <w:sz w:val="24"/>
          <w:szCs w:val="24"/>
        </w:rPr>
      </w:pPr>
      <w:r w:rsidRPr="00487D12">
        <w:rPr>
          <w:rFonts w:ascii="Times New Roman" w:hAnsi="Times New Roman" w:cs="Times New Roman"/>
          <w:sz w:val="24"/>
          <w:szCs w:val="24"/>
        </w:rPr>
        <w:lastRenderedPageBreak/>
        <w:t>On the other hand in China the products and services are not offered regarding the segmenting of the market but rather the company aims at providing an environment of peace and tranquility. In Chinese markets, Starbucks coffee outlets with an environment that is quiet and peaceful. Furthermore, in a bid to recognize the Chinese culture, the company also provides festival foods unlike in American markets. This made the Starbuck company to provide products like the Mooncakes and Starbucks zongzi. These festival foods were meant to integrate many of the products used for festivals to capture the interests and consumers. The company has been able to introduce the mid-autumn theme in its festival foods to gain traction. This, therefore, implies that in the provision of services in Chinese markets the company aims at providing the products that consumers can identify while in American market the company offers its services based on quality, that is the value that consumers perceive the products offer. Chinese people also value Status which means that they would like an environment which has a social appeal (Maguire, 2013).</w:t>
      </w:r>
    </w:p>
    <w:p w:rsidR="00487D12" w:rsidRPr="00EE0352" w:rsidRDefault="00487D12" w:rsidP="00EE0352">
      <w:pPr>
        <w:jc w:val="center"/>
        <w:rPr>
          <w:rFonts w:ascii="Times New Roman" w:hAnsi="Times New Roman" w:cs="Times New Roman"/>
          <w:b/>
          <w:sz w:val="24"/>
          <w:szCs w:val="24"/>
        </w:rPr>
      </w:pPr>
      <w:r w:rsidRPr="00EE0352">
        <w:rPr>
          <w:rFonts w:ascii="Times New Roman" w:hAnsi="Times New Roman" w:cs="Times New Roman"/>
          <w:b/>
          <w:sz w:val="24"/>
          <w:szCs w:val="24"/>
        </w:rPr>
        <w:t>Conclusion</w:t>
      </w:r>
    </w:p>
    <w:p w:rsidR="00EE0352" w:rsidRPr="00487D12" w:rsidRDefault="00487D12" w:rsidP="00EE0352">
      <w:pPr>
        <w:rPr>
          <w:rFonts w:ascii="Times New Roman" w:hAnsi="Times New Roman" w:cs="Times New Roman"/>
          <w:sz w:val="24"/>
          <w:szCs w:val="24"/>
        </w:rPr>
      </w:pPr>
      <w:r w:rsidRPr="00487D12">
        <w:rPr>
          <w:rFonts w:ascii="Times New Roman" w:hAnsi="Times New Roman" w:cs="Times New Roman"/>
          <w:sz w:val="24"/>
          <w:szCs w:val="24"/>
        </w:rPr>
        <w:t>Starbucks is American cooperation that has operations in different geographical locations like in Chin. From the essay, it is evident that the two geographic locations between the Chinese and the Asian markets especially China which has prompted the company to take different marketing strategies. For instance, in China, the company undertook a localization market strategy and adopted the local culture. In the United States service, the company offers its products based on the market segmentation while in China the company provides its products generally without in</w:t>
      </w:r>
      <w:r w:rsidR="00EE0352">
        <w:rPr>
          <w:rFonts w:ascii="Times New Roman" w:hAnsi="Times New Roman" w:cs="Times New Roman"/>
          <w:sz w:val="24"/>
          <w:szCs w:val="24"/>
        </w:rPr>
        <w:t>corporating market segmentation.</w:t>
      </w:r>
    </w:p>
    <w:p w:rsidR="0034757C" w:rsidRDefault="0034757C" w:rsidP="00EE0352">
      <w:pPr>
        <w:jc w:val="center"/>
        <w:rPr>
          <w:rFonts w:ascii="Times New Roman" w:hAnsi="Times New Roman" w:cs="Times New Roman"/>
          <w:sz w:val="24"/>
          <w:szCs w:val="24"/>
        </w:rPr>
      </w:pPr>
    </w:p>
    <w:p w:rsidR="0034757C" w:rsidRDefault="0034757C" w:rsidP="00EE0352">
      <w:pPr>
        <w:jc w:val="center"/>
        <w:rPr>
          <w:rFonts w:ascii="Times New Roman" w:hAnsi="Times New Roman" w:cs="Times New Roman"/>
          <w:sz w:val="24"/>
          <w:szCs w:val="24"/>
        </w:rPr>
      </w:pPr>
    </w:p>
    <w:p w:rsidR="00487D12" w:rsidRPr="00487D12" w:rsidRDefault="00487D12" w:rsidP="00EE0352">
      <w:pPr>
        <w:jc w:val="center"/>
        <w:rPr>
          <w:rFonts w:ascii="Times New Roman" w:hAnsi="Times New Roman" w:cs="Times New Roman"/>
          <w:sz w:val="24"/>
          <w:szCs w:val="24"/>
        </w:rPr>
      </w:pPr>
      <w:r w:rsidRPr="00487D12">
        <w:rPr>
          <w:rFonts w:ascii="Times New Roman" w:hAnsi="Times New Roman" w:cs="Times New Roman"/>
          <w:sz w:val="24"/>
          <w:szCs w:val="24"/>
        </w:rPr>
        <w:lastRenderedPageBreak/>
        <w:t>Reference</w:t>
      </w:r>
      <w:r w:rsidR="00DC6876">
        <w:rPr>
          <w:rFonts w:ascii="Times New Roman" w:hAnsi="Times New Roman" w:cs="Times New Roman"/>
          <w:sz w:val="24"/>
          <w:szCs w:val="24"/>
        </w:rPr>
        <w:t>s</w:t>
      </w:r>
    </w:p>
    <w:p w:rsidR="00487D12" w:rsidRPr="00487D12" w:rsidRDefault="00487D12" w:rsidP="00DC6876">
      <w:pPr>
        <w:ind w:left="720" w:hanging="720"/>
        <w:rPr>
          <w:rFonts w:ascii="Times New Roman" w:hAnsi="Times New Roman" w:cs="Times New Roman"/>
          <w:sz w:val="24"/>
          <w:szCs w:val="24"/>
        </w:rPr>
      </w:pPr>
      <w:proofErr w:type="spellStart"/>
      <w:r w:rsidRPr="00487D12">
        <w:rPr>
          <w:rFonts w:ascii="Times New Roman" w:hAnsi="Times New Roman" w:cs="Times New Roman"/>
          <w:sz w:val="24"/>
          <w:szCs w:val="24"/>
        </w:rPr>
        <w:t>Tanusondjaja</w:t>
      </w:r>
      <w:proofErr w:type="spellEnd"/>
      <w:r w:rsidRPr="00487D12">
        <w:rPr>
          <w:rFonts w:ascii="Times New Roman" w:hAnsi="Times New Roman" w:cs="Times New Roman"/>
          <w:sz w:val="24"/>
          <w:szCs w:val="24"/>
        </w:rPr>
        <w:t>, A., Luke, G., Banelis, M., Truong, O. And Andrews, T. (2015), "International Brands in Emerging Markets: the myths of segmentation," International Marketing Review,32 (6), 783 –796.</w:t>
      </w:r>
    </w:p>
    <w:p w:rsidR="00487D12" w:rsidRPr="00487D12" w:rsidRDefault="00487D12" w:rsidP="00DC6876">
      <w:pPr>
        <w:ind w:left="720" w:hanging="720"/>
        <w:rPr>
          <w:rFonts w:ascii="Times New Roman" w:hAnsi="Times New Roman" w:cs="Times New Roman"/>
          <w:sz w:val="24"/>
          <w:szCs w:val="24"/>
        </w:rPr>
      </w:pPr>
      <w:r w:rsidRPr="00487D12">
        <w:rPr>
          <w:rFonts w:ascii="Times New Roman" w:hAnsi="Times New Roman" w:cs="Times New Roman"/>
          <w:sz w:val="24"/>
          <w:szCs w:val="24"/>
        </w:rPr>
        <w:t xml:space="preserve">Maguire J et al. (2013) </w:t>
      </w:r>
      <w:proofErr w:type="gramStart"/>
      <w:r w:rsidRPr="00487D12">
        <w:rPr>
          <w:rFonts w:ascii="Times New Roman" w:hAnsi="Times New Roman" w:cs="Times New Roman"/>
          <w:sz w:val="24"/>
          <w:szCs w:val="24"/>
        </w:rPr>
        <w:t>Not</w:t>
      </w:r>
      <w:proofErr w:type="gramEnd"/>
      <w:r w:rsidRPr="00487D12">
        <w:rPr>
          <w:rFonts w:ascii="Times New Roman" w:hAnsi="Times New Roman" w:cs="Times New Roman"/>
          <w:sz w:val="24"/>
          <w:szCs w:val="24"/>
        </w:rPr>
        <w:t xml:space="preserve"> a simple coffee shop: local, global and global dimensions of the consumption of Starbucks in China.</w:t>
      </w:r>
    </w:p>
    <w:p w:rsidR="00487D12" w:rsidRPr="00487D12" w:rsidRDefault="00487D12" w:rsidP="00DC6876">
      <w:pPr>
        <w:ind w:left="720" w:hanging="720"/>
        <w:rPr>
          <w:rFonts w:ascii="Times New Roman" w:hAnsi="Times New Roman" w:cs="Times New Roman"/>
          <w:sz w:val="24"/>
          <w:szCs w:val="24"/>
        </w:rPr>
      </w:pPr>
      <w:r w:rsidRPr="00487D12">
        <w:rPr>
          <w:rFonts w:ascii="Times New Roman" w:hAnsi="Times New Roman" w:cs="Times New Roman"/>
          <w:sz w:val="24"/>
          <w:szCs w:val="24"/>
        </w:rPr>
        <w:t>Starbucks Official Website. 2016. Starbucks in China Available: https: / / www. starbucks . com         .cn/en/about/inchina.</w:t>
      </w:r>
    </w:p>
    <w:p w:rsidR="00487D12" w:rsidRPr="00487D12" w:rsidRDefault="00487D12" w:rsidP="00DC6876">
      <w:pPr>
        <w:ind w:left="720" w:hanging="720"/>
        <w:rPr>
          <w:rFonts w:ascii="Times New Roman" w:hAnsi="Times New Roman" w:cs="Times New Roman"/>
          <w:sz w:val="24"/>
          <w:szCs w:val="24"/>
        </w:rPr>
      </w:pPr>
      <w:r w:rsidRPr="00487D12">
        <w:rPr>
          <w:rFonts w:ascii="Times New Roman" w:hAnsi="Times New Roman" w:cs="Times New Roman"/>
          <w:sz w:val="24"/>
          <w:szCs w:val="24"/>
        </w:rPr>
        <w:t xml:space="preserve">Johan </w:t>
      </w:r>
      <w:proofErr w:type="spellStart"/>
      <w:r w:rsidRPr="00487D12">
        <w:rPr>
          <w:rFonts w:ascii="Times New Roman" w:hAnsi="Times New Roman" w:cs="Times New Roman"/>
          <w:sz w:val="24"/>
          <w:szCs w:val="24"/>
        </w:rPr>
        <w:t>Wickström</w:t>
      </w:r>
      <w:proofErr w:type="spellEnd"/>
      <w:r w:rsidRPr="00487D12">
        <w:rPr>
          <w:rFonts w:ascii="Times New Roman" w:hAnsi="Times New Roman" w:cs="Times New Roman"/>
          <w:sz w:val="24"/>
          <w:szCs w:val="24"/>
        </w:rPr>
        <w:t>. (2012). Coffee, Country-of-Origin, and China –A closer look at Chinese consumption and perception of foreign and domestic coffee in Kunming. Retrieved From: http://lup.lub.lu.se/luur/download?func=downloadFile&amp;recordOId=4590437&amp;fileOId=4590439</w:t>
      </w:r>
    </w:p>
    <w:p w:rsidR="00487D12" w:rsidRPr="00487D12" w:rsidRDefault="00487D12" w:rsidP="00DC6876">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306FA7" w:rsidRPr="00487D12" w:rsidRDefault="00306FA7" w:rsidP="00487D12">
      <w:pPr>
        <w:rPr>
          <w:rFonts w:ascii="Times New Roman" w:hAnsi="Times New Roman" w:cs="Times New Roman"/>
          <w:sz w:val="24"/>
          <w:szCs w:val="24"/>
        </w:rPr>
      </w:pPr>
    </w:p>
    <w:sectPr w:rsidR="00306FA7" w:rsidRPr="00487D12" w:rsidSect="006203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9A3" w:rsidRDefault="006519A3">
      <w:pPr>
        <w:spacing w:line="240" w:lineRule="auto"/>
      </w:pPr>
      <w:r>
        <w:separator/>
      </w:r>
    </w:p>
  </w:endnote>
  <w:endnote w:type="continuationSeparator" w:id="0">
    <w:p w:rsidR="006519A3" w:rsidRDefault="006519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9A3" w:rsidRDefault="006519A3">
      <w:pPr>
        <w:spacing w:line="240" w:lineRule="auto"/>
      </w:pPr>
      <w:r>
        <w:separator/>
      </w:r>
    </w:p>
  </w:footnote>
  <w:footnote w:type="continuationSeparator" w:id="0">
    <w:p w:rsidR="006519A3" w:rsidRDefault="006519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169607"/>
      <w:docPartObj>
        <w:docPartGallery w:val="Page Numbers (Top of Page)"/>
        <w:docPartUnique/>
      </w:docPartObj>
    </w:sdtPr>
    <w:sdtEndPr>
      <w:rPr>
        <w:noProof/>
      </w:rPr>
    </w:sdtEndPr>
    <w:sdtContent>
      <w:p w:rsidR="00DA4596" w:rsidRPr="006203EC" w:rsidRDefault="006203EC" w:rsidP="006203EC">
        <w:pPr>
          <w:pStyle w:val="Header"/>
          <w:ind w:firstLine="0"/>
          <w:rPr>
            <w:rFonts w:ascii="Times New Roman" w:hAnsi="Times New Roman" w:cs="Times New Roman"/>
            <w:sz w:val="24"/>
            <w:szCs w:val="24"/>
          </w:rPr>
        </w:pPr>
        <w:r w:rsidRPr="006203EC">
          <w:rPr>
            <w:rFonts w:ascii="Times New Roman" w:hAnsi="Times New Roman" w:cs="Times New Roman"/>
            <w:sz w:val="24"/>
            <w:szCs w:val="24"/>
          </w:rPr>
          <w:t>OPERATING GLOBALLY</w:t>
        </w:r>
        <w:r w:rsidRPr="006203EC">
          <w:rPr>
            <w:rFonts w:ascii="Times New Roman" w:hAnsi="Times New Roman" w:cs="Times New Roman"/>
            <w:sz w:val="24"/>
            <w:szCs w:val="24"/>
          </w:rPr>
          <w:tab/>
        </w:r>
        <w:r w:rsidRPr="006203EC">
          <w:rPr>
            <w:rFonts w:ascii="Times New Roman" w:hAnsi="Times New Roman" w:cs="Times New Roman"/>
            <w:sz w:val="24"/>
            <w:szCs w:val="24"/>
          </w:rPr>
          <w:tab/>
        </w:r>
        <w:r w:rsidRPr="006203EC">
          <w:rPr>
            <w:rFonts w:ascii="Times New Roman" w:hAnsi="Times New Roman" w:cs="Times New Roman"/>
            <w:sz w:val="24"/>
            <w:szCs w:val="24"/>
          </w:rPr>
          <w:fldChar w:fldCharType="begin"/>
        </w:r>
        <w:r w:rsidRPr="006203EC">
          <w:rPr>
            <w:rFonts w:ascii="Times New Roman" w:hAnsi="Times New Roman" w:cs="Times New Roman"/>
            <w:sz w:val="24"/>
            <w:szCs w:val="24"/>
          </w:rPr>
          <w:instrText xml:space="preserve"> PAGE   \* MERGEFORMAT </w:instrText>
        </w:r>
        <w:r w:rsidRPr="006203EC">
          <w:rPr>
            <w:rFonts w:ascii="Times New Roman" w:hAnsi="Times New Roman" w:cs="Times New Roman"/>
            <w:sz w:val="24"/>
            <w:szCs w:val="24"/>
          </w:rPr>
          <w:fldChar w:fldCharType="separate"/>
        </w:r>
        <w:r w:rsidR="0034757C">
          <w:rPr>
            <w:rFonts w:ascii="Times New Roman" w:hAnsi="Times New Roman" w:cs="Times New Roman"/>
            <w:noProof/>
            <w:sz w:val="24"/>
            <w:szCs w:val="24"/>
          </w:rPr>
          <w:t>5</w:t>
        </w:r>
        <w:r w:rsidRPr="006203E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596" w:rsidRPr="006203EC" w:rsidRDefault="006203EC" w:rsidP="006203EC">
    <w:pPr>
      <w:pStyle w:val="Header"/>
      <w:ind w:firstLine="0"/>
      <w:rPr>
        <w:rFonts w:ascii="Times New Roman" w:hAnsi="Times New Roman" w:cs="Times New Roman"/>
        <w:sz w:val="24"/>
        <w:szCs w:val="24"/>
      </w:rPr>
    </w:pPr>
    <w:r w:rsidRPr="006203EC">
      <w:rPr>
        <w:rFonts w:ascii="Times New Roman" w:hAnsi="Times New Roman" w:cs="Times New Roman"/>
        <w:sz w:val="24"/>
        <w:szCs w:val="24"/>
      </w:rPr>
      <w:t>Running head: OPERATING GLOBALLY</w:t>
    </w:r>
    <w:r w:rsidRPr="006203EC">
      <w:rPr>
        <w:rFonts w:ascii="Times New Roman" w:hAnsi="Times New Roman" w:cs="Times New Roman"/>
        <w:sz w:val="24"/>
        <w:szCs w:val="24"/>
      </w:rPr>
      <w:tab/>
    </w:r>
    <w:r w:rsidRPr="006203EC">
      <w:rPr>
        <w:rFonts w:ascii="Times New Roman" w:hAnsi="Times New Roman" w:cs="Times New Roman"/>
        <w:sz w:val="24"/>
        <w:szCs w:val="24"/>
      </w:rPr>
      <w:tab/>
    </w:r>
    <w:sdt>
      <w:sdtPr>
        <w:rPr>
          <w:rFonts w:ascii="Times New Roman" w:hAnsi="Times New Roman" w:cs="Times New Roman"/>
          <w:sz w:val="24"/>
          <w:szCs w:val="24"/>
        </w:rPr>
        <w:id w:val="-1025328258"/>
        <w:docPartObj>
          <w:docPartGallery w:val="Page Numbers (Top of Page)"/>
          <w:docPartUnique/>
        </w:docPartObj>
      </w:sdtPr>
      <w:sdtEndPr>
        <w:rPr>
          <w:noProof/>
        </w:rPr>
      </w:sdtEndPr>
      <w:sdtContent>
        <w:r w:rsidRPr="006203EC">
          <w:rPr>
            <w:rFonts w:ascii="Times New Roman" w:hAnsi="Times New Roman" w:cs="Times New Roman"/>
            <w:sz w:val="24"/>
            <w:szCs w:val="24"/>
          </w:rPr>
          <w:fldChar w:fldCharType="begin"/>
        </w:r>
        <w:r w:rsidRPr="006203EC">
          <w:rPr>
            <w:rFonts w:ascii="Times New Roman" w:hAnsi="Times New Roman" w:cs="Times New Roman"/>
            <w:sz w:val="24"/>
            <w:szCs w:val="24"/>
          </w:rPr>
          <w:instrText xml:space="preserve"> PAGE   \* MERGEFORMAT </w:instrText>
        </w:r>
        <w:r w:rsidRPr="006203EC">
          <w:rPr>
            <w:rFonts w:ascii="Times New Roman" w:hAnsi="Times New Roman" w:cs="Times New Roman"/>
            <w:sz w:val="24"/>
            <w:szCs w:val="24"/>
          </w:rPr>
          <w:fldChar w:fldCharType="separate"/>
        </w:r>
        <w:r w:rsidR="0034757C">
          <w:rPr>
            <w:rFonts w:ascii="Times New Roman" w:hAnsi="Times New Roman" w:cs="Times New Roman"/>
            <w:noProof/>
            <w:sz w:val="24"/>
            <w:szCs w:val="24"/>
          </w:rPr>
          <w:t>1</w:t>
        </w:r>
        <w:r w:rsidRPr="006203E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BCE"/>
    <w:rsid w:val="00013221"/>
    <w:rsid w:val="00017DE3"/>
    <w:rsid w:val="00092AD6"/>
    <w:rsid w:val="000C3091"/>
    <w:rsid w:val="00133240"/>
    <w:rsid w:val="00306FA7"/>
    <w:rsid w:val="0034757C"/>
    <w:rsid w:val="00404EC6"/>
    <w:rsid w:val="00435884"/>
    <w:rsid w:val="00487D12"/>
    <w:rsid w:val="004D0610"/>
    <w:rsid w:val="004F5A56"/>
    <w:rsid w:val="0057608A"/>
    <w:rsid w:val="006203EC"/>
    <w:rsid w:val="006519A3"/>
    <w:rsid w:val="006542D6"/>
    <w:rsid w:val="006B1091"/>
    <w:rsid w:val="006C1A48"/>
    <w:rsid w:val="00A05239"/>
    <w:rsid w:val="00A84E88"/>
    <w:rsid w:val="00AF335F"/>
    <w:rsid w:val="00B1623B"/>
    <w:rsid w:val="00C07469"/>
    <w:rsid w:val="00C342D1"/>
    <w:rsid w:val="00CF3C7B"/>
    <w:rsid w:val="00D84FEE"/>
    <w:rsid w:val="00D93F19"/>
    <w:rsid w:val="00DA4596"/>
    <w:rsid w:val="00DB42E9"/>
    <w:rsid w:val="00DC6876"/>
    <w:rsid w:val="00E134C8"/>
    <w:rsid w:val="00E365A5"/>
    <w:rsid w:val="00ED01D3"/>
    <w:rsid w:val="00EE0352"/>
    <w:rsid w:val="00F16BCE"/>
    <w:rsid w:val="00F3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24F5AF-E4C3-4762-85C1-A43E10DE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B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BCE"/>
    <w:pPr>
      <w:tabs>
        <w:tab w:val="center" w:pos="4680"/>
        <w:tab w:val="right" w:pos="9360"/>
      </w:tabs>
      <w:spacing w:line="240" w:lineRule="auto"/>
    </w:pPr>
  </w:style>
  <w:style w:type="character" w:customStyle="1" w:styleId="HeaderChar">
    <w:name w:val="Header Char"/>
    <w:basedOn w:val="DefaultParagraphFont"/>
    <w:link w:val="Header"/>
    <w:uiPriority w:val="99"/>
    <w:rsid w:val="00F16BCE"/>
  </w:style>
  <w:style w:type="paragraph" w:styleId="Footer">
    <w:name w:val="footer"/>
    <w:basedOn w:val="Normal"/>
    <w:link w:val="FooterChar"/>
    <w:uiPriority w:val="99"/>
    <w:unhideWhenUsed/>
    <w:rsid w:val="006203EC"/>
    <w:pPr>
      <w:tabs>
        <w:tab w:val="center" w:pos="4680"/>
        <w:tab w:val="right" w:pos="9360"/>
      </w:tabs>
      <w:spacing w:line="240" w:lineRule="auto"/>
    </w:pPr>
  </w:style>
  <w:style w:type="character" w:customStyle="1" w:styleId="FooterChar">
    <w:name w:val="Footer Char"/>
    <w:basedOn w:val="DefaultParagraphFont"/>
    <w:link w:val="Footer"/>
    <w:uiPriority w:val="99"/>
    <w:rsid w:val="00620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012343">
      <w:bodyDiv w:val="1"/>
      <w:marLeft w:val="0"/>
      <w:marRight w:val="0"/>
      <w:marTop w:val="0"/>
      <w:marBottom w:val="0"/>
      <w:divBdr>
        <w:top w:val="none" w:sz="0" w:space="0" w:color="auto"/>
        <w:left w:val="none" w:sz="0" w:space="0" w:color="auto"/>
        <w:bottom w:val="none" w:sz="0" w:space="0" w:color="auto"/>
        <w:right w:val="none" w:sz="0" w:space="0" w:color="auto"/>
      </w:divBdr>
      <w:divsChild>
        <w:div w:id="750855247">
          <w:marLeft w:val="0"/>
          <w:marRight w:val="0"/>
          <w:marTop w:val="0"/>
          <w:marBottom w:val="0"/>
          <w:divBdr>
            <w:top w:val="none" w:sz="0" w:space="0" w:color="auto"/>
            <w:left w:val="none" w:sz="0" w:space="0" w:color="auto"/>
            <w:bottom w:val="none" w:sz="0" w:space="0" w:color="auto"/>
            <w:right w:val="none" w:sz="0" w:space="0" w:color="auto"/>
          </w:divBdr>
        </w:div>
        <w:div w:id="2111005174">
          <w:marLeft w:val="0"/>
          <w:marRight w:val="0"/>
          <w:marTop w:val="0"/>
          <w:marBottom w:val="0"/>
          <w:divBdr>
            <w:top w:val="none" w:sz="0" w:space="0" w:color="auto"/>
            <w:left w:val="none" w:sz="0" w:space="0" w:color="auto"/>
            <w:bottom w:val="none" w:sz="0" w:space="0" w:color="auto"/>
            <w:right w:val="none" w:sz="0" w:space="0" w:color="auto"/>
          </w:divBdr>
        </w:div>
        <w:div w:id="1016079008">
          <w:marLeft w:val="0"/>
          <w:marRight w:val="0"/>
          <w:marTop w:val="0"/>
          <w:marBottom w:val="0"/>
          <w:divBdr>
            <w:top w:val="none" w:sz="0" w:space="0" w:color="auto"/>
            <w:left w:val="none" w:sz="0" w:space="0" w:color="auto"/>
            <w:bottom w:val="none" w:sz="0" w:space="0" w:color="auto"/>
            <w:right w:val="none" w:sz="0" w:space="0" w:color="auto"/>
          </w:divBdr>
        </w:div>
        <w:div w:id="1865823718">
          <w:marLeft w:val="0"/>
          <w:marRight w:val="0"/>
          <w:marTop w:val="0"/>
          <w:marBottom w:val="0"/>
          <w:divBdr>
            <w:top w:val="none" w:sz="0" w:space="0" w:color="auto"/>
            <w:left w:val="none" w:sz="0" w:space="0" w:color="auto"/>
            <w:bottom w:val="none" w:sz="0" w:space="0" w:color="auto"/>
            <w:right w:val="none" w:sz="0" w:space="0" w:color="auto"/>
          </w:divBdr>
        </w:div>
        <w:div w:id="1183201549">
          <w:marLeft w:val="0"/>
          <w:marRight w:val="0"/>
          <w:marTop w:val="0"/>
          <w:marBottom w:val="0"/>
          <w:divBdr>
            <w:top w:val="none" w:sz="0" w:space="0" w:color="auto"/>
            <w:left w:val="none" w:sz="0" w:space="0" w:color="auto"/>
            <w:bottom w:val="none" w:sz="0" w:space="0" w:color="auto"/>
            <w:right w:val="none" w:sz="0" w:space="0" w:color="auto"/>
          </w:divBdr>
        </w:div>
        <w:div w:id="1276013397">
          <w:marLeft w:val="0"/>
          <w:marRight w:val="0"/>
          <w:marTop w:val="0"/>
          <w:marBottom w:val="0"/>
          <w:divBdr>
            <w:top w:val="none" w:sz="0" w:space="0" w:color="auto"/>
            <w:left w:val="none" w:sz="0" w:space="0" w:color="auto"/>
            <w:bottom w:val="none" w:sz="0" w:space="0" w:color="auto"/>
            <w:right w:val="none" w:sz="0" w:space="0" w:color="auto"/>
          </w:divBdr>
        </w:div>
        <w:div w:id="1355571557">
          <w:marLeft w:val="0"/>
          <w:marRight w:val="0"/>
          <w:marTop w:val="0"/>
          <w:marBottom w:val="0"/>
          <w:divBdr>
            <w:top w:val="none" w:sz="0" w:space="0" w:color="auto"/>
            <w:left w:val="none" w:sz="0" w:space="0" w:color="auto"/>
            <w:bottom w:val="none" w:sz="0" w:space="0" w:color="auto"/>
            <w:right w:val="none" w:sz="0" w:space="0" w:color="auto"/>
          </w:divBdr>
        </w:div>
        <w:div w:id="196167524">
          <w:marLeft w:val="0"/>
          <w:marRight w:val="0"/>
          <w:marTop w:val="0"/>
          <w:marBottom w:val="0"/>
          <w:divBdr>
            <w:top w:val="none" w:sz="0" w:space="0" w:color="auto"/>
            <w:left w:val="none" w:sz="0" w:space="0" w:color="auto"/>
            <w:bottom w:val="none" w:sz="0" w:space="0" w:color="auto"/>
            <w:right w:val="none" w:sz="0" w:space="0" w:color="auto"/>
          </w:divBdr>
        </w:div>
        <w:div w:id="1578249107">
          <w:marLeft w:val="0"/>
          <w:marRight w:val="0"/>
          <w:marTop w:val="0"/>
          <w:marBottom w:val="0"/>
          <w:divBdr>
            <w:top w:val="none" w:sz="0" w:space="0" w:color="auto"/>
            <w:left w:val="none" w:sz="0" w:space="0" w:color="auto"/>
            <w:bottom w:val="none" w:sz="0" w:space="0" w:color="auto"/>
            <w:right w:val="none" w:sz="0" w:space="0" w:color="auto"/>
          </w:divBdr>
        </w:div>
      </w:divsChild>
    </w:div>
    <w:div w:id="1038050879">
      <w:bodyDiv w:val="1"/>
      <w:marLeft w:val="0"/>
      <w:marRight w:val="0"/>
      <w:marTop w:val="0"/>
      <w:marBottom w:val="0"/>
      <w:divBdr>
        <w:top w:val="none" w:sz="0" w:space="0" w:color="auto"/>
        <w:left w:val="none" w:sz="0" w:space="0" w:color="auto"/>
        <w:bottom w:val="none" w:sz="0" w:space="0" w:color="auto"/>
        <w:right w:val="none" w:sz="0" w:space="0" w:color="auto"/>
      </w:divBdr>
      <w:divsChild>
        <w:div w:id="1689869735">
          <w:marLeft w:val="0"/>
          <w:marRight w:val="0"/>
          <w:marTop w:val="0"/>
          <w:marBottom w:val="0"/>
          <w:divBdr>
            <w:top w:val="none" w:sz="0" w:space="0" w:color="auto"/>
            <w:left w:val="none" w:sz="0" w:space="0" w:color="auto"/>
            <w:bottom w:val="none" w:sz="0" w:space="0" w:color="auto"/>
            <w:right w:val="none" w:sz="0" w:space="0" w:color="auto"/>
          </w:divBdr>
        </w:div>
        <w:div w:id="2067407130">
          <w:marLeft w:val="0"/>
          <w:marRight w:val="0"/>
          <w:marTop w:val="0"/>
          <w:marBottom w:val="0"/>
          <w:divBdr>
            <w:top w:val="none" w:sz="0" w:space="0" w:color="auto"/>
            <w:left w:val="none" w:sz="0" w:space="0" w:color="auto"/>
            <w:bottom w:val="none" w:sz="0" w:space="0" w:color="auto"/>
            <w:right w:val="none" w:sz="0" w:space="0" w:color="auto"/>
          </w:divBdr>
        </w:div>
        <w:div w:id="101388456">
          <w:marLeft w:val="0"/>
          <w:marRight w:val="0"/>
          <w:marTop w:val="0"/>
          <w:marBottom w:val="0"/>
          <w:divBdr>
            <w:top w:val="none" w:sz="0" w:space="0" w:color="auto"/>
            <w:left w:val="none" w:sz="0" w:space="0" w:color="auto"/>
            <w:bottom w:val="none" w:sz="0" w:space="0" w:color="auto"/>
            <w:right w:val="none" w:sz="0" w:space="0" w:color="auto"/>
          </w:divBdr>
        </w:div>
        <w:div w:id="161432603">
          <w:marLeft w:val="0"/>
          <w:marRight w:val="0"/>
          <w:marTop w:val="0"/>
          <w:marBottom w:val="0"/>
          <w:divBdr>
            <w:top w:val="none" w:sz="0" w:space="0" w:color="auto"/>
            <w:left w:val="none" w:sz="0" w:space="0" w:color="auto"/>
            <w:bottom w:val="none" w:sz="0" w:space="0" w:color="auto"/>
            <w:right w:val="none" w:sz="0" w:space="0" w:color="auto"/>
          </w:divBdr>
        </w:div>
        <w:div w:id="1694499315">
          <w:marLeft w:val="0"/>
          <w:marRight w:val="0"/>
          <w:marTop w:val="0"/>
          <w:marBottom w:val="0"/>
          <w:divBdr>
            <w:top w:val="none" w:sz="0" w:space="0" w:color="auto"/>
            <w:left w:val="none" w:sz="0" w:space="0" w:color="auto"/>
            <w:bottom w:val="none" w:sz="0" w:space="0" w:color="auto"/>
            <w:right w:val="none" w:sz="0" w:space="0" w:color="auto"/>
          </w:divBdr>
        </w:div>
        <w:div w:id="1652251459">
          <w:marLeft w:val="0"/>
          <w:marRight w:val="0"/>
          <w:marTop w:val="0"/>
          <w:marBottom w:val="0"/>
          <w:divBdr>
            <w:top w:val="none" w:sz="0" w:space="0" w:color="auto"/>
            <w:left w:val="none" w:sz="0" w:space="0" w:color="auto"/>
            <w:bottom w:val="none" w:sz="0" w:space="0" w:color="auto"/>
            <w:right w:val="none" w:sz="0" w:space="0" w:color="auto"/>
          </w:divBdr>
        </w:div>
        <w:div w:id="911692942">
          <w:marLeft w:val="0"/>
          <w:marRight w:val="0"/>
          <w:marTop w:val="0"/>
          <w:marBottom w:val="0"/>
          <w:divBdr>
            <w:top w:val="none" w:sz="0" w:space="0" w:color="auto"/>
            <w:left w:val="none" w:sz="0" w:space="0" w:color="auto"/>
            <w:bottom w:val="none" w:sz="0" w:space="0" w:color="auto"/>
            <w:right w:val="none" w:sz="0" w:space="0" w:color="auto"/>
          </w:divBdr>
        </w:div>
        <w:div w:id="1825469003">
          <w:marLeft w:val="0"/>
          <w:marRight w:val="0"/>
          <w:marTop w:val="0"/>
          <w:marBottom w:val="0"/>
          <w:divBdr>
            <w:top w:val="none" w:sz="0" w:space="0" w:color="auto"/>
            <w:left w:val="none" w:sz="0" w:space="0" w:color="auto"/>
            <w:bottom w:val="none" w:sz="0" w:space="0" w:color="auto"/>
            <w:right w:val="none" w:sz="0" w:space="0" w:color="auto"/>
          </w:divBdr>
        </w:div>
        <w:div w:id="1063026492">
          <w:marLeft w:val="0"/>
          <w:marRight w:val="0"/>
          <w:marTop w:val="0"/>
          <w:marBottom w:val="0"/>
          <w:divBdr>
            <w:top w:val="none" w:sz="0" w:space="0" w:color="auto"/>
            <w:left w:val="none" w:sz="0" w:space="0" w:color="auto"/>
            <w:bottom w:val="none" w:sz="0" w:space="0" w:color="auto"/>
            <w:right w:val="none" w:sz="0" w:space="0" w:color="auto"/>
          </w:divBdr>
        </w:div>
      </w:divsChild>
    </w:div>
    <w:div w:id="1465849125">
      <w:bodyDiv w:val="1"/>
      <w:marLeft w:val="0"/>
      <w:marRight w:val="0"/>
      <w:marTop w:val="0"/>
      <w:marBottom w:val="0"/>
      <w:divBdr>
        <w:top w:val="none" w:sz="0" w:space="0" w:color="auto"/>
        <w:left w:val="none" w:sz="0" w:space="0" w:color="auto"/>
        <w:bottom w:val="none" w:sz="0" w:space="0" w:color="auto"/>
        <w:right w:val="none" w:sz="0" w:space="0" w:color="auto"/>
      </w:divBdr>
      <w:divsChild>
        <w:div w:id="1694577426">
          <w:marLeft w:val="0"/>
          <w:marRight w:val="0"/>
          <w:marTop w:val="0"/>
          <w:marBottom w:val="0"/>
          <w:divBdr>
            <w:top w:val="none" w:sz="0" w:space="0" w:color="auto"/>
            <w:left w:val="none" w:sz="0" w:space="0" w:color="auto"/>
            <w:bottom w:val="none" w:sz="0" w:space="0" w:color="auto"/>
            <w:right w:val="none" w:sz="0" w:space="0" w:color="auto"/>
          </w:divBdr>
        </w:div>
        <w:div w:id="1651903679">
          <w:marLeft w:val="0"/>
          <w:marRight w:val="0"/>
          <w:marTop w:val="0"/>
          <w:marBottom w:val="0"/>
          <w:divBdr>
            <w:top w:val="none" w:sz="0" w:space="0" w:color="auto"/>
            <w:left w:val="none" w:sz="0" w:space="0" w:color="auto"/>
            <w:bottom w:val="none" w:sz="0" w:space="0" w:color="auto"/>
            <w:right w:val="none" w:sz="0" w:space="0" w:color="auto"/>
          </w:divBdr>
        </w:div>
        <w:div w:id="1971474555">
          <w:marLeft w:val="0"/>
          <w:marRight w:val="0"/>
          <w:marTop w:val="0"/>
          <w:marBottom w:val="0"/>
          <w:divBdr>
            <w:top w:val="none" w:sz="0" w:space="0" w:color="auto"/>
            <w:left w:val="none" w:sz="0" w:space="0" w:color="auto"/>
            <w:bottom w:val="none" w:sz="0" w:space="0" w:color="auto"/>
            <w:right w:val="none" w:sz="0" w:space="0" w:color="auto"/>
          </w:divBdr>
        </w:div>
        <w:div w:id="627858520">
          <w:marLeft w:val="0"/>
          <w:marRight w:val="0"/>
          <w:marTop w:val="0"/>
          <w:marBottom w:val="0"/>
          <w:divBdr>
            <w:top w:val="none" w:sz="0" w:space="0" w:color="auto"/>
            <w:left w:val="none" w:sz="0" w:space="0" w:color="auto"/>
            <w:bottom w:val="none" w:sz="0" w:space="0" w:color="auto"/>
            <w:right w:val="none" w:sz="0" w:space="0" w:color="auto"/>
          </w:divBdr>
        </w:div>
        <w:div w:id="1371950665">
          <w:marLeft w:val="0"/>
          <w:marRight w:val="0"/>
          <w:marTop w:val="0"/>
          <w:marBottom w:val="0"/>
          <w:divBdr>
            <w:top w:val="none" w:sz="0" w:space="0" w:color="auto"/>
            <w:left w:val="none" w:sz="0" w:space="0" w:color="auto"/>
            <w:bottom w:val="none" w:sz="0" w:space="0" w:color="auto"/>
            <w:right w:val="none" w:sz="0" w:space="0" w:color="auto"/>
          </w:divBdr>
        </w:div>
        <w:div w:id="2014919151">
          <w:marLeft w:val="0"/>
          <w:marRight w:val="0"/>
          <w:marTop w:val="0"/>
          <w:marBottom w:val="0"/>
          <w:divBdr>
            <w:top w:val="none" w:sz="0" w:space="0" w:color="auto"/>
            <w:left w:val="none" w:sz="0" w:space="0" w:color="auto"/>
            <w:bottom w:val="none" w:sz="0" w:space="0" w:color="auto"/>
            <w:right w:val="none" w:sz="0" w:space="0" w:color="auto"/>
          </w:divBdr>
        </w:div>
        <w:div w:id="434129991">
          <w:marLeft w:val="0"/>
          <w:marRight w:val="0"/>
          <w:marTop w:val="0"/>
          <w:marBottom w:val="0"/>
          <w:divBdr>
            <w:top w:val="none" w:sz="0" w:space="0" w:color="auto"/>
            <w:left w:val="none" w:sz="0" w:space="0" w:color="auto"/>
            <w:bottom w:val="none" w:sz="0" w:space="0" w:color="auto"/>
            <w:right w:val="none" w:sz="0" w:space="0" w:color="auto"/>
          </w:divBdr>
        </w:div>
        <w:div w:id="1593704639">
          <w:marLeft w:val="0"/>
          <w:marRight w:val="0"/>
          <w:marTop w:val="0"/>
          <w:marBottom w:val="0"/>
          <w:divBdr>
            <w:top w:val="none" w:sz="0" w:space="0" w:color="auto"/>
            <w:left w:val="none" w:sz="0" w:space="0" w:color="auto"/>
            <w:bottom w:val="none" w:sz="0" w:space="0" w:color="auto"/>
            <w:right w:val="none" w:sz="0" w:space="0" w:color="auto"/>
          </w:divBdr>
        </w:div>
        <w:div w:id="479927811">
          <w:marLeft w:val="0"/>
          <w:marRight w:val="0"/>
          <w:marTop w:val="0"/>
          <w:marBottom w:val="0"/>
          <w:divBdr>
            <w:top w:val="none" w:sz="0" w:space="0" w:color="auto"/>
            <w:left w:val="none" w:sz="0" w:space="0" w:color="auto"/>
            <w:bottom w:val="none" w:sz="0" w:space="0" w:color="auto"/>
            <w:right w:val="none" w:sz="0" w:space="0" w:color="auto"/>
          </w:divBdr>
        </w:div>
      </w:divsChild>
    </w:div>
    <w:div w:id="1534927759">
      <w:bodyDiv w:val="1"/>
      <w:marLeft w:val="0"/>
      <w:marRight w:val="0"/>
      <w:marTop w:val="0"/>
      <w:marBottom w:val="0"/>
      <w:divBdr>
        <w:top w:val="none" w:sz="0" w:space="0" w:color="auto"/>
        <w:left w:val="none" w:sz="0" w:space="0" w:color="auto"/>
        <w:bottom w:val="none" w:sz="0" w:space="0" w:color="auto"/>
        <w:right w:val="none" w:sz="0" w:space="0" w:color="auto"/>
      </w:divBdr>
      <w:divsChild>
        <w:div w:id="402414799">
          <w:marLeft w:val="0"/>
          <w:marRight w:val="0"/>
          <w:marTop w:val="0"/>
          <w:marBottom w:val="0"/>
          <w:divBdr>
            <w:top w:val="none" w:sz="0" w:space="0" w:color="auto"/>
            <w:left w:val="none" w:sz="0" w:space="0" w:color="auto"/>
            <w:bottom w:val="none" w:sz="0" w:space="0" w:color="auto"/>
            <w:right w:val="none" w:sz="0" w:space="0" w:color="auto"/>
          </w:divBdr>
        </w:div>
        <w:div w:id="542330915">
          <w:marLeft w:val="0"/>
          <w:marRight w:val="0"/>
          <w:marTop w:val="0"/>
          <w:marBottom w:val="0"/>
          <w:divBdr>
            <w:top w:val="none" w:sz="0" w:space="0" w:color="auto"/>
            <w:left w:val="none" w:sz="0" w:space="0" w:color="auto"/>
            <w:bottom w:val="none" w:sz="0" w:space="0" w:color="auto"/>
            <w:right w:val="none" w:sz="0" w:space="0" w:color="auto"/>
          </w:divBdr>
        </w:div>
        <w:div w:id="2135559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2018-09-17T10:40:00Z</dcterms:created>
  <dcterms:modified xsi:type="dcterms:W3CDTF">2018-09-17T10:40:00Z</dcterms:modified>
</cp:coreProperties>
</file>