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4BEC" w:rsidRDefault="00C74BEC" w:rsidP="00760B72">
      <w:pPr>
        <w:spacing w:after="0" w:line="480" w:lineRule="auto"/>
        <w:contextualSpacing/>
        <w:rPr>
          <w:rFonts w:ascii="Times New Roman" w:hAnsi="Times New Roman" w:cs="Times New Roman"/>
          <w:b/>
          <w:sz w:val="24"/>
          <w:szCs w:val="24"/>
        </w:rPr>
      </w:pPr>
    </w:p>
    <w:p w:rsidR="00C74BEC" w:rsidRDefault="00C74BEC" w:rsidP="00760B72">
      <w:pPr>
        <w:spacing w:after="0" w:line="480" w:lineRule="auto"/>
        <w:contextualSpacing/>
        <w:rPr>
          <w:rFonts w:ascii="Times New Roman" w:hAnsi="Times New Roman" w:cs="Times New Roman"/>
          <w:b/>
          <w:sz w:val="24"/>
          <w:szCs w:val="24"/>
        </w:rPr>
      </w:pPr>
    </w:p>
    <w:p w:rsidR="00C74BEC" w:rsidRDefault="00C74BEC" w:rsidP="00760B72">
      <w:pPr>
        <w:spacing w:after="0" w:line="480" w:lineRule="auto"/>
        <w:contextualSpacing/>
        <w:rPr>
          <w:rFonts w:ascii="Times New Roman" w:hAnsi="Times New Roman" w:cs="Times New Roman"/>
          <w:b/>
          <w:sz w:val="24"/>
          <w:szCs w:val="24"/>
        </w:rPr>
      </w:pPr>
    </w:p>
    <w:p w:rsidR="00C74BEC" w:rsidRDefault="00C74BEC" w:rsidP="00760B72">
      <w:pPr>
        <w:spacing w:after="0" w:line="480" w:lineRule="auto"/>
        <w:contextualSpacing/>
        <w:rPr>
          <w:rFonts w:ascii="Times New Roman" w:hAnsi="Times New Roman" w:cs="Times New Roman"/>
          <w:b/>
          <w:sz w:val="24"/>
          <w:szCs w:val="24"/>
        </w:rPr>
      </w:pPr>
    </w:p>
    <w:p w:rsidR="00C74BEC" w:rsidRDefault="00C74BEC" w:rsidP="00760B72">
      <w:pPr>
        <w:spacing w:after="0" w:line="480" w:lineRule="auto"/>
        <w:contextualSpacing/>
        <w:rPr>
          <w:rFonts w:ascii="Times New Roman" w:hAnsi="Times New Roman" w:cs="Times New Roman"/>
          <w:b/>
          <w:sz w:val="24"/>
          <w:szCs w:val="24"/>
        </w:rPr>
      </w:pPr>
    </w:p>
    <w:p w:rsidR="00C74BEC" w:rsidRDefault="00C74BEC" w:rsidP="00760B72">
      <w:pPr>
        <w:spacing w:after="0" w:line="480" w:lineRule="auto"/>
        <w:contextualSpacing/>
        <w:rPr>
          <w:rFonts w:ascii="Times New Roman" w:hAnsi="Times New Roman" w:cs="Times New Roman"/>
          <w:b/>
          <w:sz w:val="24"/>
          <w:szCs w:val="24"/>
        </w:rPr>
      </w:pPr>
    </w:p>
    <w:p w:rsidR="00C74BEC" w:rsidRPr="00C74BEC" w:rsidRDefault="00C74BEC" w:rsidP="00760B7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World War II, Cold War and Decolonization</w:t>
      </w:r>
    </w:p>
    <w:p w:rsidR="00C74BEC" w:rsidRPr="00C74BEC" w:rsidRDefault="00C74BEC" w:rsidP="00760B7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Author Name(s)</w:t>
      </w:r>
    </w:p>
    <w:p w:rsidR="00C74BEC" w:rsidRPr="00C74BEC" w:rsidRDefault="00C74BEC" w:rsidP="00760B7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74BEC" w:rsidRDefault="00C74BEC" w:rsidP="00760B72">
      <w:pPr>
        <w:spacing w:after="0" w:line="480" w:lineRule="auto"/>
        <w:contextualSpacing/>
        <w:rPr>
          <w:rFonts w:ascii="Times New Roman" w:hAnsi="Times New Roman" w:cs="Times New Roman"/>
          <w:b/>
          <w:sz w:val="24"/>
          <w:szCs w:val="24"/>
        </w:rPr>
      </w:pPr>
    </w:p>
    <w:p w:rsidR="00C74BEC" w:rsidRDefault="00C74BEC" w:rsidP="00760B72">
      <w:pPr>
        <w:spacing w:after="0" w:line="480" w:lineRule="auto"/>
        <w:contextualSpacing/>
        <w:rPr>
          <w:rFonts w:ascii="Times New Roman" w:hAnsi="Times New Roman" w:cs="Times New Roman"/>
          <w:b/>
          <w:sz w:val="24"/>
          <w:szCs w:val="24"/>
        </w:rPr>
      </w:pPr>
    </w:p>
    <w:p w:rsidR="00C74BEC" w:rsidRDefault="00C74BEC" w:rsidP="00760B72">
      <w:pPr>
        <w:spacing w:after="0" w:line="480" w:lineRule="auto"/>
        <w:contextualSpacing/>
        <w:rPr>
          <w:rFonts w:ascii="Times New Roman" w:hAnsi="Times New Roman" w:cs="Times New Roman"/>
          <w:b/>
          <w:sz w:val="24"/>
          <w:szCs w:val="24"/>
        </w:rPr>
      </w:pPr>
    </w:p>
    <w:p w:rsidR="00C74BEC" w:rsidRDefault="00C74BEC" w:rsidP="00760B72">
      <w:pPr>
        <w:spacing w:after="0" w:line="480" w:lineRule="auto"/>
        <w:contextualSpacing/>
        <w:rPr>
          <w:rFonts w:ascii="Times New Roman" w:hAnsi="Times New Roman" w:cs="Times New Roman"/>
          <w:b/>
          <w:sz w:val="24"/>
          <w:szCs w:val="24"/>
        </w:rPr>
      </w:pPr>
    </w:p>
    <w:p w:rsidR="00C74BEC" w:rsidRDefault="00C74BEC" w:rsidP="00760B72">
      <w:pPr>
        <w:spacing w:after="0" w:line="480" w:lineRule="auto"/>
        <w:contextualSpacing/>
        <w:rPr>
          <w:rFonts w:ascii="Times New Roman" w:hAnsi="Times New Roman" w:cs="Times New Roman"/>
          <w:b/>
          <w:sz w:val="24"/>
          <w:szCs w:val="24"/>
        </w:rPr>
      </w:pPr>
    </w:p>
    <w:p w:rsidR="00C74BEC" w:rsidRDefault="00C74BEC" w:rsidP="00760B72">
      <w:pPr>
        <w:spacing w:after="0" w:line="480" w:lineRule="auto"/>
        <w:contextualSpacing/>
        <w:rPr>
          <w:rFonts w:ascii="Times New Roman" w:hAnsi="Times New Roman" w:cs="Times New Roman"/>
          <w:b/>
          <w:sz w:val="24"/>
          <w:szCs w:val="24"/>
        </w:rPr>
      </w:pPr>
    </w:p>
    <w:p w:rsidR="00C74BEC" w:rsidRDefault="00C74BEC" w:rsidP="00760B72">
      <w:pPr>
        <w:spacing w:after="0" w:line="480" w:lineRule="auto"/>
        <w:contextualSpacing/>
        <w:rPr>
          <w:rFonts w:ascii="Times New Roman" w:hAnsi="Times New Roman" w:cs="Times New Roman"/>
          <w:b/>
          <w:sz w:val="24"/>
          <w:szCs w:val="24"/>
        </w:rPr>
      </w:pPr>
    </w:p>
    <w:p w:rsidR="00C74BEC" w:rsidRDefault="00C74BEC" w:rsidP="00760B72">
      <w:pPr>
        <w:spacing w:after="0" w:line="480" w:lineRule="auto"/>
        <w:contextualSpacing/>
        <w:rPr>
          <w:rFonts w:ascii="Times New Roman" w:hAnsi="Times New Roman" w:cs="Times New Roman"/>
          <w:b/>
          <w:sz w:val="24"/>
          <w:szCs w:val="24"/>
        </w:rPr>
      </w:pPr>
    </w:p>
    <w:p w:rsidR="00C74BEC" w:rsidRDefault="00C74BEC" w:rsidP="00760B72">
      <w:pPr>
        <w:spacing w:after="0" w:line="480" w:lineRule="auto"/>
        <w:contextualSpacing/>
        <w:rPr>
          <w:rFonts w:ascii="Times New Roman" w:hAnsi="Times New Roman" w:cs="Times New Roman"/>
          <w:b/>
          <w:sz w:val="24"/>
          <w:szCs w:val="24"/>
        </w:rPr>
      </w:pPr>
    </w:p>
    <w:p w:rsidR="00C74BEC" w:rsidRDefault="00C74BEC" w:rsidP="00760B72">
      <w:pPr>
        <w:spacing w:after="0" w:line="480" w:lineRule="auto"/>
        <w:contextualSpacing/>
        <w:rPr>
          <w:rFonts w:ascii="Times New Roman" w:hAnsi="Times New Roman" w:cs="Times New Roman"/>
          <w:b/>
          <w:sz w:val="24"/>
          <w:szCs w:val="24"/>
        </w:rPr>
      </w:pPr>
    </w:p>
    <w:p w:rsidR="00760B72" w:rsidRDefault="00760B72" w:rsidP="00760B72">
      <w:pPr>
        <w:spacing w:after="0" w:line="480" w:lineRule="auto"/>
        <w:contextualSpacing/>
        <w:rPr>
          <w:rFonts w:ascii="Times New Roman" w:hAnsi="Times New Roman" w:cs="Times New Roman"/>
          <w:b/>
          <w:sz w:val="24"/>
          <w:szCs w:val="24"/>
        </w:rPr>
      </w:pPr>
    </w:p>
    <w:p w:rsidR="00760B72" w:rsidRDefault="00760B72">
      <w:pPr>
        <w:rPr>
          <w:rFonts w:ascii="Times New Roman" w:hAnsi="Times New Roman" w:cs="Times New Roman"/>
          <w:sz w:val="24"/>
          <w:szCs w:val="24"/>
        </w:rPr>
      </w:pPr>
      <w:r>
        <w:rPr>
          <w:rFonts w:ascii="Times New Roman" w:hAnsi="Times New Roman" w:cs="Times New Roman"/>
          <w:sz w:val="24"/>
          <w:szCs w:val="24"/>
        </w:rPr>
        <w:br w:type="page"/>
      </w:r>
    </w:p>
    <w:p w:rsidR="00760B72" w:rsidRPr="00C74BEC" w:rsidRDefault="00760B72" w:rsidP="00760B72">
      <w:pPr>
        <w:spacing w:after="0" w:line="480" w:lineRule="auto"/>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World War II, Cold War and Decolonization</w:t>
      </w:r>
    </w:p>
    <w:p w:rsidR="00214C3D" w:rsidRDefault="00E23E59" w:rsidP="00760B72">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World War II</w:t>
      </w:r>
    </w:p>
    <w:p w:rsidR="004F3401" w:rsidRDefault="007D1845" w:rsidP="00760B7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Prior to the rise of the Second World War</w:t>
      </w:r>
      <w:r w:rsidR="00E2315D">
        <w:rPr>
          <w:rFonts w:ascii="Times New Roman" w:hAnsi="Times New Roman" w:cs="Times New Roman"/>
          <w:sz w:val="24"/>
          <w:szCs w:val="24"/>
        </w:rPr>
        <w:t xml:space="preserve"> in 1937</w:t>
      </w:r>
      <w:r w:rsidR="00111099">
        <w:rPr>
          <w:rFonts w:ascii="Times New Roman" w:hAnsi="Times New Roman" w:cs="Times New Roman"/>
          <w:sz w:val="24"/>
          <w:szCs w:val="24"/>
        </w:rPr>
        <w:t>, China’s capital was the city of Nanjing also known as Nanking. It is at this time that Nanjing faced attacks from the Japanese military troops</w:t>
      </w:r>
      <w:r w:rsidR="00EA75FD">
        <w:rPr>
          <w:rFonts w:ascii="Times New Roman" w:hAnsi="Times New Roman" w:cs="Times New Roman"/>
          <w:sz w:val="24"/>
          <w:szCs w:val="24"/>
        </w:rPr>
        <w:t xml:space="preserve"> due to tensions of the second Sino</w:t>
      </w:r>
      <w:r w:rsidR="00111099">
        <w:rPr>
          <w:rFonts w:ascii="Times New Roman" w:hAnsi="Times New Roman" w:cs="Times New Roman"/>
          <w:sz w:val="24"/>
          <w:szCs w:val="24"/>
        </w:rPr>
        <w:t xml:space="preserve"> war taking place in Japan. The attacks were characterised by plenty of murder and mass rape. As a result of these activit</w:t>
      </w:r>
      <w:r>
        <w:rPr>
          <w:rFonts w:ascii="Times New Roman" w:hAnsi="Times New Roman" w:cs="Times New Roman"/>
          <w:sz w:val="24"/>
          <w:szCs w:val="24"/>
        </w:rPr>
        <w:t>i</w:t>
      </w:r>
      <w:r w:rsidR="00111099">
        <w:rPr>
          <w:rFonts w:ascii="Times New Roman" w:hAnsi="Times New Roman" w:cs="Times New Roman"/>
          <w:sz w:val="24"/>
          <w:szCs w:val="24"/>
        </w:rPr>
        <w:t>es, the war was refe</w:t>
      </w:r>
      <w:r>
        <w:rPr>
          <w:rFonts w:ascii="Times New Roman" w:hAnsi="Times New Roman" w:cs="Times New Roman"/>
          <w:sz w:val="24"/>
          <w:szCs w:val="24"/>
        </w:rPr>
        <w:t>r</w:t>
      </w:r>
      <w:r w:rsidR="00111099">
        <w:rPr>
          <w:rFonts w:ascii="Times New Roman" w:hAnsi="Times New Roman" w:cs="Times New Roman"/>
          <w:sz w:val="24"/>
          <w:szCs w:val="24"/>
        </w:rPr>
        <w:t>red to as the Rape of Nanjing</w:t>
      </w:r>
      <w:r>
        <w:rPr>
          <w:rFonts w:ascii="Times New Roman" w:hAnsi="Times New Roman" w:cs="Times New Roman"/>
          <w:sz w:val="24"/>
          <w:szCs w:val="24"/>
        </w:rPr>
        <w:t>. It was carried out in six weeks from the day Japanese troops captured Nanjing</w:t>
      </w:r>
      <w:r w:rsidR="00E2315D">
        <w:rPr>
          <w:rFonts w:ascii="Times New Roman" w:hAnsi="Times New Roman" w:cs="Times New Roman"/>
          <w:sz w:val="24"/>
          <w:szCs w:val="24"/>
        </w:rPr>
        <w:t xml:space="preserve"> on December, 1937.</w:t>
      </w:r>
      <w:r>
        <w:rPr>
          <w:rFonts w:ascii="Times New Roman" w:hAnsi="Times New Roman" w:cs="Times New Roman"/>
          <w:sz w:val="24"/>
          <w:szCs w:val="24"/>
        </w:rPr>
        <w:t xml:space="preserve"> An approximate of three hundred thousand civilians were brutally </w:t>
      </w:r>
      <w:r w:rsidR="004F3401">
        <w:rPr>
          <w:rFonts w:ascii="Times New Roman" w:hAnsi="Times New Roman" w:cs="Times New Roman"/>
          <w:sz w:val="24"/>
          <w:szCs w:val="24"/>
        </w:rPr>
        <w:t>murdered.</w:t>
      </w:r>
    </w:p>
    <w:p w:rsidR="004F3401" w:rsidRDefault="00E2315D" w:rsidP="00760B7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the same year, the British resorted to holding an appeasement with Nazi Germany to avoid any rise of war </w:t>
      </w:r>
      <w:r w:rsidR="009658F5">
        <w:rPr>
          <w:rFonts w:ascii="Times New Roman" w:hAnsi="Times New Roman" w:cs="Times New Roman"/>
          <w:sz w:val="24"/>
          <w:szCs w:val="24"/>
        </w:rPr>
        <w:t>between the two neighbouring nations. In 1938, the Pact of Munich Peace was signed between Britain, Germany, Italy and France</w:t>
      </w:r>
      <w:r w:rsidR="00E93136">
        <w:rPr>
          <w:rFonts w:ascii="Times New Roman" w:hAnsi="Times New Roman" w:cs="Times New Roman"/>
          <w:sz w:val="24"/>
          <w:szCs w:val="24"/>
        </w:rPr>
        <w:t xml:space="preserve"> to ensure the maintenance of “peace in our time”</w:t>
      </w:r>
      <w:r w:rsidR="009658F5">
        <w:rPr>
          <w:rFonts w:ascii="Times New Roman" w:hAnsi="Times New Roman" w:cs="Times New Roman"/>
          <w:sz w:val="24"/>
          <w:szCs w:val="24"/>
        </w:rPr>
        <w:t>.</w:t>
      </w:r>
      <w:r w:rsidR="00E93136">
        <w:rPr>
          <w:rFonts w:ascii="Times New Roman" w:hAnsi="Times New Roman" w:cs="Times New Roman"/>
          <w:sz w:val="24"/>
          <w:szCs w:val="24"/>
        </w:rPr>
        <w:t xml:space="preserve"> This pact was termed as the Munich Agreement of the Munich Conference. It however proved to be unsuccessful</w:t>
      </w:r>
      <w:r w:rsidR="009658F5">
        <w:rPr>
          <w:rFonts w:ascii="Times New Roman" w:hAnsi="Times New Roman" w:cs="Times New Roman"/>
          <w:sz w:val="24"/>
          <w:szCs w:val="24"/>
        </w:rPr>
        <w:t xml:space="preserve"> since Germ</w:t>
      </w:r>
      <w:r w:rsidR="00E93136">
        <w:rPr>
          <w:rFonts w:ascii="Times New Roman" w:hAnsi="Times New Roman" w:cs="Times New Roman"/>
          <w:sz w:val="24"/>
          <w:szCs w:val="24"/>
        </w:rPr>
        <w:t>any resorted to capturing Czechoslovakia and Poland.</w:t>
      </w:r>
      <w:r w:rsidR="004F3401">
        <w:rPr>
          <w:rFonts w:ascii="Times New Roman" w:hAnsi="Times New Roman" w:cs="Times New Roman"/>
          <w:sz w:val="24"/>
          <w:szCs w:val="24"/>
        </w:rPr>
        <w:t xml:space="preserve"> </w:t>
      </w:r>
      <w:r w:rsidR="00E93136">
        <w:rPr>
          <w:rFonts w:ascii="Times New Roman" w:hAnsi="Times New Roman" w:cs="Times New Roman"/>
          <w:sz w:val="24"/>
          <w:szCs w:val="24"/>
        </w:rPr>
        <w:t xml:space="preserve">In 1939, Germany signed a pact with the Soviet Union to prevent any rise of warfare between the two nations. </w:t>
      </w:r>
      <w:r w:rsidR="00912F57">
        <w:rPr>
          <w:rFonts w:ascii="Times New Roman" w:hAnsi="Times New Roman" w:cs="Times New Roman"/>
          <w:sz w:val="24"/>
          <w:szCs w:val="24"/>
        </w:rPr>
        <w:t>Germany, on the June of 1941, went contrary to the agreement and established an undercover operation codenamed “Operation Barbarossa”</w:t>
      </w:r>
      <w:r w:rsidR="00612935">
        <w:rPr>
          <w:rFonts w:ascii="Times New Roman" w:hAnsi="Times New Roman" w:cs="Times New Roman"/>
          <w:sz w:val="24"/>
          <w:szCs w:val="24"/>
        </w:rPr>
        <w:t>.</w:t>
      </w:r>
      <w:r w:rsidR="00A30057">
        <w:rPr>
          <w:rFonts w:ascii="Times New Roman" w:hAnsi="Times New Roman" w:cs="Times New Roman"/>
          <w:sz w:val="24"/>
          <w:szCs w:val="24"/>
        </w:rPr>
        <w:t xml:space="preserve"> This operation was aimed at taking over part of the Soviet Union that occupied the European region. It ended up failing in the long run since the USSR emerged stronger. </w:t>
      </w:r>
    </w:p>
    <w:p w:rsidR="00F8431C" w:rsidRDefault="00EF7044" w:rsidP="00760B7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Following the capture of France, Germany proclaimed war against Britain on July, 1940. </w:t>
      </w:r>
      <w:r w:rsidR="007A20EB">
        <w:rPr>
          <w:rFonts w:ascii="Times New Roman" w:hAnsi="Times New Roman" w:cs="Times New Roman"/>
          <w:sz w:val="24"/>
          <w:szCs w:val="24"/>
        </w:rPr>
        <w:t>Since Britain had a powerful nav</w:t>
      </w:r>
      <w:r w:rsidR="00EA75FD">
        <w:rPr>
          <w:rFonts w:ascii="Times New Roman" w:hAnsi="Times New Roman" w:cs="Times New Roman"/>
          <w:sz w:val="24"/>
          <w:szCs w:val="24"/>
        </w:rPr>
        <w:t>a</w:t>
      </w:r>
      <w:r w:rsidR="007A20EB">
        <w:rPr>
          <w:rFonts w:ascii="Times New Roman" w:hAnsi="Times New Roman" w:cs="Times New Roman"/>
          <w:sz w:val="24"/>
          <w:szCs w:val="24"/>
        </w:rPr>
        <w:t xml:space="preserve">l army, Germany resorted to air attacks. This plan ended up as a failure as well since the British invented a radar system that enabled their planes overthrow the enemy’s. 1940 also marked the time when the Japanese Prime minister introduced the resolution for the Great East Asia Co-Prosperity Sphere. </w:t>
      </w:r>
      <w:r w:rsidR="00F8431C">
        <w:rPr>
          <w:rFonts w:ascii="Times New Roman" w:hAnsi="Times New Roman" w:cs="Times New Roman"/>
          <w:sz w:val="24"/>
          <w:szCs w:val="24"/>
        </w:rPr>
        <w:t xml:space="preserve">This sphere was </w:t>
      </w:r>
      <w:r w:rsidR="00F8431C">
        <w:rPr>
          <w:rFonts w:ascii="Times New Roman" w:hAnsi="Times New Roman" w:cs="Times New Roman"/>
          <w:sz w:val="24"/>
          <w:szCs w:val="24"/>
        </w:rPr>
        <w:lastRenderedPageBreak/>
        <w:t>founded to promote political, economic and cultural co-existence between the Asian races led by the Japanese.</w:t>
      </w:r>
    </w:p>
    <w:p w:rsidR="00E36BE7" w:rsidRDefault="001658FD" w:rsidP="00760B7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December 1941, the Japanese navy carried out an attack at Pearl Harbour. This state </w:t>
      </w:r>
      <w:r w:rsidR="00A655B6">
        <w:rPr>
          <w:rFonts w:ascii="Times New Roman" w:hAnsi="Times New Roman" w:cs="Times New Roman"/>
          <w:sz w:val="24"/>
          <w:szCs w:val="24"/>
        </w:rPr>
        <w:t>emerged as a surprise</w:t>
      </w:r>
      <w:r>
        <w:rPr>
          <w:rFonts w:ascii="Times New Roman" w:hAnsi="Times New Roman" w:cs="Times New Roman"/>
          <w:sz w:val="24"/>
          <w:szCs w:val="24"/>
        </w:rPr>
        <w:t xml:space="preserve"> to the American navy and it resulted to the destruction of warships as well as </w:t>
      </w:r>
      <w:r w:rsidR="00A655B6">
        <w:rPr>
          <w:rFonts w:ascii="Times New Roman" w:hAnsi="Times New Roman" w:cs="Times New Roman"/>
          <w:sz w:val="24"/>
          <w:szCs w:val="24"/>
        </w:rPr>
        <w:t xml:space="preserve">military navies. </w:t>
      </w:r>
      <w:r w:rsidR="001C75B7">
        <w:rPr>
          <w:rFonts w:ascii="Times New Roman" w:hAnsi="Times New Roman" w:cs="Times New Roman"/>
          <w:sz w:val="24"/>
          <w:szCs w:val="24"/>
        </w:rPr>
        <w:t xml:space="preserve">Earlier, on January the same year, a British emperor by name Colonel Orde Wingate arrived in Gojam, Ethiopia to help the native resistance troops fight against colonialism by the Italians. </w:t>
      </w:r>
      <w:r w:rsidR="00AD3F24">
        <w:rPr>
          <w:rFonts w:ascii="Times New Roman" w:hAnsi="Times New Roman" w:cs="Times New Roman"/>
          <w:sz w:val="24"/>
          <w:szCs w:val="24"/>
        </w:rPr>
        <w:t xml:space="preserve">The troops mostly comprised of African soldiers who had a vast knowledge in guerrilla warfare. This pact was referred to as the Anglo-Ethiopian mission. </w:t>
      </w:r>
      <w:r w:rsidR="006073C7">
        <w:rPr>
          <w:rFonts w:ascii="Times New Roman" w:hAnsi="Times New Roman" w:cs="Times New Roman"/>
          <w:sz w:val="24"/>
          <w:szCs w:val="24"/>
        </w:rPr>
        <w:t>Blitzkrieg was a German military technique that utilised the element of surprise and speed. The founder of this tactic was Heinz Guderian, an officer in the German military. This tactic was employed at the time when the German forces launched attacks towards the Russian forces in 1941</w:t>
      </w:r>
      <w:r w:rsidR="000749CD">
        <w:rPr>
          <w:rFonts w:ascii="Times New Roman" w:hAnsi="Times New Roman" w:cs="Times New Roman"/>
          <w:sz w:val="24"/>
          <w:szCs w:val="24"/>
        </w:rPr>
        <w:t xml:space="preserve"> (Geiger, 2017)</w:t>
      </w:r>
      <w:r w:rsidR="006073C7">
        <w:rPr>
          <w:rFonts w:ascii="Times New Roman" w:hAnsi="Times New Roman" w:cs="Times New Roman"/>
          <w:sz w:val="24"/>
          <w:szCs w:val="24"/>
        </w:rPr>
        <w:t xml:space="preserve">. </w:t>
      </w:r>
      <w:r w:rsidR="00244CB0">
        <w:rPr>
          <w:rFonts w:ascii="Times New Roman" w:hAnsi="Times New Roman" w:cs="Times New Roman"/>
          <w:sz w:val="24"/>
          <w:szCs w:val="24"/>
        </w:rPr>
        <w:t>The battle of Normandy, from June to August 1944, marked the freedom of Western Europe nations from the Nazi occupancy. It involved military troops from Canada, America and Britain. The operation was codenamed the Operation Overlord and it resulted to the freedom of France and the defeat of Nazi Germany.</w:t>
      </w:r>
    </w:p>
    <w:p w:rsidR="00E36BE7" w:rsidRDefault="00E36BE7" w:rsidP="00760B72">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Cold War and Decolonization</w:t>
      </w:r>
    </w:p>
    <w:p w:rsidR="004F3401" w:rsidRDefault="004F3401" w:rsidP="00760B72">
      <w:pPr>
        <w:spacing w:after="0" w:line="480" w:lineRule="auto"/>
        <w:contextualSpacing/>
        <w:rPr>
          <w:rFonts w:ascii="Times New Roman" w:hAnsi="Times New Roman" w:cs="Times New Roman"/>
          <w:sz w:val="24"/>
          <w:szCs w:val="24"/>
        </w:rPr>
      </w:pPr>
    </w:p>
    <w:p w:rsidR="0066100E" w:rsidRDefault="00E36BE7" w:rsidP="00760B7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Iron curtain was a term that was first mentioned by Winston Churchill. This was when there was an end in the division of Europe into Eastern and Western Europe. Eastern Europe was a region ruled by the Soviet Union. The Iron Curtain reached its eventual dissolution in 1991 when the cold war came to an end</w:t>
      </w:r>
      <w:r w:rsidR="004234BC">
        <w:rPr>
          <w:rFonts w:ascii="Times New Roman" w:hAnsi="Times New Roman" w:cs="Times New Roman"/>
          <w:sz w:val="24"/>
          <w:szCs w:val="24"/>
        </w:rPr>
        <w:t xml:space="preserve">. The Berlin Blockade of 1948 was a law being insinuated by the Soviets to bar the Ally nations from accessing the Eastern part of Europe where it ruled. Eventually, the Allied countries managed to carry out an airlift that enabled them maintain supplies to Western Europe. The Warsaw pact envisioned the concurring of Western Europe using the Soviet forces based in East Germany, Poland and </w:t>
      </w:r>
      <w:r w:rsidR="004234BC">
        <w:rPr>
          <w:rFonts w:ascii="Times New Roman" w:hAnsi="Times New Roman" w:cs="Times New Roman"/>
          <w:sz w:val="24"/>
          <w:szCs w:val="24"/>
        </w:rPr>
        <w:lastRenderedPageBreak/>
        <w:t xml:space="preserve">Czechoslovakia. </w:t>
      </w:r>
      <w:r w:rsidR="0054510B">
        <w:rPr>
          <w:rFonts w:ascii="Times New Roman" w:hAnsi="Times New Roman" w:cs="Times New Roman"/>
          <w:sz w:val="24"/>
          <w:szCs w:val="24"/>
        </w:rPr>
        <w:t>This war was to be carried out in four steps: Arousal of conflict followed by the mobilization of military troops; Stoppage of any counterattacks through the maintenance of strong NATO defences; Carrying out attacks through the interior occupational areas of the enemy and; the closure of the operational forces for the war. Upon the end of the Second World War, most American troops agreed on the fact that the best way to overcome Soviet threat was through the application of the tactic “containment”. This tactic gave the United States the power to control any military development by the Soviet anywhere in the world. Even if it meant the use of military force to do so.</w:t>
      </w:r>
    </w:p>
    <w:p w:rsidR="004F3401" w:rsidRDefault="0066100E" w:rsidP="00760B7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Muslim league aimed at raising the interests of Muslim as a religion together with its people.</w:t>
      </w:r>
      <w:r w:rsidR="0074743A">
        <w:rPr>
          <w:rFonts w:ascii="Times New Roman" w:hAnsi="Times New Roman" w:cs="Times New Roman"/>
          <w:sz w:val="24"/>
          <w:szCs w:val="24"/>
        </w:rPr>
        <w:t xml:space="preserve"> This concept was to be carried out in line with loyalty from the government. Jawaharlal Nehru became the sole inheritor of India following the end of the Second World War. He had an intention of placing the country in a state of modernization but not embracing the culture of th</w:t>
      </w:r>
      <w:r w:rsidR="004F3401">
        <w:rPr>
          <w:rFonts w:ascii="Times New Roman" w:hAnsi="Times New Roman" w:cs="Times New Roman"/>
          <w:sz w:val="24"/>
          <w:szCs w:val="24"/>
        </w:rPr>
        <w:t>e west.</w:t>
      </w:r>
    </w:p>
    <w:p w:rsidR="00522EF4" w:rsidRDefault="0074743A" w:rsidP="00760B7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Ho Chi Minh was a citizen of Vietnam whose voice drove the country into independence. This state </w:t>
      </w:r>
      <w:r w:rsidR="003772F9">
        <w:rPr>
          <w:rFonts w:ascii="Times New Roman" w:hAnsi="Times New Roman" w:cs="Times New Roman"/>
          <w:sz w:val="24"/>
          <w:szCs w:val="24"/>
        </w:rPr>
        <w:t>was during the First War World. During this time, he joined the communist party and later travelled to the Soviet Union. Mao Zedong was China’</w:t>
      </w:r>
      <w:r w:rsidR="000749CD">
        <w:rPr>
          <w:rFonts w:ascii="Times New Roman" w:hAnsi="Times New Roman" w:cs="Times New Roman"/>
          <w:sz w:val="24"/>
          <w:szCs w:val="24"/>
        </w:rPr>
        <w:t>s communist leader</w:t>
      </w:r>
      <w:r w:rsidR="000749CD" w:rsidRPr="000749CD">
        <w:rPr>
          <w:rFonts w:ascii="Times New Roman" w:hAnsi="Times New Roman" w:cs="Times New Roman"/>
          <w:sz w:val="24"/>
          <w:szCs w:val="24"/>
        </w:rPr>
        <w:t xml:space="preserve"> (</w:t>
      </w:r>
      <w:r w:rsidR="000749CD">
        <w:rPr>
          <w:rFonts w:ascii="Times New Roman" w:hAnsi="Times New Roman" w:cs="Times New Roman"/>
          <w:sz w:val="24"/>
          <w:szCs w:val="24"/>
        </w:rPr>
        <w:t xml:space="preserve">Shringarpure, </w:t>
      </w:r>
      <w:r w:rsidR="000749CD" w:rsidRPr="000749CD">
        <w:rPr>
          <w:rFonts w:ascii="Times New Roman" w:hAnsi="Times New Roman" w:cs="Times New Roman"/>
          <w:sz w:val="24"/>
          <w:szCs w:val="24"/>
        </w:rPr>
        <w:t xml:space="preserve">2019). </w:t>
      </w:r>
      <w:r w:rsidR="003772F9">
        <w:rPr>
          <w:rFonts w:ascii="Times New Roman" w:hAnsi="Times New Roman" w:cs="Times New Roman"/>
          <w:sz w:val="24"/>
          <w:szCs w:val="24"/>
        </w:rPr>
        <w:t xml:space="preserve"> He started a revolution of the Cultural Revolution to assure his loyalty towards the government of China. </w:t>
      </w:r>
      <w:r w:rsidR="007C2263">
        <w:rPr>
          <w:rFonts w:ascii="Times New Roman" w:hAnsi="Times New Roman" w:cs="Times New Roman"/>
          <w:sz w:val="24"/>
          <w:szCs w:val="24"/>
        </w:rPr>
        <w:t>Kwame Nkrumah was Ghana’s first president of Ghana. He spearheaded the decolonization of the country out of the British colonial rule. Nelson Mandela was an African leader who led the removal of white settlers from the republic of South Africa and helped bring an end to racial discrimination.</w:t>
      </w:r>
    </w:p>
    <w:p w:rsidR="00522EF4" w:rsidRDefault="00522EF4" w:rsidP="00760B72">
      <w:pPr>
        <w:spacing w:after="0" w:line="480" w:lineRule="auto"/>
        <w:contextualSpacing/>
        <w:rPr>
          <w:rFonts w:ascii="Times New Roman" w:hAnsi="Times New Roman" w:cs="Times New Roman"/>
          <w:sz w:val="24"/>
          <w:szCs w:val="24"/>
        </w:rPr>
      </w:pPr>
    </w:p>
    <w:p w:rsidR="00522EF4" w:rsidRDefault="00522EF4" w:rsidP="00760B72">
      <w:pPr>
        <w:spacing w:after="0" w:line="480" w:lineRule="auto"/>
        <w:contextualSpacing/>
        <w:rPr>
          <w:rFonts w:ascii="Times New Roman" w:hAnsi="Times New Roman" w:cs="Times New Roman"/>
          <w:sz w:val="24"/>
          <w:szCs w:val="24"/>
        </w:rPr>
      </w:pPr>
    </w:p>
    <w:p w:rsidR="00760B72" w:rsidRDefault="00760B72">
      <w:pPr>
        <w:rPr>
          <w:rFonts w:ascii="Times New Roman" w:hAnsi="Times New Roman" w:cs="Times New Roman"/>
          <w:b/>
          <w:sz w:val="24"/>
          <w:szCs w:val="24"/>
        </w:rPr>
      </w:pPr>
      <w:r>
        <w:rPr>
          <w:rFonts w:ascii="Times New Roman" w:hAnsi="Times New Roman" w:cs="Times New Roman"/>
          <w:b/>
          <w:sz w:val="24"/>
          <w:szCs w:val="24"/>
        </w:rPr>
        <w:br w:type="page"/>
      </w:r>
    </w:p>
    <w:p w:rsidR="00522EF4" w:rsidRDefault="00522EF4" w:rsidP="00760B72">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522EF4" w:rsidRDefault="000749CD" w:rsidP="00760B72">
      <w:pPr>
        <w:spacing w:after="0" w:line="480" w:lineRule="auto"/>
        <w:ind w:left="720" w:hanging="720"/>
        <w:contextualSpacing/>
        <w:rPr>
          <w:rFonts w:ascii="Times New Roman" w:hAnsi="Times New Roman" w:cs="Times New Roman"/>
          <w:sz w:val="24"/>
          <w:szCs w:val="24"/>
        </w:rPr>
      </w:pPr>
      <w:r w:rsidRPr="000749CD">
        <w:rPr>
          <w:rFonts w:ascii="Times New Roman" w:hAnsi="Times New Roman" w:cs="Times New Roman"/>
          <w:sz w:val="24"/>
          <w:szCs w:val="24"/>
        </w:rPr>
        <w:t>Geiger, R. L. (2017). Research and relevant knowledge: American research universities since World War II. Routledge.</w:t>
      </w:r>
    </w:p>
    <w:p w:rsidR="00E93136" w:rsidRPr="00111099" w:rsidRDefault="00522EF4" w:rsidP="00760B72">
      <w:pPr>
        <w:spacing w:after="0" w:line="480" w:lineRule="auto"/>
        <w:ind w:left="720" w:hanging="720"/>
        <w:contextualSpacing/>
        <w:rPr>
          <w:rFonts w:ascii="Times New Roman" w:hAnsi="Times New Roman" w:cs="Times New Roman"/>
          <w:sz w:val="24"/>
          <w:szCs w:val="24"/>
        </w:rPr>
      </w:pPr>
      <w:r w:rsidRPr="00522EF4">
        <w:rPr>
          <w:rFonts w:ascii="Times New Roman" w:hAnsi="Times New Roman" w:cs="Times New Roman"/>
          <w:sz w:val="24"/>
          <w:szCs w:val="24"/>
        </w:rPr>
        <w:t>Shringarpure, B. (2019). Cold War Assemblages: Decolonization to Digital. Routledge.</w:t>
      </w:r>
      <w:r w:rsidR="00912F57">
        <w:rPr>
          <w:rFonts w:ascii="Times New Roman" w:hAnsi="Times New Roman" w:cs="Times New Roman"/>
          <w:vanish/>
          <w:sz w:val="24"/>
          <w:szCs w:val="24"/>
        </w:rPr>
        <w:t>arbarossa"n the June of 1941, went contrary to the agreement and established an undercover operation codenamed "</w:t>
      </w:r>
      <w:r w:rsidR="00912F57">
        <w:rPr>
          <w:rFonts w:ascii="Times New Roman" w:hAnsi="Times New Roman" w:cs="Times New Roman"/>
          <w:vanish/>
          <w:sz w:val="24"/>
          <w:szCs w:val="24"/>
        </w:rPr>
        <w:pgNum/>
      </w:r>
      <w:r w:rsidR="00912F57">
        <w:rPr>
          <w:rFonts w:ascii="Times New Roman" w:hAnsi="Times New Roman" w:cs="Times New Roman"/>
          <w:vanish/>
          <w:sz w:val="24"/>
          <w:szCs w:val="24"/>
        </w:rPr>
        <w:pgNum/>
      </w:r>
      <w:r w:rsidR="00912F57">
        <w:rPr>
          <w:rFonts w:ascii="Times New Roman" w:hAnsi="Times New Roman" w:cs="Times New Roman"/>
          <w:vanish/>
          <w:sz w:val="24"/>
          <w:szCs w:val="24"/>
        </w:rPr>
        <w:pgNum/>
      </w:r>
      <w:r w:rsidR="00912F57">
        <w:rPr>
          <w:rFonts w:ascii="Times New Roman" w:hAnsi="Times New Roman" w:cs="Times New Roman"/>
          <w:vanish/>
          <w:sz w:val="24"/>
          <w:szCs w:val="24"/>
        </w:rPr>
        <w:pgNum/>
      </w:r>
      <w:r w:rsidR="00912F57">
        <w:rPr>
          <w:rFonts w:ascii="Times New Roman" w:hAnsi="Times New Roman" w:cs="Times New Roman"/>
          <w:vanish/>
          <w:sz w:val="24"/>
          <w:szCs w:val="24"/>
        </w:rPr>
        <w:pgNum/>
      </w:r>
      <w:r w:rsidR="00912F57">
        <w:rPr>
          <w:rFonts w:ascii="Times New Roman" w:hAnsi="Times New Roman" w:cs="Times New Roman"/>
          <w:vanish/>
          <w:sz w:val="24"/>
          <w:szCs w:val="24"/>
        </w:rPr>
        <w:pgNum/>
      </w:r>
      <w:r w:rsidR="00912F57">
        <w:rPr>
          <w:rFonts w:ascii="Times New Roman" w:hAnsi="Times New Roman" w:cs="Times New Roman"/>
          <w:vanish/>
          <w:sz w:val="24"/>
          <w:szCs w:val="24"/>
        </w:rPr>
        <w:pgNum/>
      </w:r>
      <w:r w:rsidR="00912F57">
        <w:rPr>
          <w:rFonts w:ascii="Times New Roman" w:hAnsi="Times New Roman" w:cs="Times New Roman"/>
          <w:vanish/>
          <w:sz w:val="24"/>
          <w:szCs w:val="24"/>
        </w:rPr>
        <w:pgNum/>
      </w:r>
      <w:r w:rsidR="00912F57">
        <w:rPr>
          <w:rFonts w:ascii="Times New Roman" w:hAnsi="Times New Roman" w:cs="Times New Roman"/>
          <w:vanish/>
          <w:sz w:val="24"/>
          <w:szCs w:val="24"/>
        </w:rPr>
        <w:pgNum/>
      </w:r>
      <w:r w:rsidR="00912F57">
        <w:rPr>
          <w:rFonts w:ascii="Times New Roman" w:hAnsi="Times New Roman" w:cs="Times New Roman"/>
          <w:vanish/>
          <w:sz w:val="24"/>
          <w:szCs w:val="24"/>
        </w:rPr>
        <w:pgNum/>
      </w:r>
      <w:r w:rsidR="00912F57">
        <w:rPr>
          <w:rFonts w:ascii="Times New Roman" w:hAnsi="Times New Roman" w:cs="Times New Roman"/>
          <w:vanish/>
          <w:sz w:val="24"/>
          <w:szCs w:val="24"/>
        </w:rPr>
        <w:pgNum/>
      </w:r>
      <w:r w:rsidR="00912F57">
        <w:rPr>
          <w:rFonts w:ascii="Times New Roman" w:hAnsi="Times New Roman" w:cs="Times New Roman"/>
          <w:vanish/>
          <w:sz w:val="24"/>
          <w:szCs w:val="24"/>
        </w:rPr>
        <w:pgNum/>
      </w:r>
      <w:r w:rsidR="00912F57">
        <w:rPr>
          <w:rFonts w:ascii="Times New Roman" w:hAnsi="Times New Roman" w:cs="Times New Roman"/>
          <w:vanish/>
          <w:sz w:val="24"/>
          <w:szCs w:val="24"/>
        </w:rPr>
        <w:pgNum/>
      </w:r>
      <w:r w:rsidR="00912F57">
        <w:rPr>
          <w:rFonts w:ascii="Times New Roman" w:hAnsi="Times New Roman" w:cs="Times New Roman"/>
          <w:vanish/>
          <w:sz w:val="24"/>
          <w:szCs w:val="24"/>
        </w:rPr>
        <w:pgNum/>
      </w:r>
      <w:r w:rsidR="00912F57">
        <w:rPr>
          <w:rFonts w:ascii="Times New Roman" w:hAnsi="Times New Roman" w:cs="Times New Roman"/>
          <w:vanish/>
          <w:sz w:val="24"/>
          <w:szCs w:val="24"/>
        </w:rPr>
        <w:pgNum/>
      </w:r>
      <w:r w:rsidR="00912F57">
        <w:rPr>
          <w:rFonts w:ascii="Times New Roman" w:hAnsi="Times New Roman" w:cs="Times New Roman"/>
          <w:vanish/>
          <w:sz w:val="24"/>
          <w:szCs w:val="24"/>
        </w:rPr>
        <w:pgNum/>
      </w:r>
    </w:p>
    <w:sectPr w:rsidR="00E93136" w:rsidRPr="00111099" w:rsidSect="004F3401">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4770" w:rsidRDefault="00304770" w:rsidP="00D926F4">
      <w:pPr>
        <w:spacing w:after="0" w:line="240" w:lineRule="auto"/>
      </w:pPr>
      <w:r>
        <w:separator/>
      </w:r>
    </w:p>
  </w:endnote>
  <w:endnote w:type="continuationSeparator" w:id="0">
    <w:p w:rsidR="00304770" w:rsidRDefault="00304770" w:rsidP="00D926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4770" w:rsidRDefault="00304770" w:rsidP="00D926F4">
      <w:pPr>
        <w:spacing w:after="0" w:line="240" w:lineRule="auto"/>
      </w:pPr>
      <w:r>
        <w:separator/>
      </w:r>
    </w:p>
  </w:footnote>
  <w:footnote w:type="continuationSeparator" w:id="0">
    <w:p w:rsidR="00304770" w:rsidRDefault="00304770" w:rsidP="00D926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26F4" w:rsidRPr="004F3401" w:rsidRDefault="004F3401">
    <w:pPr>
      <w:pStyle w:val="Header"/>
      <w:rPr>
        <w:rFonts w:ascii="Times New Roman" w:hAnsi="Times New Roman" w:cs="Times New Roman"/>
        <w:sz w:val="24"/>
        <w:szCs w:val="24"/>
      </w:rPr>
    </w:pPr>
    <w:r w:rsidRPr="004F3401">
      <w:rPr>
        <w:rFonts w:ascii="Times New Roman" w:hAnsi="Times New Roman" w:cs="Times New Roman"/>
        <w:sz w:val="24"/>
        <w:szCs w:val="24"/>
      </w:rPr>
      <w:t>WORLD WAR II, COLD WAR AND DECOLONIZATION</w:t>
    </w:r>
  </w:p>
  <w:p w:rsidR="00D926F4" w:rsidRDefault="00D926F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26F4" w:rsidRPr="00760B72" w:rsidRDefault="004F3401">
    <w:pPr>
      <w:pStyle w:val="Header"/>
      <w:rPr>
        <w:rFonts w:ascii="Times New Roman" w:hAnsi="Times New Roman" w:cs="Times New Roman"/>
        <w:sz w:val="24"/>
        <w:szCs w:val="24"/>
      </w:rPr>
    </w:pPr>
    <w:r w:rsidRPr="00760B72">
      <w:rPr>
        <w:rFonts w:ascii="Times New Roman" w:hAnsi="Times New Roman" w:cs="Times New Roman"/>
        <w:sz w:val="24"/>
        <w:szCs w:val="24"/>
      </w:rPr>
      <w:t>Running head: WORLD WAR II, COLD WAR AND DECOLONIZATION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3E59"/>
    <w:rsid w:val="0005720E"/>
    <w:rsid w:val="000749CD"/>
    <w:rsid w:val="00111099"/>
    <w:rsid w:val="001658FD"/>
    <w:rsid w:val="00174474"/>
    <w:rsid w:val="001C75B7"/>
    <w:rsid w:val="00214C3D"/>
    <w:rsid w:val="00244CB0"/>
    <w:rsid w:val="00304770"/>
    <w:rsid w:val="003772F9"/>
    <w:rsid w:val="004234BC"/>
    <w:rsid w:val="004F3401"/>
    <w:rsid w:val="00522EF4"/>
    <w:rsid w:val="0054510B"/>
    <w:rsid w:val="006073C7"/>
    <w:rsid w:val="00612935"/>
    <w:rsid w:val="0066100E"/>
    <w:rsid w:val="006C0D6E"/>
    <w:rsid w:val="0074743A"/>
    <w:rsid w:val="00760B72"/>
    <w:rsid w:val="007A20EB"/>
    <w:rsid w:val="007C2263"/>
    <w:rsid w:val="007D1845"/>
    <w:rsid w:val="00890D63"/>
    <w:rsid w:val="00912F57"/>
    <w:rsid w:val="009658F5"/>
    <w:rsid w:val="00A30057"/>
    <w:rsid w:val="00A655B6"/>
    <w:rsid w:val="00AD3F24"/>
    <w:rsid w:val="00B5499D"/>
    <w:rsid w:val="00BD60ED"/>
    <w:rsid w:val="00C74BEC"/>
    <w:rsid w:val="00D926F4"/>
    <w:rsid w:val="00DC632B"/>
    <w:rsid w:val="00E2315D"/>
    <w:rsid w:val="00E23E59"/>
    <w:rsid w:val="00E36BE7"/>
    <w:rsid w:val="00E93136"/>
    <w:rsid w:val="00EA75FD"/>
    <w:rsid w:val="00EF7044"/>
    <w:rsid w:val="00F843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26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26F4"/>
  </w:style>
  <w:style w:type="paragraph" w:styleId="Footer">
    <w:name w:val="footer"/>
    <w:basedOn w:val="Normal"/>
    <w:link w:val="FooterChar"/>
    <w:uiPriority w:val="99"/>
    <w:unhideWhenUsed/>
    <w:rsid w:val="00D926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26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26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26F4"/>
  </w:style>
  <w:style w:type="paragraph" w:styleId="Footer">
    <w:name w:val="footer"/>
    <w:basedOn w:val="Normal"/>
    <w:link w:val="FooterChar"/>
    <w:uiPriority w:val="99"/>
    <w:unhideWhenUsed/>
    <w:rsid w:val="00D926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26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916</Words>
  <Characters>5222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2019-11-21T01:27:00Z</dcterms:created>
  <dcterms:modified xsi:type="dcterms:W3CDTF">2019-11-21T01:27:00Z</dcterms:modified>
</cp:coreProperties>
</file>