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1A0F8" w14:textId="545900F1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585F5E3" w14:textId="2F370B96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C458B9" w14:textId="208CAC3E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FB883E4" w14:textId="74A89299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20CF072" w14:textId="4570F871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9F7D548" w14:textId="53BDE78C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768CF22" w14:textId="4ADF2D0F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ED06CE4" w14:textId="4CEE5BDE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F4722FF" w14:textId="17167831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40DA479" w14:textId="6F73A329" w:rsidR="00D80F80" w:rsidRDefault="00D80F80" w:rsidP="008F1C4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Relationship between Organizational Structures and Strategic Management</w:t>
      </w:r>
    </w:p>
    <w:p w14:paraId="7F74C8DE" w14:textId="4D26204A" w:rsidR="00D80F80" w:rsidRDefault="00D80F80" w:rsidP="008F1C4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Author’s Name</w:t>
      </w:r>
    </w:p>
    <w:p w14:paraId="5A95A291" w14:textId="1BEFBA0A" w:rsidR="00D80F80" w:rsidRDefault="00D80F80" w:rsidP="008F1C4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F00ACA7" w14:textId="27EC4A00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DFB8D8" w14:textId="57C2FDF3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E95380E" w14:textId="6D9456B0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ECE8376" w14:textId="03964ADE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D5D9D0C" w14:textId="6B5ECCCB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E3761E" w14:textId="56C0DD76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9617B6B" w14:textId="77777777" w:rsidR="008F1C44" w:rsidRDefault="008F1C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D70ABC" w14:textId="6873B130" w:rsidR="008F1C44" w:rsidRDefault="008F1C44" w:rsidP="008F1C4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Relationship between Organizational Structures and Strategic Management</w:t>
      </w:r>
    </w:p>
    <w:p w14:paraId="3FFCCAD0" w14:textId="6FFC6DD0" w:rsidR="00D80F80" w:rsidRP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278200BA" w14:textId="44D42163" w:rsidR="001243B1" w:rsidRDefault="005B6D6B" w:rsidP="008F1C4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relation to business. strategic management holds an independent element compared to organizational structure. </w:t>
      </w:r>
      <w:r w:rsidR="00AB74DB">
        <w:rPr>
          <w:rFonts w:ascii="Times New Roman" w:hAnsi="Times New Roman" w:cs="Times New Roman"/>
          <w:sz w:val="24"/>
          <w:szCs w:val="24"/>
        </w:rPr>
        <w:t xml:space="preserve">These two elements, however, are co-dependent upon one another. </w:t>
      </w:r>
      <w:r w:rsidR="00DC731A">
        <w:rPr>
          <w:rFonts w:ascii="Times New Roman" w:hAnsi="Times New Roman" w:cs="Times New Roman"/>
          <w:sz w:val="24"/>
          <w:szCs w:val="24"/>
        </w:rPr>
        <w:t xml:space="preserve">Strategic management in a business, </w:t>
      </w:r>
      <w:r w:rsidR="006E2F45">
        <w:rPr>
          <w:rFonts w:ascii="Times New Roman" w:hAnsi="Times New Roman" w:cs="Times New Roman"/>
          <w:sz w:val="24"/>
          <w:szCs w:val="24"/>
        </w:rPr>
        <w:t>our case being</w:t>
      </w:r>
      <w:r w:rsidR="00DC731A">
        <w:rPr>
          <w:rFonts w:ascii="Times New Roman" w:hAnsi="Times New Roman" w:cs="Times New Roman"/>
          <w:sz w:val="24"/>
          <w:szCs w:val="24"/>
        </w:rPr>
        <w:t xml:space="preserve"> that of </w:t>
      </w:r>
      <w:r w:rsidR="006E2F45">
        <w:rPr>
          <w:rFonts w:ascii="Times New Roman" w:hAnsi="Times New Roman" w:cs="Times New Roman"/>
          <w:sz w:val="24"/>
          <w:szCs w:val="24"/>
        </w:rPr>
        <w:t xml:space="preserve">incorporating solar turbines, involves the processes of action when conducting business operations. </w:t>
      </w:r>
      <w:r w:rsidR="00B72D53">
        <w:rPr>
          <w:rFonts w:ascii="Times New Roman" w:hAnsi="Times New Roman" w:cs="Times New Roman"/>
          <w:sz w:val="24"/>
          <w:szCs w:val="24"/>
        </w:rPr>
        <w:t xml:space="preserve">To be specific, it deals with the formulation of models of pricing, mechanisms of branding as well as assessing the level of competition in the market. </w:t>
      </w:r>
      <w:r w:rsidR="006A0FD4">
        <w:rPr>
          <w:rFonts w:ascii="Times New Roman" w:hAnsi="Times New Roman" w:cs="Times New Roman"/>
          <w:sz w:val="24"/>
          <w:szCs w:val="24"/>
        </w:rPr>
        <w:t xml:space="preserve">For the purpose of incorporating solar turbines, there is need for setting up necessary goals and developing a bigger picture in adherence to the vision. </w:t>
      </w:r>
      <w:r w:rsidR="008B6BBA">
        <w:rPr>
          <w:rFonts w:ascii="Times New Roman" w:hAnsi="Times New Roman" w:cs="Times New Roman"/>
          <w:sz w:val="24"/>
          <w:szCs w:val="24"/>
        </w:rPr>
        <w:t>The main purpose served by strategic management is to enable a business identify its fit into the market.</w:t>
      </w:r>
    </w:p>
    <w:p w14:paraId="2FA508C2" w14:textId="57A04996" w:rsidR="006C269B" w:rsidRDefault="006C269B" w:rsidP="008F1C4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simple terms, an organizational structure can be linked with the nuts and bolts of a business. </w:t>
      </w:r>
      <w:r w:rsidR="00887EAF">
        <w:rPr>
          <w:rFonts w:ascii="Times New Roman" w:hAnsi="Times New Roman" w:cs="Times New Roman"/>
          <w:sz w:val="24"/>
          <w:szCs w:val="24"/>
        </w:rPr>
        <w:t>Key identifiers of any business structure, more so that which involves incorporating solar turbines is the clear identification of every role played by the executive officer of the project</w:t>
      </w:r>
      <w:r w:rsidR="006D4CC1" w:rsidRPr="006D4CC1">
        <w:t xml:space="preserve"> </w:t>
      </w:r>
      <w:r w:rsidR="006D4CC1" w:rsidRPr="006D4CC1">
        <w:rPr>
          <w:rFonts w:ascii="Times New Roman" w:hAnsi="Times New Roman" w:cs="Times New Roman"/>
          <w:sz w:val="24"/>
          <w:szCs w:val="24"/>
        </w:rPr>
        <w:t>(</w:t>
      </w:r>
      <w:r w:rsidR="006D4CC1">
        <w:rPr>
          <w:rFonts w:ascii="Times New Roman" w:hAnsi="Times New Roman" w:cs="Times New Roman"/>
          <w:sz w:val="24"/>
          <w:szCs w:val="24"/>
        </w:rPr>
        <w:t xml:space="preserve">Collins, </w:t>
      </w:r>
      <w:r w:rsidR="006D4CC1" w:rsidRPr="006D4CC1">
        <w:rPr>
          <w:rFonts w:ascii="Times New Roman" w:hAnsi="Times New Roman" w:cs="Times New Roman"/>
          <w:sz w:val="24"/>
          <w:szCs w:val="24"/>
        </w:rPr>
        <w:t>2017)</w:t>
      </w:r>
      <w:r w:rsidR="00887EAF">
        <w:rPr>
          <w:rFonts w:ascii="Times New Roman" w:hAnsi="Times New Roman" w:cs="Times New Roman"/>
          <w:sz w:val="24"/>
          <w:szCs w:val="24"/>
        </w:rPr>
        <w:t xml:space="preserve">. </w:t>
      </w:r>
      <w:r w:rsidR="003D1E1E">
        <w:rPr>
          <w:rFonts w:ascii="Times New Roman" w:hAnsi="Times New Roman" w:cs="Times New Roman"/>
          <w:sz w:val="24"/>
          <w:szCs w:val="24"/>
        </w:rPr>
        <w:t xml:space="preserve">It also outlines all the requirements of every department and management section. </w:t>
      </w:r>
      <w:r w:rsidR="00734E29">
        <w:rPr>
          <w:rFonts w:ascii="Times New Roman" w:hAnsi="Times New Roman" w:cs="Times New Roman"/>
          <w:sz w:val="24"/>
          <w:szCs w:val="24"/>
        </w:rPr>
        <w:t>Some of the usual departments that are well identified by the organization structure include accounting, sales, human resource as well as operations.</w:t>
      </w:r>
    </w:p>
    <w:p w14:paraId="212C1407" w14:textId="7902A114" w:rsidR="00D80F80" w:rsidRP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138134B4" w14:textId="74EA6949" w:rsidR="00AA617B" w:rsidRDefault="00AA617B" w:rsidP="008F1C4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shall now discuss how these two elements are able to work together for the successful accomplishment to the project. </w:t>
      </w:r>
      <w:r w:rsidR="006211D8">
        <w:rPr>
          <w:rFonts w:ascii="Times New Roman" w:hAnsi="Times New Roman" w:cs="Times New Roman"/>
          <w:sz w:val="24"/>
          <w:szCs w:val="24"/>
        </w:rPr>
        <w:t xml:space="preserve">The structure of a business works with its strategy to assure that all the defined goals and objectives of the project are fully met. </w:t>
      </w:r>
      <w:r w:rsidR="00352578">
        <w:rPr>
          <w:rFonts w:ascii="Times New Roman" w:hAnsi="Times New Roman" w:cs="Times New Roman"/>
          <w:sz w:val="24"/>
          <w:szCs w:val="24"/>
        </w:rPr>
        <w:t xml:space="preserve">In the case of an environment that focuses on creativity, the organizational structure would hold a less strict definition. </w:t>
      </w:r>
      <w:r w:rsidR="000F2608">
        <w:rPr>
          <w:rFonts w:ascii="Times New Roman" w:hAnsi="Times New Roman" w:cs="Times New Roman"/>
          <w:sz w:val="24"/>
          <w:szCs w:val="24"/>
        </w:rPr>
        <w:t>In the case of an endeavor that focuses on the style of production, the organization structure will hold a strict definition. In the case of incorporating solar turbines, there will be need for a strict structure and strategy for the business.</w:t>
      </w:r>
    </w:p>
    <w:p w14:paraId="5FD5FA72" w14:textId="2EF5DB08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8E07FCC" w14:textId="4793904C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3138FA0" w14:textId="2079A2B3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56381FF" w14:textId="057F03BC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BEEC94" w14:textId="5B86ED30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2463B5A" w14:textId="3B5FE1A2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85FD9F1" w14:textId="4038E770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B08F516" w14:textId="31AF25B5" w:rsidR="00D80F80" w:rsidRDefault="00D80F80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684658" w14:textId="77777777" w:rsidR="008F1C44" w:rsidRDefault="008F1C4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7466CFE" w14:textId="6BC890CF" w:rsidR="00D80F80" w:rsidRPr="00D80F80" w:rsidRDefault="00D80F80" w:rsidP="008F1C4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7105B2B7" w14:textId="648C28DC" w:rsidR="00D80F80" w:rsidRPr="00E06479" w:rsidRDefault="006D4CC1" w:rsidP="008F1C4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D4CC1">
        <w:rPr>
          <w:rFonts w:ascii="Times New Roman" w:hAnsi="Times New Roman" w:cs="Times New Roman"/>
          <w:sz w:val="24"/>
          <w:szCs w:val="24"/>
        </w:rPr>
        <w:t xml:space="preserve">Collins, F. (2017). </w:t>
      </w:r>
      <w:r>
        <w:rPr>
          <w:rFonts w:ascii="Times New Roman" w:hAnsi="Times New Roman" w:cs="Times New Roman"/>
          <w:sz w:val="24"/>
          <w:szCs w:val="24"/>
        </w:rPr>
        <w:t>Strategic management</w:t>
      </w:r>
      <w:r w:rsidRPr="006D4CC1">
        <w:rPr>
          <w:rFonts w:ascii="Times New Roman" w:hAnsi="Times New Roman" w:cs="Times New Roman"/>
          <w:sz w:val="24"/>
          <w:szCs w:val="24"/>
        </w:rPr>
        <w:t xml:space="preserve"> systems and organizational </w:t>
      </w:r>
      <w:r>
        <w:rPr>
          <w:rFonts w:ascii="Times New Roman" w:hAnsi="Times New Roman" w:cs="Times New Roman"/>
          <w:sz w:val="24"/>
          <w:szCs w:val="24"/>
        </w:rPr>
        <w:t>structures</w:t>
      </w:r>
      <w:r w:rsidRPr="006D4CC1">
        <w:rPr>
          <w:rFonts w:ascii="Times New Roman" w:hAnsi="Times New Roman" w:cs="Times New Roman"/>
          <w:sz w:val="24"/>
          <w:szCs w:val="24"/>
        </w:rPr>
        <w:t>: A role</w:t>
      </w:r>
      <w:r w:rsidRPr="006D4CC1">
        <w:rPr>
          <w:rFonts w:ascii="Times New Roman" w:hAnsi="Times New Roman" w:cs="Times New Roman"/>
          <w:sz w:val="24"/>
          <w:szCs w:val="24"/>
        </w:rPr>
        <w:tab/>
        <w:t>perspective. Accounting, Organizations and Society, 7(2), 107-122.</w:t>
      </w:r>
    </w:p>
    <w:sectPr w:rsidR="00D80F80" w:rsidRPr="00E064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479"/>
    <w:rsid w:val="000F2608"/>
    <w:rsid w:val="001243B1"/>
    <w:rsid w:val="00352578"/>
    <w:rsid w:val="003D1E1E"/>
    <w:rsid w:val="005B6D6B"/>
    <w:rsid w:val="006211D8"/>
    <w:rsid w:val="006A0FD4"/>
    <w:rsid w:val="006C269B"/>
    <w:rsid w:val="006D4CC1"/>
    <w:rsid w:val="006E2F45"/>
    <w:rsid w:val="00734E29"/>
    <w:rsid w:val="00887EAF"/>
    <w:rsid w:val="008B6BBA"/>
    <w:rsid w:val="008F1C44"/>
    <w:rsid w:val="00AA617B"/>
    <w:rsid w:val="00AB74DB"/>
    <w:rsid w:val="00B72D53"/>
    <w:rsid w:val="00D80F80"/>
    <w:rsid w:val="00DC731A"/>
    <w:rsid w:val="00E0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50C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2020-09-29T17:08:00Z</dcterms:created>
  <dcterms:modified xsi:type="dcterms:W3CDTF">2020-09-29T17:08:00Z</dcterms:modified>
</cp:coreProperties>
</file>