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Outsourcing Case Study</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Name:</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Instructor:</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Course:</w:t>
      </w: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Date</w:t>
      </w: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rPr>
          <w:rFonts w:ascii="Times New Roman" w:eastAsia="Times New Roman" w:hAnsi="Times New Roman" w:cs="Times New Roman"/>
          <w:sz w:val="24"/>
          <w:szCs w:val="24"/>
        </w:rPr>
      </w:pPr>
    </w:p>
    <w:p w:rsidR="002E19D8" w:rsidRPr="005C4708" w:rsidRDefault="002E19D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Outsourcing Case Study</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Outsourcing is one of the strategies that many companies use to achieve maximum output using minimum resources. In most cases, it is done when the company does not have the capabilities regarding the resources to facilitate the activities that will result in desired goals. However, as the concept has been received with wide acclaim, it has its limitations. Schaeffer in its endeavors to improve IT infrastructure by outsourcing which might help drive the </w:t>
      </w:r>
      <w:proofErr w:type="gramStart"/>
      <w:r w:rsidRPr="005C4708">
        <w:rPr>
          <w:rFonts w:ascii="Times New Roman" w:eastAsia="Times New Roman" w:hAnsi="Times New Roman" w:cs="Times New Roman"/>
          <w:sz w:val="24"/>
          <w:szCs w:val="24"/>
        </w:rPr>
        <w:t>companies</w:t>
      </w:r>
      <w:proofErr w:type="gramEnd"/>
      <w:r w:rsidRPr="005C4708">
        <w:rPr>
          <w:rFonts w:ascii="Times New Roman" w:eastAsia="Times New Roman" w:hAnsi="Times New Roman" w:cs="Times New Roman"/>
          <w:sz w:val="24"/>
          <w:szCs w:val="24"/>
        </w:rPr>
        <w:t xml:space="preserve"> vision but they might as well resort to other alternatives that can deliver the desired results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The objective of the paper is to take a critical analysis of the Schaeffer IT infrastructure case and provide a conclusive conclusion that might help direct the company of the different issues related to outsourcing so that they can come with well informed and rational decisions.</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What benefits does Schaffer hope to achieve from outsourcing its IT infrastructure?</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Schaffer is convinced that he is in a position to bring down the cost associated with the operation of the businesses that he manages from the three </w:t>
      </w:r>
      <w:proofErr w:type="gramStart"/>
      <w:r w:rsidRPr="005C4708">
        <w:rPr>
          <w:rFonts w:ascii="Times New Roman" w:eastAsia="Times New Roman" w:hAnsi="Times New Roman" w:cs="Times New Roman"/>
          <w:sz w:val="24"/>
          <w:szCs w:val="24"/>
        </w:rPr>
        <w:t>divisions</w:t>
      </w:r>
      <w:proofErr w:type="gramEnd"/>
      <w:r w:rsidRPr="005C4708">
        <w:rPr>
          <w:rFonts w:ascii="Times New Roman" w:eastAsia="Times New Roman" w:hAnsi="Times New Roman" w:cs="Times New Roman"/>
          <w:sz w:val="24"/>
          <w:szCs w:val="24"/>
        </w:rPr>
        <w:t xml:space="preserve"> years to come. Therefore, he goes ahead making a comparison of the previous situation of the three divisions with the current situation. This is attributed by the fact that despite having a well-established data corporate center, still complaints were more and the working efficiency of the working area network was not as good as it was earlier anticipated to be. </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Smooth operation and maintenance, it is good that from the outsourcing effects both the Colbert and the Kinzer have some applications that are now thoroughly and efficiently operational when directly combined with other systems such as that of the ERP that is easily monitored and maintained. Since there were more problems related to the </w:t>
      </w:r>
      <w:proofErr w:type="spellStart"/>
      <w:r w:rsidRPr="005C4708">
        <w:rPr>
          <w:rFonts w:ascii="Times New Roman" w:eastAsia="Times New Roman" w:hAnsi="Times New Roman" w:cs="Times New Roman"/>
          <w:sz w:val="24"/>
          <w:szCs w:val="24"/>
        </w:rPr>
        <w:t>Reitzel</w:t>
      </w:r>
      <w:proofErr w:type="spellEnd"/>
      <w:r w:rsidRPr="005C4708">
        <w:rPr>
          <w:rFonts w:ascii="Times New Roman" w:eastAsia="Times New Roman" w:hAnsi="Times New Roman" w:cs="Times New Roman"/>
          <w:sz w:val="24"/>
          <w:szCs w:val="24"/>
        </w:rPr>
        <w:t xml:space="preserve"> division Schaffer hoped that </w:t>
      </w:r>
      <w:r w:rsidRPr="005C4708">
        <w:rPr>
          <w:rFonts w:ascii="Times New Roman" w:eastAsia="Times New Roman" w:hAnsi="Times New Roman" w:cs="Times New Roman"/>
          <w:sz w:val="24"/>
          <w:szCs w:val="24"/>
        </w:rPr>
        <w:lastRenderedPageBreak/>
        <w:t>from the very first point he noticed this problem within the division, he believed that from outsourcing its Information Technology infrastructure will help towards addressing the issue within the division.</w:t>
      </w:r>
    </w:p>
    <w:p w:rsidR="002E19D8" w:rsidRPr="005C4708" w:rsidRDefault="002E19D8" w:rsidP="005C4708">
      <w:pPr>
        <w:spacing w:line="480" w:lineRule="auto"/>
        <w:rPr>
          <w:rFonts w:ascii="Times New Roman" w:eastAsia="Times New Roman" w:hAnsi="Times New Roman" w:cs="Times New Roman"/>
          <w:sz w:val="24"/>
          <w:szCs w:val="24"/>
        </w:rPr>
      </w:pPr>
      <w:proofErr w:type="spellStart"/>
      <w:r w:rsidRPr="005C4708">
        <w:rPr>
          <w:rFonts w:ascii="Times New Roman" w:eastAsia="Times New Roman" w:hAnsi="Times New Roman" w:cs="Times New Roman"/>
          <w:sz w:val="24"/>
          <w:szCs w:val="24"/>
        </w:rPr>
        <w:t>Schaffers</w:t>
      </w:r>
      <w:proofErr w:type="spellEnd"/>
      <w:r w:rsidRPr="005C4708">
        <w:rPr>
          <w:rFonts w:ascii="Times New Roman" w:eastAsia="Times New Roman" w:hAnsi="Times New Roman" w:cs="Times New Roman"/>
          <w:sz w:val="24"/>
          <w:szCs w:val="24"/>
        </w:rPr>
        <w:t xml:space="preserve"> hopes to expand the market target in terms of the geographical location. Through diversification of the businesses, the realization of the profit will only be made possible if the scope of operation of the firms that he holds from the three divisions are well developed and </w:t>
      </w:r>
      <w:proofErr w:type="spellStart"/>
      <w:r w:rsidRPr="005C4708">
        <w:rPr>
          <w:rFonts w:ascii="Times New Roman" w:eastAsia="Times New Roman" w:hAnsi="Times New Roman" w:cs="Times New Roman"/>
          <w:sz w:val="24"/>
          <w:szCs w:val="24"/>
        </w:rPr>
        <w:t>managed.Effective</w:t>
      </w:r>
      <w:proofErr w:type="spellEnd"/>
      <w:r w:rsidRPr="005C4708">
        <w:rPr>
          <w:rFonts w:ascii="Times New Roman" w:eastAsia="Times New Roman" w:hAnsi="Times New Roman" w:cs="Times New Roman"/>
          <w:sz w:val="24"/>
          <w:szCs w:val="24"/>
        </w:rPr>
        <w:t xml:space="preserve"> management within the process of the </w:t>
      </w:r>
      <w:proofErr w:type="spellStart"/>
      <w:r w:rsidRPr="005C4708">
        <w:rPr>
          <w:rFonts w:ascii="Times New Roman" w:eastAsia="Times New Roman" w:hAnsi="Times New Roman" w:cs="Times New Roman"/>
          <w:sz w:val="24"/>
          <w:szCs w:val="24"/>
        </w:rPr>
        <w:t>Schaffers</w:t>
      </w:r>
      <w:proofErr w:type="spellEnd"/>
      <w:r w:rsidRPr="005C4708">
        <w:rPr>
          <w:rFonts w:ascii="Times New Roman" w:eastAsia="Times New Roman" w:hAnsi="Times New Roman" w:cs="Times New Roman"/>
          <w:sz w:val="24"/>
          <w:szCs w:val="24"/>
        </w:rPr>
        <w:t xml:space="preserve"> companies will also contribute immensely towards the upcoming of new products and even through the acquisition of other companies that will lead to the development and the expansion of the business on different locations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Since many changes do take place within the business sectors, it is well that </w:t>
      </w:r>
      <w:proofErr w:type="spellStart"/>
      <w:r w:rsidRPr="005C4708">
        <w:rPr>
          <w:rFonts w:ascii="Times New Roman" w:eastAsia="Times New Roman" w:hAnsi="Times New Roman" w:cs="Times New Roman"/>
          <w:sz w:val="24"/>
          <w:szCs w:val="24"/>
        </w:rPr>
        <w:t>Schaffers</w:t>
      </w:r>
      <w:proofErr w:type="spellEnd"/>
      <w:r w:rsidRPr="005C4708">
        <w:rPr>
          <w:rFonts w:ascii="Times New Roman" w:eastAsia="Times New Roman" w:hAnsi="Times New Roman" w:cs="Times New Roman"/>
          <w:sz w:val="24"/>
          <w:szCs w:val="24"/>
        </w:rPr>
        <w:t xml:space="preserve"> hopes to come up with mechanisms that will help its three divisions to work efficiently to ensure that the challenges that may come as a result of the business operation are faced accordingly.</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Describe the steps taken to develop the RFP and the role that an outside consultant played in this process</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Request for proposal is written a document that cordially invites a potential consultant to try his or her luck with the purpose of performing some work that is based on a specific program or project. It is within this document that the consultant's roles are stated. It also provides a means for the evaluation of the consultant capability to perform a specific task. The following are the main steps that are mainly when developing a comprehensive request for proposal;</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A time when RFP is needed</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 xml:space="preserve">  Request for Proposal are typically required when there is an urgent need for the services such as the development for the feasibility strategies and the designing for the graphics, and finally, for studies purposes, an RFP is most of the time prepared by some of the specialists from outside. The preparation of the RFP requires people with experience and expertise skills in the area and even to some point may go beyond what is available within the confines of the organization</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This, therefore, puts some organizations alert by working extraordinarily to come up with a product that is of high value, this will make the organization to have a look at other proposals from different experts for a matter of comparability. </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The person responsible for the sending of RFP to consultant</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 xml:space="preserve"> It is a common culture within many organizations that there are those that are charged with the responsibility for ensuring that the RFP reaches to at least a minimum number of three consultants. This consultant should be experienced enough to the point of working towards the expectation of the organization. Whoever gets the contracts, therefore, remains to be the decision of the managers within the organization. The whole process should be fair and free consequently any suggestions from the consultants should be taken a keen interest.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Having the consultant contracted</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 xml:space="preserve"> At this level that the potential consultant is approached after an evaluation process has been carried out. The approached consultants are majorly contracted so that they can show their interest within the work that they are supposed to perform. The RFP is then issued to all potential consultants that had an interest.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Responding to the RFP</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 xml:space="preserve"> </w:t>
      </w:r>
      <w:r w:rsidRPr="005C4708">
        <w:rPr>
          <w:rFonts w:ascii="Times New Roman" w:eastAsia="Times New Roman" w:hAnsi="Times New Roman" w:cs="Times New Roman"/>
          <w:sz w:val="24"/>
          <w:szCs w:val="24"/>
        </w:rPr>
        <w:tab/>
        <w:t xml:space="preserve"> It is always good to give the consultant enough time to go through the RFP after which they have to respond to it as it is supposed to be. Time given to the consultant to respond to the RFP will automatically depend on the kind of the proposal after all these have been done, the consultant may be again contacted with the purpose of setting up the pre-submission conference. This should occur especially a week after the consultant have all received the RFP. The main agenda of the pre-submission conference is designed for the discussion of the scope of the work to be performed.</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Setting the deadline for submission</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Once the consultant has positively reacted to the RFP, then the organization is again engaged in setting up deadline for the receipt of the proposals and should not take less than two weeks or more than three weeks after consultant has responded to the RFP and the pre-submission conference. This may vary as per the project.</w:t>
      </w:r>
    </w:p>
    <w:p w:rsidR="002E19D8" w:rsidRPr="005C4708" w:rsidRDefault="002E19D8" w:rsidP="005C4708">
      <w:pPr>
        <w:spacing w:line="480" w:lineRule="auto"/>
        <w:rPr>
          <w:rFonts w:ascii="Times New Roman" w:eastAsia="Times New Roman" w:hAnsi="Times New Roman" w:cs="Times New Roman"/>
          <w:b/>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b/>
          <w:sz w:val="24"/>
          <w:szCs w:val="24"/>
        </w:rPr>
        <w:t>Proposal Criteria Review</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The proposal then is viewed by many clients within the organization then liked at based on the following cases. The quality of the project critically evaluated since it will indicate the efforts of the consultant towards the work. Track record, time frame cost, and staffing.</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What are the perceived disadvantages of outsourcing raised by its managers?</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One of the most significant drawbacks of outsourcing raised by the managers is that it leads to a massive layoff of the current labor force and hiring new ones, this creates unemployment to those in the home country. This is because if the company outsources its processes then the company with the mandate of performing the processes will be working on its code of conduct and they will, </w:t>
      </w:r>
      <w:r w:rsidRPr="005C4708">
        <w:rPr>
          <w:rFonts w:ascii="Times New Roman" w:eastAsia="Times New Roman" w:hAnsi="Times New Roman" w:cs="Times New Roman"/>
          <w:sz w:val="24"/>
          <w:szCs w:val="24"/>
        </w:rPr>
        <w:lastRenderedPageBreak/>
        <w:t>therefore, hire a new taskforce which is cheaper leading to retrenchment of the previous workforce</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Also, offshore shift leads to acquiring a more skilled task force and as this might be advantageous to the company as it yields quality results, but also it also leads to unemployment to other workers. Apart from unemployment outsourcing on the other hand also comes with quality issues, this is so because they work on their discretion in most cases and therefore the company might not take suggestions that aim at providing quality. Additionally, about quality, the outsourcing company might not be obliged to keep the outsourced functions up to date and therefore may end up using old technology.</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 xml:space="preserve">Some managers suggested a third alternative: Outsource the IT infrastructure for the </w:t>
      </w:r>
      <w:proofErr w:type="spellStart"/>
      <w:r w:rsidRPr="005C4708">
        <w:rPr>
          <w:rFonts w:ascii="Times New Roman" w:eastAsia="Times New Roman" w:hAnsi="Times New Roman" w:cs="Times New Roman"/>
          <w:b/>
          <w:sz w:val="24"/>
          <w:szCs w:val="24"/>
        </w:rPr>
        <w:t>Reitzel</w:t>
      </w:r>
      <w:proofErr w:type="spellEnd"/>
      <w:r w:rsidRPr="005C4708">
        <w:rPr>
          <w:rFonts w:ascii="Times New Roman" w:eastAsia="Times New Roman" w:hAnsi="Times New Roman" w:cs="Times New Roman"/>
          <w:b/>
          <w:sz w:val="24"/>
          <w:szCs w:val="24"/>
        </w:rPr>
        <w:t xml:space="preserve"> division only. Which choice do you think Schaeffer should choose, and why?</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There are a number of reasons that many company might consider and Schaeffer is not exceptional in relation to outsourcing. First and foremost the company is willing to outsource because of the expense that the company will incur to provide training to the in-house employees so that they are in a position to acquire the required competencies, improved services as well as assigning control. However, there are limitations that the company might undergo like massive layoffs and quality issues especially when the company works on their own code of conduct which makes it a necessity to seek appropriate alternatives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To begin with, it is crucial to get the management team on board in that they should formulate a plan of the different issues that the outsourcing team intends to solve. In this case, the problem is that the company is growing and therefore the in-house staff will not be capable of providing the required IT services. Consequently, it will be crucial for the company to assess this issue with the IS management and after that provide workable alternatives by the in-house staff. In many cases, the senior management may not recognize the contributions of Information System </w:t>
      </w:r>
      <w:r w:rsidRPr="005C4708">
        <w:rPr>
          <w:rFonts w:ascii="Times New Roman" w:eastAsia="Times New Roman" w:hAnsi="Times New Roman" w:cs="Times New Roman"/>
          <w:sz w:val="24"/>
          <w:szCs w:val="24"/>
        </w:rPr>
        <w:lastRenderedPageBreak/>
        <w:t>manager. Therefore to overcome this attitude the management team should be in a position to come up with a more realistic case and present to the senior management team without any emotional attachment especially in situations that outsourcing does not make a business sense. After identifying the issues in the company a plan to enhance the efficiency of in-house staff should include the strategy to address the problems that have been identified. The problem is that IT is not one of the Schaeffer competencies and therefore there is need to come up with cost-effective strategies that can help build employee's skills about IT. One of the strategies that can be used to provide cost-effective is to provide the necessary tools that are aligned with the company processes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By giving the necessary tools then one will provide the in-house staff with developmental opportunities to prove their competencies. The primary concern for this strategy is to enable stretch employee's skills and promote rapid learning that is less costly, therefore the management team should be in a position to provide leadership and solicit inputs from the team members to build on the competencies required by the company. The extent of this effort is laid to. The scope of this effort must be stated clearly so that senior management can easily understand what needs to be accomplished in relation to the needs of the company. Each proposed strategy must be assigned priority and details about the required human resources and other expenses necessary to enhance the desired results must be provided. </w:t>
      </w:r>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 xml:space="preserve"> </w:t>
      </w:r>
      <w:r w:rsidRPr="005C4708">
        <w:rPr>
          <w:rFonts w:ascii="Times New Roman" w:eastAsia="Times New Roman" w:hAnsi="Times New Roman" w:cs="Times New Roman"/>
          <w:sz w:val="24"/>
          <w:szCs w:val="24"/>
        </w:rPr>
        <w:tab/>
        <w:t>Regarding the issue of senior management, the IS management team must be in a position to convince the top management team that it can deliver the desired results and acknowledge that its performance is measured against the company's goals. Additionally, another alternative to outsourcing is to ensure that the IS management commits to a given set of objectives as a result of the identified issues</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Objectives provide guidelines on how to accomplish the competencies that are required of employees. For instance, </w:t>
      </w:r>
      <w:r w:rsidRPr="005C4708">
        <w:rPr>
          <w:rFonts w:ascii="Times New Roman" w:eastAsia="Times New Roman" w:hAnsi="Times New Roman" w:cs="Times New Roman"/>
          <w:sz w:val="24"/>
          <w:szCs w:val="24"/>
        </w:rPr>
        <w:lastRenderedPageBreak/>
        <w:t>some of the targets by the IS management is to establish a joint application development process which will improve the way in which applications system are developed and implemented and this, for instance, can take effect within six months after the plans made is approved by the senior management. Another objective, for example, is the establishment of well-defined customer service levels for data center operation this may entail network response systems and improved response time to all help desk calls and measures to resolve almost 96% of all requests within maybe three periods of working days.</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 xml:space="preserve">Why do you think so many disadvantages were raised after the task force recommendation had been developed? How could this controversy have been </w:t>
      </w:r>
      <w:proofErr w:type="gramStart"/>
      <w:r w:rsidRPr="005C4708">
        <w:rPr>
          <w:rFonts w:ascii="Times New Roman" w:eastAsia="Times New Roman" w:hAnsi="Times New Roman" w:cs="Times New Roman"/>
          <w:b/>
          <w:sz w:val="24"/>
          <w:szCs w:val="24"/>
        </w:rPr>
        <w:t>avoided</w:t>
      </w:r>
      <w:proofErr w:type="gramEnd"/>
    </w:p>
    <w:p w:rsidR="002E19D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 xml:space="preserve"> Primarily before undertaking any steps the company did not evaluate the main purpose as to why they were outsourcing. The only reason was that the company had no IT competencies and therefore the need to outsource. The company was after outsourcing and without a preliminary study the company had very little knowledge concerning the impacts of outsourcing , that is taking into consideration both the pros and cons of outsourcing</w:t>
      </w:r>
      <w:r w:rsidR="005C4708">
        <w:rPr>
          <w:rFonts w:ascii="Times New Roman" w:eastAsia="Times New Roman" w:hAnsi="Times New Roman" w:cs="Times New Roman"/>
          <w:sz w:val="24"/>
          <w:szCs w:val="24"/>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005C4708">
        <w:rPr>
          <w:rFonts w:ascii="Times New Roman" w:hAnsi="Times New Roman" w:cs="Times New Roman"/>
          <w:color w:val="505151"/>
          <w:sz w:val="24"/>
          <w:szCs w:val="24"/>
          <w:shd w:val="clear" w:color="auto" w:fill="FFFFFF"/>
        </w:rPr>
        <w:t>)</w:t>
      </w:r>
      <w:r w:rsidRPr="005C4708">
        <w:rPr>
          <w:rFonts w:ascii="Times New Roman" w:eastAsia="Times New Roman" w:hAnsi="Times New Roman" w:cs="Times New Roman"/>
          <w:sz w:val="24"/>
          <w:szCs w:val="24"/>
        </w:rPr>
        <w:t xml:space="preserve">. Instead, the company only considered the benefits that they will get from outsourcing and it is here that the taskforce with the mandate realized that they did not understand the IT services provided by the company, IT processes, the capabilities of the employees based on what they are doing and their scope so that to estimate the scope of what might be outsourced. All this issues were not critically analyzed and it came to light when the taskforce sought-after consultancy services that this issues came into light. Therefore the outsourcing issue was thereafter resisted after realizing that maybe there are in-house capabilities that will provided the required services based on the IT processes and maybe there was no need to outsource.  In order to avoid this controversies the company would initiate a task force not to investigate whether or not the </w:t>
      </w:r>
      <w:r w:rsidRPr="005C4708">
        <w:rPr>
          <w:rFonts w:ascii="Times New Roman" w:eastAsia="Times New Roman" w:hAnsi="Times New Roman" w:cs="Times New Roman"/>
          <w:sz w:val="24"/>
          <w:szCs w:val="24"/>
        </w:rPr>
        <w:lastRenderedPageBreak/>
        <w:t>company should outsource but to provide insights on the reasons why the company is seeking the services outside. An inside private survey should be carried out before making any decisions on whether to outsource or not and this survey will provide critical information on the existing capabilities and competencies within the company and to what scope they can facilitate the services of the company</w:t>
      </w:r>
      <w:r w:rsidR="005C4708" w:rsidRPr="005C4708">
        <w:rPr>
          <w:rFonts w:ascii="Times New Roman" w:hAnsi="Times New Roman" w:cs="Times New Roman"/>
          <w:color w:val="505151"/>
          <w:sz w:val="24"/>
          <w:szCs w:val="24"/>
          <w:shd w:val="clear" w:color="auto" w:fill="FFFFFF"/>
        </w:rPr>
        <w:t xml:space="preserve"> </w:t>
      </w:r>
      <w:r w:rsidR="005C4708">
        <w:rPr>
          <w:rFonts w:ascii="Times New Roman" w:hAnsi="Times New Roman" w:cs="Times New Roman"/>
          <w:color w:val="505151"/>
          <w:sz w:val="24"/>
          <w:szCs w:val="24"/>
          <w:shd w:val="clear" w:color="auto" w:fill="FFFFFF"/>
        </w:rPr>
        <w:t>(</w:t>
      </w:r>
      <w:r w:rsidR="005C4708" w:rsidRPr="005C4708">
        <w:rPr>
          <w:rFonts w:ascii="Times New Roman" w:hAnsi="Times New Roman" w:cs="Times New Roman"/>
          <w:color w:val="505151"/>
          <w:sz w:val="24"/>
          <w:szCs w:val="24"/>
          <w:shd w:val="clear" w:color="auto" w:fill="FFFFFF"/>
        </w:rPr>
        <w:t xml:space="preserve">Brown, </w:t>
      </w:r>
      <w:proofErr w:type="spellStart"/>
      <w:r w:rsidR="005C4708" w:rsidRPr="005C4708">
        <w:rPr>
          <w:rFonts w:ascii="Times New Roman" w:hAnsi="Times New Roman" w:cs="Times New Roman"/>
          <w:color w:val="505151"/>
          <w:sz w:val="24"/>
          <w:szCs w:val="24"/>
          <w:shd w:val="clear" w:color="auto" w:fill="FFFFFF"/>
        </w:rPr>
        <w:t>Dehayes</w:t>
      </w:r>
      <w:proofErr w:type="spellEnd"/>
      <w:r w:rsidR="005C4708" w:rsidRPr="005C4708">
        <w:rPr>
          <w:rFonts w:ascii="Times New Roman" w:hAnsi="Times New Roman" w:cs="Times New Roman"/>
          <w:color w:val="505151"/>
          <w:sz w:val="24"/>
          <w:szCs w:val="24"/>
          <w:shd w:val="clear" w:color="auto" w:fill="FFFFFF"/>
        </w:rPr>
        <w:t>, Hoffer, Martin, Perkins,</w:t>
      </w:r>
      <w:r w:rsidR="005C4708">
        <w:rPr>
          <w:rFonts w:ascii="Times New Roman" w:hAnsi="Times New Roman" w:cs="Times New Roman"/>
          <w:color w:val="505151"/>
          <w:sz w:val="24"/>
          <w:szCs w:val="24"/>
          <w:shd w:val="clear" w:color="auto" w:fill="FFFFFF"/>
        </w:rPr>
        <w:t xml:space="preserve"> 2012)</w:t>
      </w:r>
      <w:r w:rsidRPr="005C4708">
        <w:rPr>
          <w:rFonts w:ascii="Times New Roman" w:eastAsia="Times New Roman" w:hAnsi="Times New Roman" w:cs="Times New Roman"/>
          <w:sz w:val="24"/>
          <w:szCs w:val="24"/>
        </w:rPr>
        <w:t>. It would be reasonable for the company to understand some of the limitations of outsourcing and any other potential alternatives to be used instead of outsourcing. Thereafter after the findings of the research the company would then involve all the stakeholders in coming up with rational decisions on whether the company should outsource on the specific areas and members would propose the best way forward and this would have save the company consultancy costs as well as the controversy that raised thereafter.</w:t>
      </w:r>
    </w:p>
    <w:p w:rsidR="002E19D8" w:rsidRPr="005C4708" w:rsidRDefault="002E19D8" w:rsidP="005C4708">
      <w:pPr>
        <w:spacing w:line="480" w:lineRule="auto"/>
        <w:jc w:val="center"/>
        <w:rPr>
          <w:rFonts w:ascii="Times New Roman" w:eastAsia="Times New Roman" w:hAnsi="Times New Roman" w:cs="Times New Roman"/>
          <w:b/>
          <w:sz w:val="24"/>
          <w:szCs w:val="24"/>
        </w:rPr>
      </w:pPr>
      <w:r w:rsidRPr="005C4708">
        <w:rPr>
          <w:rFonts w:ascii="Times New Roman" w:eastAsia="Times New Roman" w:hAnsi="Times New Roman" w:cs="Times New Roman"/>
          <w:b/>
          <w:sz w:val="24"/>
          <w:szCs w:val="24"/>
        </w:rPr>
        <w:t>Conclusion</w:t>
      </w:r>
    </w:p>
    <w:p w:rsidR="004025F8" w:rsidRPr="005C4708" w:rsidRDefault="002E19D8" w:rsidP="005C4708">
      <w:pPr>
        <w:spacing w:line="480" w:lineRule="auto"/>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tab/>
        <w:t xml:space="preserve">Outsourcing appears to be a simple aspect, but according to the Schaeffer case it can be difficult and raise issues within the company. Outsourcing may be an expensive undertaking considering the limitations of outsourcing thus companies can find alternatives that can function in the place of outsourcing. For instance, in the case of Schaeffer </w:t>
      </w:r>
      <w:proofErr w:type="gramStart"/>
      <w:r w:rsidRPr="005C4708">
        <w:rPr>
          <w:rFonts w:ascii="Times New Roman" w:eastAsia="Times New Roman" w:hAnsi="Times New Roman" w:cs="Times New Roman"/>
          <w:sz w:val="24"/>
          <w:szCs w:val="24"/>
        </w:rPr>
        <w:t>company</w:t>
      </w:r>
      <w:proofErr w:type="gramEnd"/>
      <w:r w:rsidRPr="005C4708">
        <w:rPr>
          <w:rFonts w:ascii="Times New Roman" w:eastAsia="Times New Roman" w:hAnsi="Times New Roman" w:cs="Times New Roman"/>
          <w:sz w:val="24"/>
          <w:szCs w:val="24"/>
        </w:rPr>
        <w:t>, it would be possible for the company to identify the issues in the company that requires the services of outsourcing and comes up with an implementation plan that can address the problems with well-planned strategies.</w:t>
      </w: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rPr>
          <w:rFonts w:ascii="Times New Roman" w:eastAsia="Times New Roman" w:hAnsi="Times New Roman" w:cs="Times New Roman"/>
          <w:sz w:val="24"/>
          <w:szCs w:val="24"/>
        </w:rPr>
      </w:pPr>
    </w:p>
    <w:p w:rsidR="005C4708" w:rsidRPr="005C4708" w:rsidRDefault="005C4708" w:rsidP="005C4708">
      <w:pPr>
        <w:spacing w:line="480" w:lineRule="auto"/>
        <w:jc w:val="center"/>
        <w:rPr>
          <w:rFonts w:ascii="Times New Roman" w:eastAsia="Times New Roman" w:hAnsi="Times New Roman" w:cs="Times New Roman"/>
          <w:sz w:val="24"/>
          <w:szCs w:val="24"/>
        </w:rPr>
      </w:pPr>
      <w:r w:rsidRPr="005C4708">
        <w:rPr>
          <w:rFonts w:ascii="Times New Roman" w:eastAsia="Times New Roman" w:hAnsi="Times New Roman" w:cs="Times New Roman"/>
          <w:sz w:val="24"/>
          <w:szCs w:val="24"/>
        </w:rPr>
        <w:lastRenderedPageBreak/>
        <w:t>Reference</w:t>
      </w:r>
    </w:p>
    <w:p w:rsidR="005C4708" w:rsidRPr="005C4708" w:rsidRDefault="005C4708" w:rsidP="005C4708">
      <w:pPr>
        <w:spacing w:line="480" w:lineRule="auto"/>
        <w:rPr>
          <w:rFonts w:ascii="Times New Roman" w:eastAsia="Times New Roman" w:hAnsi="Times New Roman" w:cs="Times New Roman"/>
          <w:sz w:val="24"/>
          <w:szCs w:val="24"/>
        </w:rPr>
      </w:pPr>
      <w:r w:rsidRPr="005C4708">
        <w:rPr>
          <w:rFonts w:ascii="Times New Roman" w:hAnsi="Times New Roman" w:cs="Times New Roman"/>
          <w:color w:val="505151"/>
          <w:sz w:val="24"/>
          <w:szCs w:val="24"/>
          <w:shd w:val="clear" w:color="auto" w:fill="FFFFFF"/>
        </w:rPr>
        <w:t xml:space="preserve">Brown, C. V., </w:t>
      </w:r>
      <w:proofErr w:type="spellStart"/>
      <w:r w:rsidRPr="005C4708">
        <w:rPr>
          <w:rFonts w:ascii="Times New Roman" w:hAnsi="Times New Roman" w:cs="Times New Roman"/>
          <w:color w:val="505151"/>
          <w:sz w:val="24"/>
          <w:szCs w:val="24"/>
          <w:shd w:val="clear" w:color="auto" w:fill="FFFFFF"/>
        </w:rPr>
        <w:t>Dehayes</w:t>
      </w:r>
      <w:proofErr w:type="spellEnd"/>
      <w:r w:rsidRPr="005C4708">
        <w:rPr>
          <w:rFonts w:ascii="Times New Roman" w:hAnsi="Times New Roman" w:cs="Times New Roman"/>
          <w:color w:val="505151"/>
          <w:sz w:val="24"/>
          <w:szCs w:val="24"/>
          <w:shd w:val="clear" w:color="auto" w:fill="FFFFFF"/>
        </w:rPr>
        <w:t xml:space="preserve">, D. W., Hoffer, J. A., Martin, E. W., Perkins, W. </w:t>
      </w:r>
      <w:bookmarkStart w:id="0" w:name="_GoBack"/>
      <w:bookmarkEnd w:id="0"/>
      <w:r w:rsidRPr="005C4708">
        <w:rPr>
          <w:rFonts w:ascii="Times New Roman" w:hAnsi="Times New Roman" w:cs="Times New Roman"/>
          <w:color w:val="505151"/>
          <w:sz w:val="24"/>
          <w:szCs w:val="24"/>
          <w:shd w:val="clear" w:color="auto" w:fill="FFFFFF"/>
        </w:rPr>
        <w:t>C. (2012). Managing information technology. Upper Saddle River, NJ: Prentice Hall</w:t>
      </w:r>
    </w:p>
    <w:sectPr w:rsidR="005C4708" w:rsidRPr="005C4708" w:rsidSect="002171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49B" w:rsidRDefault="0055249B" w:rsidP="0021714D">
      <w:pPr>
        <w:spacing w:before="0" w:after="0"/>
      </w:pPr>
      <w:r>
        <w:separator/>
      </w:r>
    </w:p>
  </w:endnote>
  <w:endnote w:type="continuationSeparator" w:id="0">
    <w:p w:rsidR="0055249B" w:rsidRDefault="0055249B" w:rsidP="002171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49B" w:rsidRDefault="0055249B" w:rsidP="0021714D">
      <w:pPr>
        <w:spacing w:before="0" w:after="0"/>
      </w:pPr>
      <w:r>
        <w:separator/>
      </w:r>
    </w:p>
  </w:footnote>
  <w:footnote w:type="continuationSeparator" w:id="0">
    <w:p w:rsidR="0055249B" w:rsidRDefault="0055249B" w:rsidP="0021714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Pr="005C4708" w:rsidRDefault="0021714D" w:rsidP="005C4708">
    <w:pPr>
      <w:pStyle w:val="Header"/>
      <w:rPr>
        <w:rFonts w:ascii="Times New Roman" w:hAnsi="Times New Roman" w:cs="Times New Roman"/>
        <w:sz w:val="24"/>
        <w:szCs w:val="24"/>
      </w:rPr>
    </w:pPr>
    <w:r w:rsidRPr="005C4708">
      <w:rPr>
        <w:rFonts w:ascii="Times New Roman" w:hAnsi="Times New Roman" w:cs="Times New Roman"/>
        <w:sz w:val="24"/>
        <w:szCs w:val="24"/>
      </w:rPr>
      <w:t xml:space="preserve">OUTSOURCING CASE STUDY                                                                                                   </w:t>
    </w:r>
    <w:sdt>
      <w:sdtPr>
        <w:rPr>
          <w:rFonts w:ascii="Times New Roman" w:hAnsi="Times New Roman" w:cs="Times New Roman"/>
          <w:sz w:val="24"/>
          <w:szCs w:val="24"/>
        </w:rPr>
        <w:id w:val="260369139"/>
        <w:docPartObj>
          <w:docPartGallery w:val="Page Numbers (Top of Page)"/>
          <w:docPartUnique/>
        </w:docPartObj>
      </w:sdtPr>
      <w:sdtEndPr/>
      <w:sdtContent>
        <w:r w:rsidR="001E0883" w:rsidRPr="005C4708">
          <w:rPr>
            <w:rFonts w:ascii="Times New Roman" w:hAnsi="Times New Roman" w:cs="Times New Roman"/>
            <w:sz w:val="24"/>
            <w:szCs w:val="24"/>
          </w:rPr>
          <w:fldChar w:fldCharType="begin"/>
        </w:r>
        <w:r w:rsidR="001E0883" w:rsidRPr="005C4708">
          <w:rPr>
            <w:rFonts w:ascii="Times New Roman" w:hAnsi="Times New Roman" w:cs="Times New Roman"/>
            <w:sz w:val="24"/>
            <w:szCs w:val="24"/>
          </w:rPr>
          <w:instrText xml:space="preserve"> PAGE   \* MERGEFORMAT </w:instrText>
        </w:r>
        <w:r w:rsidR="001E0883" w:rsidRPr="005C4708">
          <w:rPr>
            <w:rFonts w:ascii="Times New Roman" w:hAnsi="Times New Roman" w:cs="Times New Roman"/>
            <w:sz w:val="24"/>
            <w:szCs w:val="24"/>
          </w:rPr>
          <w:fldChar w:fldCharType="separate"/>
        </w:r>
        <w:r w:rsidR="005C4708">
          <w:rPr>
            <w:rFonts w:ascii="Times New Roman" w:hAnsi="Times New Roman" w:cs="Times New Roman"/>
            <w:noProof/>
            <w:sz w:val="24"/>
            <w:szCs w:val="24"/>
          </w:rPr>
          <w:t>10</w:t>
        </w:r>
        <w:r w:rsidR="001E0883" w:rsidRPr="005C470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14D" w:rsidRDefault="0021714D" w:rsidP="0021714D">
    <w:pPr>
      <w:pStyle w:val="Header"/>
      <w:jc w:val="left"/>
    </w:pPr>
    <w:r w:rsidRPr="0021714D">
      <w:rPr>
        <w:rFonts w:ascii="Times New Roman" w:hAnsi="Times New Roman" w:cs="Times New Roman"/>
        <w:sz w:val="24"/>
        <w:szCs w:val="24"/>
      </w:rPr>
      <w:t xml:space="preserve">Running Head: OUTSOURCING CASE STUDY                                                                          </w:t>
    </w:r>
    <w:sdt>
      <w:sdtPr>
        <w:id w:val="260368922"/>
        <w:docPartObj>
          <w:docPartGallery w:val="Page Numbers (Top of Page)"/>
          <w:docPartUnique/>
        </w:docPartObj>
      </w:sdtPr>
      <w:sdtEndPr/>
      <w:sdtContent>
        <w:r w:rsidR="001E0883">
          <w:fldChar w:fldCharType="begin"/>
        </w:r>
        <w:r w:rsidR="001E0883">
          <w:instrText xml:space="preserve"> PAGE   \* MERGEFORMAT </w:instrText>
        </w:r>
        <w:r w:rsidR="001E0883">
          <w:fldChar w:fldCharType="separate"/>
        </w:r>
        <w:r w:rsidR="005C4708">
          <w:rPr>
            <w:noProof/>
          </w:rPr>
          <w:t>1</w:t>
        </w:r>
        <w:r w:rsidR="001E0883">
          <w:rPr>
            <w:noProof/>
          </w:rPr>
          <w:fldChar w:fldCharType="end"/>
        </w:r>
      </w:sdtContent>
    </w:sdt>
  </w:p>
  <w:p w:rsidR="0021714D" w:rsidRDefault="002171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55"/>
    <w:rsid w:val="00013221"/>
    <w:rsid w:val="00092AD6"/>
    <w:rsid w:val="000A25E1"/>
    <w:rsid w:val="000A326D"/>
    <w:rsid w:val="000C3091"/>
    <w:rsid w:val="001E0883"/>
    <w:rsid w:val="0021714D"/>
    <w:rsid w:val="002E19D8"/>
    <w:rsid w:val="002F6673"/>
    <w:rsid w:val="004025F8"/>
    <w:rsid w:val="004F5A56"/>
    <w:rsid w:val="0051210C"/>
    <w:rsid w:val="0055249B"/>
    <w:rsid w:val="005C4708"/>
    <w:rsid w:val="006B1091"/>
    <w:rsid w:val="00842063"/>
    <w:rsid w:val="008610C3"/>
    <w:rsid w:val="00907A21"/>
    <w:rsid w:val="00935D9D"/>
    <w:rsid w:val="009425E3"/>
    <w:rsid w:val="00980C71"/>
    <w:rsid w:val="00A73C8F"/>
    <w:rsid w:val="00AF335F"/>
    <w:rsid w:val="00B1623B"/>
    <w:rsid w:val="00B95F1B"/>
    <w:rsid w:val="00CA18B0"/>
    <w:rsid w:val="00CC33E0"/>
    <w:rsid w:val="00D05655"/>
    <w:rsid w:val="00D93F19"/>
    <w:rsid w:val="00E328B9"/>
    <w:rsid w:val="00E6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3F023-8A0A-4011-9FF0-8FBD1B62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14D"/>
    <w:pPr>
      <w:tabs>
        <w:tab w:val="center" w:pos="4680"/>
        <w:tab w:val="right" w:pos="9360"/>
      </w:tabs>
      <w:spacing w:before="0" w:after="0"/>
    </w:pPr>
  </w:style>
  <w:style w:type="character" w:customStyle="1" w:styleId="HeaderChar">
    <w:name w:val="Header Char"/>
    <w:basedOn w:val="DefaultParagraphFont"/>
    <w:link w:val="Header"/>
    <w:uiPriority w:val="99"/>
    <w:rsid w:val="0021714D"/>
  </w:style>
  <w:style w:type="paragraph" w:styleId="Footer">
    <w:name w:val="footer"/>
    <w:basedOn w:val="Normal"/>
    <w:link w:val="FooterChar"/>
    <w:uiPriority w:val="99"/>
    <w:unhideWhenUsed/>
    <w:rsid w:val="0021714D"/>
    <w:pPr>
      <w:tabs>
        <w:tab w:val="center" w:pos="4680"/>
        <w:tab w:val="right" w:pos="9360"/>
      </w:tabs>
      <w:spacing w:before="0" w:after="0"/>
    </w:pPr>
  </w:style>
  <w:style w:type="character" w:customStyle="1" w:styleId="FooterChar">
    <w:name w:val="Footer Char"/>
    <w:basedOn w:val="DefaultParagraphFont"/>
    <w:link w:val="Footer"/>
    <w:uiPriority w:val="99"/>
    <w:rsid w:val="00217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761552">
      <w:bodyDiv w:val="1"/>
      <w:marLeft w:val="0"/>
      <w:marRight w:val="0"/>
      <w:marTop w:val="0"/>
      <w:marBottom w:val="0"/>
      <w:divBdr>
        <w:top w:val="none" w:sz="0" w:space="0" w:color="auto"/>
        <w:left w:val="none" w:sz="0" w:space="0" w:color="auto"/>
        <w:bottom w:val="none" w:sz="0" w:space="0" w:color="auto"/>
        <w:right w:val="none" w:sz="0" w:space="0" w:color="auto"/>
      </w:divBdr>
      <w:divsChild>
        <w:div w:id="684290474">
          <w:marLeft w:val="0"/>
          <w:marRight w:val="0"/>
          <w:marTop w:val="0"/>
          <w:marBottom w:val="0"/>
          <w:divBdr>
            <w:top w:val="none" w:sz="0" w:space="0" w:color="auto"/>
            <w:left w:val="none" w:sz="0" w:space="0" w:color="auto"/>
            <w:bottom w:val="none" w:sz="0" w:space="0" w:color="auto"/>
            <w:right w:val="none" w:sz="0" w:space="0" w:color="auto"/>
          </w:divBdr>
        </w:div>
        <w:div w:id="1026061971">
          <w:marLeft w:val="0"/>
          <w:marRight w:val="0"/>
          <w:marTop w:val="0"/>
          <w:marBottom w:val="0"/>
          <w:divBdr>
            <w:top w:val="none" w:sz="0" w:space="0" w:color="auto"/>
            <w:left w:val="none" w:sz="0" w:space="0" w:color="auto"/>
            <w:bottom w:val="none" w:sz="0" w:space="0" w:color="auto"/>
            <w:right w:val="none" w:sz="0" w:space="0" w:color="auto"/>
          </w:divBdr>
        </w:div>
        <w:div w:id="461963531">
          <w:marLeft w:val="0"/>
          <w:marRight w:val="0"/>
          <w:marTop w:val="0"/>
          <w:marBottom w:val="0"/>
          <w:divBdr>
            <w:top w:val="none" w:sz="0" w:space="0" w:color="auto"/>
            <w:left w:val="none" w:sz="0" w:space="0" w:color="auto"/>
            <w:bottom w:val="none" w:sz="0" w:space="0" w:color="auto"/>
            <w:right w:val="none" w:sz="0" w:space="0" w:color="auto"/>
          </w:divBdr>
        </w:div>
        <w:div w:id="7367934">
          <w:marLeft w:val="0"/>
          <w:marRight w:val="0"/>
          <w:marTop w:val="0"/>
          <w:marBottom w:val="0"/>
          <w:divBdr>
            <w:top w:val="none" w:sz="0" w:space="0" w:color="auto"/>
            <w:left w:val="none" w:sz="0" w:space="0" w:color="auto"/>
            <w:bottom w:val="none" w:sz="0" w:space="0" w:color="auto"/>
            <w:right w:val="none" w:sz="0" w:space="0" w:color="auto"/>
          </w:divBdr>
        </w:div>
        <w:div w:id="1968970476">
          <w:marLeft w:val="0"/>
          <w:marRight w:val="0"/>
          <w:marTop w:val="0"/>
          <w:marBottom w:val="0"/>
          <w:divBdr>
            <w:top w:val="none" w:sz="0" w:space="0" w:color="auto"/>
            <w:left w:val="none" w:sz="0" w:space="0" w:color="auto"/>
            <w:bottom w:val="none" w:sz="0" w:space="0" w:color="auto"/>
            <w:right w:val="none" w:sz="0" w:space="0" w:color="auto"/>
          </w:divBdr>
        </w:div>
        <w:div w:id="1666082081">
          <w:marLeft w:val="0"/>
          <w:marRight w:val="0"/>
          <w:marTop w:val="0"/>
          <w:marBottom w:val="0"/>
          <w:divBdr>
            <w:top w:val="none" w:sz="0" w:space="0" w:color="auto"/>
            <w:left w:val="none" w:sz="0" w:space="0" w:color="auto"/>
            <w:bottom w:val="none" w:sz="0" w:space="0" w:color="auto"/>
            <w:right w:val="none" w:sz="0" w:space="0" w:color="auto"/>
          </w:divBdr>
        </w:div>
        <w:div w:id="1414550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2287</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2018-04-24T17:20:00Z</dcterms:created>
  <dcterms:modified xsi:type="dcterms:W3CDTF">2018-04-24T17:20:00Z</dcterms:modified>
</cp:coreProperties>
</file>