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02B" w:rsidRPr="003E7FC3" w:rsidRDefault="0026102B" w:rsidP="002126E3">
      <w:pPr>
        <w:spacing w:after="0" w:line="480" w:lineRule="auto"/>
        <w:contextualSpacing/>
        <w:jc w:val="center"/>
        <w:rPr>
          <w:rFonts w:ascii="Times New Roman" w:hAnsi="Times New Roman" w:cs="Times New Roman"/>
          <w:noProof/>
          <w:color w:val="000000" w:themeColor="text1"/>
          <w:sz w:val="24"/>
          <w:szCs w:val="24"/>
        </w:rPr>
      </w:pPr>
    </w:p>
    <w:p w:rsidR="0026102B" w:rsidRPr="003E7FC3" w:rsidRDefault="0026102B" w:rsidP="002126E3">
      <w:pPr>
        <w:spacing w:after="0" w:line="480" w:lineRule="auto"/>
        <w:contextualSpacing/>
        <w:jc w:val="center"/>
        <w:rPr>
          <w:rFonts w:ascii="Times New Roman" w:hAnsi="Times New Roman" w:cs="Times New Roman"/>
          <w:noProof/>
          <w:color w:val="000000" w:themeColor="text1"/>
          <w:sz w:val="24"/>
          <w:szCs w:val="24"/>
        </w:rPr>
      </w:pPr>
    </w:p>
    <w:p w:rsidR="0026102B" w:rsidRPr="003E7FC3" w:rsidRDefault="0026102B" w:rsidP="002126E3">
      <w:pPr>
        <w:spacing w:after="0" w:line="480" w:lineRule="auto"/>
        <w:contextualSpacing/>
        <w:jc w:val="center"/>
        <w:rPr>
          <w:rFonts w:ascii="Times New Roman" w:hAnsi="Times New Roman" w:cs="Times New Roman"/>
          <w:noProof/>
          <w:color w:val="000000" w:themeColor="text1"/>
          <w:sz w:val="24"/>
          <w:szCs w:val="24"/>
        </w:rPr>
      </w:pPr>
    </w:p>
    <w:p w:rsidR="0026102B" w:rsidRPr="003E7FC3" w:rsidRDefault="0026102B" w:rsidP="002126E3">
      <w:pPr>
        <w:spacing w:after="0" w:line="480" w:lineRule="auto"/>
        <w:contextualSpacing/>
        <w:jc w:val="center"/>
        <w:rPr>
          <w:rFonts w:ascii="Times New Roman" w:hAnsi="Times New Roman" w:cs="Times New Roman"/>
          <w:noProof/>
          <w:color w:val="000000" w:themeColor="text1"/>
          <w:sz w:val="24"/>
          <w:szCs w:val="24"/>
        </w:rPr>
      </w:pPr>
    </w:p>
    <w:p w:rsidR="0026102B" w:rsidRPr="003E7FC3" w:rsidRDefault="0026102B" w:rsidP="002126E3">
      <w:pPr>
        <w:spacing w:after="0" w:line="480" w:lineRule="auto"/>
        <w:contextualSpacing/>
        <w:jc w:val="center"/>
        <w:rPr>
          <w:rFonts w:ascii="Times New Roman" w:hAnsi="Times New Roman" w:cs="Times New Roman"/>
          <w:noProof/>
          <w:color w:val="000000" w:themeColor="text1"/>
          <w:sz w:val="24"/>
          <w:szCs w:val="24"/>
        </w:rPr>
      </w:pPr>
    </w:p>
    <w:p w:rsidR="0026102B" w:rsidRPr="003E7FC3" w:rsidRDefault="0026102B" w:rsidP="002126E3">
      <w:pPr>
        <w:spacing w:after="0" w:line="480" w:lineRule="auto"/>
        <w:contextualSpacing/>
        <w:jc w:val="center"/>
        <w:rPr>
          <w:rFonts w:ascii="Times New Roman" w:hAnsi="Times New Roman" w:cs="Times New Roman"/>
          <w:noProof/>
          <w:color w:val="000000" w:themeColor="text1"/>
          <w:sz w:val="24"/>
          <w:szCs w:val="24"/>
        </w:rPr>
      </w:pPr>
    </w:p>
    <w:p w:rsidR="0026102B" w:rsidRPr="003E7FC3" w:rsidRDefault="0026102B" w:rsidP="002126E3">
      <w:pPr>
        <w:spacing w:after="0" w:line="480" w:lineRule="auto"/>
        <w:contextualSpacing/>
        <w:jc w:val="center"/>
        <w:rPr>
          <w:rFonts w:ascii="Times New Roman" w:hAnsi="Times New Roman" w:cs="Times New Roman"/>
          <w:color w:val="000000" w:themeColor="text1"/>
          <w:sz w:val="24"/>
          <w:szCs w:val="24"/>
        </w:rPr>
      </w:pPr>
      <w:r w:rsidRPr="003E7FC3">
        <w:rPr>
          <w:rFonts w:ascii="Times New Roman" w:hAnsi="Times New Roman" w:cs="Times New Roman"/>
          <w:noProof/>
          <w:color w:val="000000" w:themeColor="text1"/>
          <w:sz w:val="24"/>
          <w:szCs w:val="24"/>
        </w:rPr>
        <w:t>Over</w:t>
      </w:r>
      <w:r w:rsidR="00FA3D0D" w:rsidRPr="003E7FC3">
        <w:rPr>
          <w:rFonts w:ascii="Times New Roman" w:hAnsi="Times New Roman" w:cs="Times New Roman"/>
          <w:noProof/>
          <w:color w:val="000000" w:themeColor="text1"/>
          <w:sz w:val="24"/>
          <w:szCs w:val="24"/>
        </w:rPr>
        <w:t>-</w:t>
      </w:r>
      <w:r w:rsidRPr="003E7FC3">
        <w:rPr>
          <w:rFonts w:ascii="Times New Roman" w:hAnsi="Times New Roman" w:cs="Times New Roman"/>
          <w:noProof/>
          <w:color w:val="000000" w:themeColor="text1"/>
          <w:sz w:val="24"/>
          <w:szCs w:val="24"/>
        </w:rPr>
        <w:t>medicalized</w:t>
      </w:r>
    </w:p>
    <w:p w:rsidR="0026102B" w:rsidRPr="003E7FC3" w:rsidRDefault="0026102B" w:rsidP="002126E3">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3E7FC3">
        <w:rPr>
          <w:rFonts w:ascii="Times New Roman" w:hAnsi="Times New Roman" w:cs="Times New Roman"/>
          <w:color w:val="000000" w:themeColor="text1"/>
          <w:sz w:val="24"/>
          <w:szCs w:val="24"/>
        </w:rPr>
        <w:tab/>
        <w:t>Name of Student</w:t>
      </w:r>
      <w:r w:rsidRPr="003E7FC3">
        <w:rPr>
          <w:rFonts w:ascii="Times New Roman" w:hAnsi="Times New Roman" w:cs="Times New Roman"/>
          <w:color w:val="000000" w:themeColor="text1"/>
          <w:sz w:val="24"/>
          <w:szCs w:val="24"/>
        </w:rPr>
        <w:tab/>
      </w:r>
    </w:p>
    <w:p w:rsidR="0026102B" w:rsidRPr="003E7FC3" w:rsidRDefault="0026102B" w:rsidP="002126E3">
      <w:pPr>
        <w:spacing w:after="0" w:line="480" w:lineRule="auto"/>
        <w:contextualSpacing/>
        <w:jc w:val="center"/>
        <w:rPr>
          <w:rFonts w:ascii="Times New Roman" w:hAnsi="Times New Roman" w:cs="Times New Roman"/>
          <w:color w:val="000000" w:themeColor="text1"/>
          <w:sz w:val="24"/>
          <w:szCs w:val="24"/>
        </w:rPr>
      </w:pPr>
      <w:r w:rsidRPr="003E7FC3">
        <w:rPr>
          <w:rFonts w:ascii="Times New Roman" w:hAnsi="Times New Roman" w:cs="Times New Roman"/>
          <w:color w:val="000000" w:themeColor="text1"/>
          <w:sz w:val="24"/>
          <w:szCs w:val="24"/>
        </w:rPr>
        <w:t>Institutional Affiliation</w:t>
      </w:r>
    </w:p>
    <w:p w:rsidR="0026102B" w:rsidRPr="003E7FC3" w:rsidRDefault="0026102B" w:rsidP="002126E3">
      <w:pPr>
        <w:spacing w:after="0" w:line="480" w:lineRule="auto"/>
        <w:contextualSpacing/>
        <w:jc w:val="center"/>
        <w:rPr>
          <w:rFonts w:ascii="Times New Roman" w:hAnsi="Times New Roman" w:cs="Times New Roman"/>
          <w:color w:val="000000" w:themeColor="text1"/>
          <w:sz w:val="24"/>
          <w:szCs w:val="24"/>
        </w:rPr>
      </w:pPr>
      <w:r w:rsidRPr="003E7FC3">
        <w:rPr>
          <w:rFonts w:ascii="Times New Roman" w:hAnsi="Times New Roman" w:cs="Times New Roman"/>
          <w:color w:val="000000" w:themeColor="text1"/>
          <w:sz w:val="24"/>
          <w:szCs w:val="24"/>
        </w:rPr>
        <w:t>Date</w:t>
      </w: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126E3" w:rsidRDefault="002126E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9C4166" w:rsidRPr="003E7FC3" w:rsidRDefault="009C4166" w:rsidP="002126E3">
      <w:pPr>
        <w:spacing w:after="0" w:line="480" w:lineRule="auto"/>
        <w:ind w:firstLine="720"/>
        <w:contextualSpacing/>
        <w:jc w:val="center"/>
        <w:rPr>
          <w:rFonts w:ascii="Times New Roman" w:hAnsi="Times New Roman" w:cs="Times New Roman"/>
          <w:b/>
          <w:color w:val="000000" w:themeColor="text1"/>
          <w:sz w:val="24"/>
          <w:szCs w:val="24"/>
        </w:rPr>
      </w:pPr>
      <w:r w:rsidRPr="003E7FC3">
        <w:rPr>
          <w:rFonts w:ascii="Times New Roman" w:hAnsi="Times New Roman" w:cs="Times New Roman"/>
          <w:b/>
          <w:color w:val="000000" w:themeColor="text1"/>
          <w:sz w:val="24"/>
          <w:szCs w:val="24"/>
        </w:rPr>
        <w:lastRenderedPageBreak/>
        <w:t>Over</w:t>
      </w:r>
      <w:r w:rsidR="002126E3">
        <w:rPr>
          <w:rFonts w:ascii="Times New Roman" w:hAnsi="Times New Roman" w:cs="Times New Roman"/>
          <w:b/>
          <w:color w:val="000000" w:themeColor="text1"/>
          <w:sz w:val="24"/>
          <w:szCs w:val="24"/>
        </w:rPr>
        <w:t>-</w:t>
      </w:r>
      <w:r w:rsidRPr="003E7FC3">
        <w:rPr>
          <w:rFonts w:ascii="Times New Roman" w:hAnsi="Times New Roman" w:cs="Times New Roman"/>
          <w:b/>
          <w:color w:val="000000" w:themeColor="text1"/>
          <w:sz w:val="24"/>
          <w:szCs w:val="24"/>
        </w:rPr>
        <w:t>medicalized</w:t>
      </w:r>
    </w:p>
    <w:p w:rsidR="0026102B" w:rsidRPr="003E7FC3" w:rsidRDefault="001B2692" w:rsidP="002126E3">
      <w:pPr>
        <w:spacing w:after="0" w:line="480" w:lineRule="auto"/>
        <w:ind w:firstLine="720"/>
        <w:contextualSpacing/>
        <w:rPr>
          <w:rFonts w:ascii="Times New Roman" w:hAnsi="Times New Roman" w:cs="Times New Roman"/>
          <w:color w:val="000000" w:themeColor="text1"/>
          <w:sz w:val="24"/>
          <w:szCs w:val="24"/>
        </w:rPr>
      </w:pPr>
      <w:r w:rsidRPr="003E7FC3">
        <w:rPr>
          <w:rFonts w:ascii="Times New Roman" w:hAnsi="Times New Roman" w:cs="Times New Roman"/>
          <w:color w:val="000000" w:themeColor="text1"/>
          <w:sz w:val="24"/>
          <w:szCs w:val="24"/>
        </w:rPr>
        <w:t xml:space="preserve">The ted talk by Ivan Oransky tackles the question of whether we are </w:t>
      </w:r>
      <w:r w:rsidR="0026102B" w:rsidRPr="003E7FC3">
        <w:rPr>
          <w:rFonts w:ascii="Times New Roman" w:hAnsi="Times New Roman" w:cs="Times New Roman"/>
          <w:color w:val="000000" w:themeColor="text1"/>
          <w:sz w:val="24"/>
          <w:szCs w:val="24"/>
        </w:rPr>
        <w:t>Over</w:t>
      </w:r>
      <w:r w:rsidRPr="003E7FC3">
        <w:rPr>
          <w:rFonts w:ascii="Times New Roman" w:hAnsi="Times New Roman" w:cs="Times New Roman"/>
          <w:color w:val="000000" w:themeColor="text1"/>
          <w:sz w:val="24"/>
          <w:szCs w:val="24"/>
        </w:rPr>
        <w:t>-</w:t>
      </w:r>
      <w:r w:rsidR="0026102B" w:rsidRPr="003E7FC3">
        <w:rPr>
          <w:rFonts w:ascii="Times New Roman" w:hAnsi="Times New Roman" w:cs="Times New Roman"/>
          <w:color w:val="000000" w:themeColor="text1"/>
          <w:sz w:val="24"/>
          <w:szCs w:val="24"/>
        </w:rPr>
        <w:t>medicalized</w:t>
      </w:r>
      <w:r w:rsidRPr="003E7FC3">
        <w:rPr>
          <w:rFonts w:ascii="Times New Roman" w:hAnsi="Times New Roman" w:cs="Times New Roman"/>
          <w:color w:val="000000" w:themeColor="text1"/>
          <w:sz w:val="24"/>
          <w:szCs w:val="24"/>
        </w:rPr>
        <w:t>. For instance</w:t>
      </w:r>
      <w:r w:rsidR="008D17FB">
        <w:rPr>
          <w:rFonts w:ascii="Times New Roman" w:hAnsi="Times New Roman" w:cs="Times New Roman"/>
          <w:color w:val="000000" w:themeColor="text1"/>
          <w:sz w:val="24"/>
          <w:szCs w:val="24"/>
        </w:rPr>
        <w:t>,</w:t>
      </w:r>
      <w:r w:rsidRPr="003E7FC3">
        <w:rPr>
          <w:rFonts w:ascii="Times New Roman" w:hAnsi="Times New Roman" w:cs="Times New Roman"/>
          <w:color w:val="000000" w:themeColor="text1"/>
          <w:sz w:val="24"/>
          <w:szCs w:val="24"/>
        </w:rPr>
        <w:t xml:space="preserve"> we live in a society whereby although the medical system is bad at predicting what happens to people, many individuals still massively rely on this system. The system that gives everyone a precondition, from pre-cancer, pre-diabetes among many others. It is a system that promotes the medicali</w:t>
      </w:r>
      <w:r w:rsidR="008D17FB">
        <w:rPr>
          <w:rFonts w:ascii="Times New Roman" w:hAnsi="Times New Roman" w:cs="Times New Roman"/>
          <w:color w:val="000000" w:themeColor="text1"/>
          <w:sz w:val="24"/>
          <w:szCs w:val="24"/>
        </w:rPr>
        <w:t>s</w:t>
      </w:r>
      <w:r w:rsidRPr="003E7FC3">
        <w:rPr>
          <w:rFonts w:ascii="Times New Roman" w:hAnsi="Times New Roman" w:cs="Times New Roman"/>
          <w:color w:val="000000" w:themeColor="text1"/>
          <w:sz w:val="24"/>
          <w:szCs w:val="24"/>
        </w:rPr>
        <w:t xml:space="preserve">ation of everything because it offers some sort of benefits to some individuals and all of us are to blame. </w:t>
      </w:r>
      <w:r w:rsidR="002126E3">
        <w:rPr>
          <w:rFonts w:ascii="Times New Roman" w:hAnsi="Times New Roman" w:cs="Times New Roman"/>
          <w:color w:val="000000" w:themeColor="text1"/>
          <w:sz w:val="24"/>
          <w:szCs w:val="24"/>
        </w:rPr>
        <w:t xml:space="preserve">According to </w:t>
      </w:r>
      <w:proofErr w:type="spellStart"/>
      <w:r w:rsidR="002126E3" w:rsidRPr="003E7FC3">
        <w:rPr>
          <w:rFonts w:ascii="Times New Roman" w:hAnsi="Times New Roman" w:cs="Times New Roman"/>
          <w:color w:val="000000" w:themeColor="text1"/>
          <w:sz w:val="24"/>
          <w:szCs w:val="24"/>
        </w:rPr>
        <w:t>Oransky</w:t>
      </w:r>
      <w:proofErr w:type="spellEnd"/>
      <w:r w:rsidR="002126E3">
        <w:rPr>
          <w:rFonts w:ascii="Times New Roman" w:hAnsi="Times New Roman" w:cs="Times New Roman"/>
          <w:color w:val="000000" w:themeColor="text1"/>
          <w:sz w:val="24"/>
          <w:szCs w:val="24"/>
        </w:rPr>
        <w:t xml:space="preserve"> (2019) w</w:t>
      </w:r>
      <w:r w:rsidRPr="003E7FC3">
        <w:rPr>
          <w:rFonts w:ascii="Times New Roman" w:hAnsi="Times New Roman" w:cs="Times New Roman"/>
          <w:color w:val="000000" w:themeColor="text1"/>
          <w:sz w:val="24"/>
          <w:szCs w:val="24"/>
        </w:rPr>
        <w:t>omen have various disorders that have been medicalized</w:t>
      </w:r>
      <w:r w:rsidR="008D17FB">
        <w:rPr>
          <w:rFonts w:ascii="Times New Roman" w:hAnsi="Times New Roman" w:cs="Times New Roman"/>
          <w:color w:val="000000" w:themeColor="text1"/>
          <w:sz w:val="24"/>
          <w:szCs w:val="24"/>
        </w:rPr>
        <w:t>,</w:t>
      </w:r>
      <w:r w:rsidRPr="003E7FC3">
        <w:rPr>
          <w:rFonts w:ascii="Times New Roman" w:hAnsi="Times New Roman" w:cs="Times New Roman"/>
          <w:color w:val="000000" w:themeColor="text1"/>
          <w:sz w:val="24"/>
          <w:szCs w:val="24"/>
        </w:rPr>
        <w:t xml:space="preserve"> and these include menopause, pregnancy and puberty but not all precondition lead to the conditions themselves. It is wrong to treat a natural process such as childbirth and menopause as if it were a medical condition that requires intervention because this can lead to more preconditions and complications which may affect the</w:t>
      </w:r>
      <w:r w:rsidR="00B852EC" w:rsidRPr="003E7FC3">
        <w:rPr>
          <w:rFonts w:ascii="Times New Roman" w:hAnsi="Times New Roman" w:cs="Times New Roman"/>
          <w:color w:val="000000" w:themeColor="text1"/>
          <w:sz w:val="24"/>
          <w:szCs w:val="24"/>
        </w:rPr>
        <w:t xml:space="preserve"> people involved. </w:t>
      </w:r>
      <w:r w:rsidR="003E7FC3">
        <w:rPr>
          <w:rFonts w:ascii="Times New Roman" w:hAnsi="Times New Roman" w:cs="Times New Roman"/>
          <w:color w:val="000000" w:themeColor="text1"/>
          <w:sz w:val="24"/>
          <w:szCs w:val="24"/>
        </w:rPr>
        <w:t>(</w:t>
      </w:r>
      <w:r w:rsidR="003E7FC3" w:rsidRPr="003E7FC3">
        <w:rPr>
          <w:rFonts w:ascii="Times New Roman" w:hAnsi="Times New Roman" w:cs="Times New Roman"/>
          <w:color w:val="222222"/>
          <w:sz w:val="24"/>
          <w:szCs w:val="24"/>
          <w:shd w:val="clear" w:color="auto" w:fill="FFFFFF"/>
        </w:rPr>
        <w:t xml:space="preserve">Back, </w:t>
      </w:r>
      <w:r w:rsidR="003E7FC3">
        <w:rPr>
          <w:rFonts w:ascii="Times New Roman" w:hAnsi="Times New Roman" w:cs="Times New Roman"/>
          <w:color w:val="222222"/>
          <w:sz w:val="24"/>
          <w:szCs w:val="24"/>
          <w:shd w:val="clear" w:color="auto" w:fill="FFFFFF"/>
        </w:rPr>
        <w:t xml:space="preserve">2018) </w:t>
      </w:r>
      <w:r w:rsidR="00B852EC" w:rsidRPr="003E7FC3">
        <w:rPr>
          <w:rFonts w:ascii="Times New Roman" w:hAnsi="Times New Roman" w:cs="Times New Roman"/>
          <w:color w:val="000000" w:themeColor="text1"/>
          <w:sz w:val="24"/>
          <w:szCs w:val="24"/>
        </w:rPr>
        <w:t>For example when menopause is treated as a case of hormone deficiency</w:t>
      </w:r>
      <w:r w:rsidR="008D17FB">
        <w:rPr>
          <w:rFonts w:ascii="Times New Roman" w:hAnsi="Times New Roman" w:cs="Times New Roman"/>
          <w:color w:val="000000" w:themeColor="text1"/>
          <w:sz w:val="24"/>
          <w:szCs w:val="24"/>
        </w:rPr>
        <w:t>,</w:t>
      </w:r>
      <w:r w:rsidR="00B852EC" w:rsidRPr="003E7FC3">
        <w:rPr>
          <w:rFonts w:ascii="Times New Roman" w:hAnsi="Times New Roman" w:cs="Times New Roman"/>
          <w:color w:val="000000" w:themeColor="text1"/>
          <w:sz w:val="24"/>
          <w:szCs w:val="24"/>
        </w:rPr>
        <w:t xml:space="preserve"> and women boost their estrogen levels, this hormone treatment could carry more risks than benefits for most women.</w:t>
      </w:r>
    </w:p>
    <w:p w:rsidR="00B852EC" w:rsidRPr="003E7FC3" w:rsidRDefault="00B852EC" w:rsidP="002126E3">
      <w:pPr>
        <w:spacing w:after="0" w:line="480" w:lineRule="auto"/>
        <w:ind w:firstLine="720"/>
        <w:contextualSpacing/>
        <w:rPr>
          <w:rFonts w:ascii="Times New Roman" w:hAnsi="Times New Roman" w:cs="Times New Roman"/>
          <w:color w:val="000000" w:themeColor="text1"/>
          <w:sz w:val="24"/>
          <w:szCs w:val="24"/>
        </w:rPr>
      </w:pPr>
      <w:r w:rsidRPr="003E7FC3">
        <w:rPr>
          <w:rFonts w:ascii="Times New Roman" w:hAnsi="Times New Roman" w:cs="Times New Roman"/>
          <w:color w:val="000000" w:themeColor="text1"/>
          <w:sz w:val="24"/>
          <w:szCs w:val="24"/>
        </w:rPr>
        <w:t xml:space="preserve">Moreover, </w:t>
      </w:r>
      <w:r w:rsidR="008D17FB">
        <w:rPr>
          <w:rFonts w:ascii="Times New Roman" w:hAnsi="Times New Roman" w:cs="Times New Roman"/>
          <w:color w:val="000000" w:themeColor="text1"/>
          <w:sz w:val="24"/>
          <w:szCs w:val="24"/>
        </w:rPr>
        <w:t xml:space="preserve">the </w:t>
      </w:r>
      <w:r w:rsidRPr="003E7FC3">
        <w:rPr>
          <w:rFonts w:ascii="Times New Roman" w:hAnsi="Times New Roman" w:cs="Times New Roman"/>
          <w:color w:val="000000" w:themeColor="text1"/>
          <w:sz w:val="24"/>
          <w:szCs w:val="24"/>
        </w:rPr>
        <w:t>doctor</w:t>
      </w:r>
      <w:r w:rsidR="008D17FB">
        <w:rPr>
          <w:rFonts w:ascii="Times New Roman" w:hAnsi="Times New Roman" w:cs="Times New Roman"/>
          <w:color w:val="000000" w:themeColor="text1"/>
          <w:sz w:val="24"/>
          <w:szCs w:val="24"/>
        </w:rPr>
        <w:t>-</w:t>
      </w:r>
      <w:r w:rsidRPr="003E7FC3">
        <w:rPr>
          <w:rFonts w:ascii="Times New Roman" w:hAnsi="Times New Roman" w:cs="Times New Roman"/>
          <w:color w:val="000000" w:themeColor="text1"/>
          <w:sz w:val="24"/>
          <w:szCs w:val="24"/>
        </w:rPr>
        <w:t>patient relationship is another cause for over-medicalized system in most cultures such as the U.S. healthcare is a business and the cost of medical care is high, so when a patient goes to see a doctor the doctor is expected to identify what is wrong with the patient and provide a solution such as prescribing medications</w:t>
      </w:r>
      <w:r w:rsidR="002126E3" w:rsidRPr="002126E3">
        <w:rPr>
          <w:rFonts w:ascii="Times New Roman" w:hAnsi="Times New Roman" w:cs="Times New Roman"/>
          <w:color w:val="000000" w:themeColor="text1"/>
          <w:sz w:val="24"/>
          <w:szCs w:val="24"/>
        </w:rPr>
        <w:t xml:space="preserve"> </w:t>
      </w:r>
      <w:r w:rsidR="002126E3">
        <w:rPr>
          <w:rFonts w:ascii="Times New Roman" w:hAnsi="Times New Roman" w:cs="Times New Roman"/>
          <w:color w:val="000000" w:themeColor="text1"/>
          <w:sz w:val="24"/>
          <w:szCs w:val="24"/>
        </w:rPr>
        <w:t>(</w:t>
      </w:r>
      <w:proofErr w:type="spellStart"/>
      <w:r w:rsidR="002126E3" w:rsidRPr="003E7FC3">
        <w:rPr>
          <w:rFonts w:ascii="Times New Roman" w:hAnsi="Times New Roman" w:cs="Times New Roman"/>
          <w:color w:val="000000" w:themeColor="text1"/>
          <w:sz w:val="24"/>
          <w:szCs w:val="24"/>
        </w:rPr>
        <w:t>Oransky</w:t>
      </w:r>
      <w:proofErr w:type="spellEnd"/>
      <w:r w:rsidR="002126E3">
        <w:rPr>
          <w:rFonts w:ascii="Times New Roman" w:hAnsi="Times New Roman" w:cs="Times New Roman"/>
          <w:color w:val="000000" w:themeColor="text1"/>
          <w:sz w:val="24"/>
          <w:szCs w:val="24"/>
        </w:rPr>
        <w:t>, 2019</w:t>
      </w:r>
      <w:r w:rsidR="002126E3">
        <w:rPr>
          <w:rFonts w:ascii="Times New Roman" w:hAnsi="Times New Roman" w:cs="Times New Roman"/>
          <w:color w:val="000000" w:themeColor="text1"/>
          <w:sz w:val="24"/>
          <w:szCs w:val="24"/>
        </w:rPr>
        <w:t>)</w:t>
      </w:r>
      <w:r w:rsidRPr="003E7FC3">
        <w:rPr>
          <w:rFonts w:ascii="Times New Roman" w:hAnsi="Times New Roman" w:cs="Times New Roman"/>
          <w:color w:val="000000" w:themeColor="text1"/>
          <w:sz w:val="24"/>
          <w:szCs w:val="24"/>
        </w:rPr>
        <w:t>. All this has made</w:t>
      </w:r>
      <w:r w:rsidR="001679A7" w:rsidRPr="003E7FC3">
        <w:rPr>
          <w:rFonts w:ascii="Times New Roman" w:hAnsi="Times New Roman" w:cs="Times New Roman"/>
          <w:color w:val="000000" w:themeColor="text1"/>
          <w:sz w:val="24"/>
          <w:szCs w:val="24"/>
        </w:rPr>
        <w:t xml:space="preserve"> over-medicali</w:t>
      </w:r>
      <w:r w:rsidR="008D17FB">
        <w:rPr>
          <w:rFonts w:ascii="Times New Roman" w:hAnsi="Times New Roman" w:cs="Times New Roman"/>
          <w:color w:val="000000" w:themeColor="text1"/>
          <w:sz w:val="24"/>
          <w:szCs w:val="24"/>
        </w:rPr>
        <w:t>s</w:t>
      </w:r>
      <w:r w:rsidR="001679A7" w:rsidRPr="003E7FC3">
        <w:rPr>
          <w:rFonts w:ascii="Times New Roman" w:hAnsi="Times New Roman" w:cs="Times New Roman"/>
          <w:color w:val="000000" w:themeColor="text1"/>
          <w:sz w:val="24"/>
          <w:szCs w:val="24"/>
        </w:rPr>
        <w:t>ation a frequent occurrence because doctors have to do something to appear useful even when they should not. It is true that our system is overmedicalized because it relies on the need to seem useful even when it’s not as well the fact that pharmaceutical companies want to maximize of sales and grow their companies hence they promote diagnosis and ideas that will help them to achieve their expectations</w:t>
      </w:r>
      <w:r w:rsidR="002126E3">
        <w:rPr>
          <w:rFonts w:ascii="Times New Roman" w:hAnsi="Times New Roman" w:cs="Times New Roman"/>
          <w:color w:val="000000" w:themeColor="text1"/>
          <w:sz w:val="24"/>
          <w:szCs w:val="24"/>
        </w:rPr>
        <w:t xml:space="preserve"> </w:t>
      </w:r>
      <w:r w:rsidR="002126E3">
        <w:rPr>
          <w:rFonts w:ascii="Times New Roman" w:hAnsi="Times New Roman" w:cs="Times New Roman"/>
          <w:color w:val="000000" w:themeColor="text1"/>
          <w:sz w:val="24"/>
          <w:szCs w:val="24"/>
        </w:rPr>
        <w:t>(</w:t>
      </w:r>
      <w:proofErr w:type="spellStart"/>
      <w:r w:rsidR="002126E3" w:rsidRPr="003E7FC3">
        <w:rPr>
          <w:rFonts w:ascii="Times New Roman" w:hAnsi="Times New Roman" w:cs="Times New Roman"/>
          <w:color w:val="000000" w:themeColor="text1"/>
          <w:sz w:val="24"/>
          <w:szCs w:val="24"/>
        </w:rPr>
        <w:t>Oransky</w:t>
      </w:r>
      <w:proofErr w:type="spellEnd"/>
      <w:r w:rsidR="002126E3">
        <w:rPr>
          <w:rFonts w:ascii="Times New Roman" w:hAnsi="Times New Roman" w:cs="Times New Roman"/>
          <w:color w:val="000000" w:themeColor="text1"/>
          <w:sz w:val="24"/>
          <w:szCs w:val="24"/>
        </w:rPr>
        <w:t>, 2019)</w:t>
      </w:r>
      <w:r w:rsidR="002126E3" w:rsidRPr="003E7FC3">
        <w:rPr>
          <w:rFonts w:ascii="Times New Roman" w:hAnsi="Times New Roman" w:cs="Times New Roman"/>
          <w:color w:val="000000" w:themeColor="text1"/>
          <w:sz w:val="24"/>
          <w:szCs w:val="24"/>
        </w:rPr>
        <w:t>.</w:t>
      </w:r>
      <w:r w:rsidR="002126E3">
        <w:rPr>
          <w:rFonts w:ascii="Times New Roman" w:hAnsi="Times New Roman" w:cs="Times New Roman"/>
          <w:color w:val="000000" w:themeColor="text1"/>
          <w:sz w:val="24"/>
          <w:szCs w:val="24"/>
        </w:rPr>
        <w:t xml:space="preserve"> </w:t>
      </w:r>
      <w:r w:rsidR="001679A7" w:rsidRPr="003E7FC3">
        <w:rPr>
          <w:rFonts w:ascii="Times New Roman" w:hAnsi="Times New Roman" w:cs="Times New Roman"/>
          <w:color w:val="000000" w:themeColor="text1"/>
          <w:sz w:val="24"/>
          <w:szCs w:val="24"/>
        </w:rPr>
        <w:t xml:space="preserve">Over-medicalization has happened </w:t>
      </w:r>
      <w:r w:rsidR="001679A7" w:rsidRPr="003E7FC3">
        <w:rPr>
          <w:rFonts w:ascii="Times New Roman" w:hAnsi="Times New Roman" w:cs="Times New Roman"/>
          <w:color w:val="000000" w:themeColor="text1"/>
          <w:sz w:val="24"/>
          <w:szCs w:val="24"/>
        </w:rPr>
        <w:lastRenderedPageBreak/>
        <w:t>gradually</w:t>
      </w:r>
      <w:r w:rsidR="008D17FB">
        <w:rPr>
          <w:rFonts w:ascii="Times New Roman" w:hAnsi="Times New Roman" w:cs="Times New Roman"/>
          <w:color w:val="000000" w:themeColor="text1"/>
          <w:sz w:val="24"/>
          <w:szCs w:val="24"/>
        </w:rPr>
        <w:t>,</w:t>
      </w:r>
      <w:r w:rsidR="001679A7" w:rsidRPr="003E7FC3">
        <w:rPr>
          <w:rFonts w:ascii="Times New Roman" w:hAnsi="Times New Roman" w:cs="Times New Roman"/>
          <w:color w:val="000000" w:themeColor="text1"/>
          <w:sz w:val="24"/>
          <w:szCs w:val="24"/>
        </w:rPr>
        <w:t xml:space="preserve"> and in recent times it has remarkably increased in intensity due to the current over</w:t>
      </w:r>
      <w:r w:rsidR="008D17FB">
        <w:rPr>
          <w:rFonts w:ascii="Times New Roman" w:hAnsi="Times New Roman" w:cs="Times New Roman"/>
          <w:color w:val="000000" w:themeColor="text1"/>
          <w:sz w:val="24"/>
          <w:szCs w:val="24"/>
        </w:rPr>
        <w:t>-</w:t>
      </w:r>
      <w:r w:rsidR="001679A7" w:rsidRPr="003E7FC3">
        <w:rPr>
          <w:rFonts w:ascii="Times New Roman" w:hAnsi="Times New Roman" w:cs="Times New Roman"/>
          <w:color w:val="000000" w:themeColor="text1"/>
          <w:sz w:val="24"/>
          <w:szCs w:val="24"/>
        </w:rPr>
        <w:t>reliance on medicine and healthcare.</w:t>
      </w: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9C4166" w:rsidRPr="003E7FC3" w:rsidRDefault="009C4166" w:rsidP="002126E3">
      <w:pPr>
        <w:spacing w:after="0" w:line="480" w:lineRule="auto"/>
        <w:ind w:firstLine="720"/>
        <w:contextualSpacing/>
        <w:rPr>
          <w:rFonts w:ascii="Times New Roman" w:hAnsi="Times New Roman" w:cs="Times New Roman"/>
          <w:color w:val="000000" w:themeColor="text1"/>
          <w:sz w:val="24"/>
          <w:szCs w:val="24"/>
        </w:rPr>
      </w:pPr>
    </w:p>
    <w:p w:rsidR="002126E3" w:rsidRDefault="002126E3">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FA3D0D" w:rsidRPr="002126E3" w:rsidRDefault="00FA3D0D" w:rsidP="002126E3">
      <w:pPr>
        <w:jc w:val="center"/>
        <w:rPr>
          <w:rFonts w:ascii="Times New Roman" w:hAnsi="Times New Roman" w:cs="Times New Roman"/>
          <w:b/>
          <w:color w:val="000000" w:themeColor="text1"/>
          <w:sz w:val="24"/>
          <w:szCs w:val="24"/>
        </w:rPr>
      </w:pPr>
      <w:bookmarkStart w:id="0" w:name="_GoBack"/>
      <w:bookmarkEnd w:id="0"/>
      <w:r w:rsidRPr="002126E3">
        <w:rPr>
          <w:rFonts w:ascii="Times New Roman" w:hAnsi="Times New Roman" w:cs="Times New Roman"/>
          <w:color w:val="000000" w:themeColor="text1"/>
          <w:sz w:val="24"/>
          <w:szCs w:val="24"/>
        </w:rPr>
        <w:lastRenderedPageBreak/>
        <w:t>References</w:t>
      </w:r>
    </w:p>
    <w:p w:rsidR="002126E3" w:rsidRPr="002126E3" w:rsidRDefault="002126E3" w:rsidP="002126E3">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2126E3">
        <w:rPr>
          <w:rFonts w:ascii="Times New Roman" w:hAnsi="Times New Roman" w:cs="Times New Roman"/>
          <w:color w:val="000000"/>
          <w:sz w:val="24"/>
          <w:szCs w:val="24"/>
          <w:shd w:val="clear" w:color="auto" w:fill="FFFFFF"/>
        </w:rPr>
        <w:t>Oransky</w:t>
      </w:r>
      <w:proofErr w:type="spellEnd"/>
      <w:r w:rsidRPr="002126E3">
        <w:rPr>
          <w:rFonts w:ascii="Times New Roman" w:hAnsi="Times New Roman" w:cs="Times New Roman"/>
          <w:color w:val="000000"/>
          <w:sz w:val="24"/>
          <w:szCs w:val="24"/>
          <w:shd w:val="clear" w:color="auto" w:fill="FFFFFF"/>
        </w:rPr>
        <w:t>, I. (2019). Are we over-medicalized</w:t>
      </w:r>
      <w:proofErr w:type="gramStart"/>
      <w:r w:rsidRPr="002126E3">
        <w:rPr>
          <w:rFonts w:ascii="Times New Roman" w:hAnsi="Times New Roman" w:cs="Times New Roman"/>
          <w:color w:val="000000"/>
          <w:sz w:val="24"/>
          <w:szCs w:val="24"/>
          <w:shd w:val="clear" w:color="auto" w:fill="FFFFFF"/>
        </w:rPr>
        <w:t>?.</w:t>
      </w:r>
      <w:proofErr w:type="gramEnd"/>
      <w:r w:rsidRPr="002126E3">
        <w:rPr>
          <w:rFonts w:ascii="Times New Roman" w:hAnsi="Times New Roman" w:cs="Times New Roman"/>
          <w:color w:val="000000"/>
          <w:sz w:val="24"/>
          <w:szCs w:val="24"/>
          <w:shd w:val="clear" w:color="auto" w:fill="FFFFFF"/>
        </w:rPr>
        <w:t xml:space="preserve"> Retrieved 11 October 2019, from </w:t>
      </w:r>
      <w:hyperlink r:id="rId7" w:history="1">
        <w:r w:rsidRPr="002126E3">
          <w:rPr>
            <w:rStyle w:val="Hyperlink"/>
            <w:rFonts w:ascii="Times New Roman" w:hAnsi="Times New Roman" w:cs="Times New Roman"/>
            <w:sz w:val="24"/>
            <w:szCs w:val="24"/>
            <w:shd w:val="clear" w:color="auto" w:fill="FFFFFF"/>
          </w:rPr>
          <w:t>https://www.ted.com/talks/ivan_oransky_are_we_over_medicalized?utm_source=tedcomshare&amp;utm_medium=referral&amp;utm_campaign=tedspread</w:t>
        </w:r>
      </w:hyperlink>
    </w:p>
    <w:p w:rsidR="003E7FC3" w:rsidRPr="002126E3" w:rsidRDefault="003E7FC3" w:rsidP="002126E3">
      <w:pPr>
        <w:spacing w:after="0" w:line="480" w:lineRule="auto"/>
        <w:ind w:left="720" w:hanging="720"/>
        <w:contextualSpacing/>
        <w:rPr>
          <w:rFonts w:ascii="Times New Roman" w:hAnsi="Times New Roman" w:cs="Times New Roman"/>
          <w:b/>
          <w:color w:val="000000" w:themeColor="text1"/>
          <w:sz w:val="24"/>
          <w:szCs w:val="24"/>
        </w:rPr>
      </w:pPr>
      <w:r w:rsidRPr="002126E3">
        <w:rPr>
          <w:rFonts w:ascii="Times New Roman" w:hAnsi="Times New Roman" w:cs="Times New Roman"/>
          <w:color w:val="222222"/>
          <w:sz w:val="24"/>
          <w:szCs w:val="24"/>
          <w:shd w:val="clear" w:color="auto" w:fill="FFFFFF"/>
        </w:rPr>
        <w:t>Back, L., &amp; Forward, M. (2018). Part 4D: Politics of Health: From Medicalization to Health Care Reform. </w:t>
      </w:r>
      <w:r w:rsidRPr="002126E3">
        <w:rPr>
          <w:rFonts w:ascii="Times New Roman" w:hAnsi="Times New Roman" w:cs="Times New Roman"/>
          <w:i/>
          <w:iCs/>
          <w:color w:val="222222"/>
          <w:sz w:val="24"/>
          <w:szCs w:val="24"/>
          <w:shd w:val="clear" w:color="auto" w:fill="FFFFFF"/>
        </w:rPr>
        <w:t>Gender and Women's Studies: Critical Terrain</w:t>
      </w:r>
      <w:r w:rsidRPr="002126E3">
        <w:rPr>
          <w:rFonts w:ascii="Times New Roman" w:hAnsi="Times New Roman" w:cs="Times New Roman"/>
          <w:color w:val="222222"/>
          <w:sz w:val="24"/>
          <w:szCs w:val="24"/>
          <w:shd w:val="clear" w:color="auto" w:fill="FFFFFF"/>
        </w:rPr>
        <w:t>, 454.</w:t>
      </w:r>
    </w:p>
    <w:p w:rsidR="00FA3D0D" w:rsidRPr="003E7FC3" w:rsidRDefault="00FA3D0D" w:rsidP="002126E3">
      <w:pPr>
        <w:spacing w:after="0" w:line="480" w:lineRule="auto"/>
        <w:contextualSpacing/>
        <w:rPr>
          <w:rFonts w:ascii="Times New Roman" w:hAnsi="Times New Roman" w:cs="Times New Roman"/>
          <w:b/>
          <w:color w:val="000000" w:themeColor="text1"/>
          <w:sz w:val="24"/>
          <w:szCs w:val="24"/>
        </w:rPr>
      </w:pPr>
    </w:p>
    <w:p w:rsidR="00FA3D0D" w:rsidRPr="003E7FC3" w:rsidRDefault="00FA3D0D" w:rsidP="002126E3">
      <w:pPr>
        <w:spacing w:after="0" w:line="480" w:lineRule="auto"/>
        <w:ind w:firstLine="720"/>
        <w:contextualSpacing/>
        <w:rPr>
          <w:rFonts w:ascii="Times New Roman" w:hAnsi="Times New Roman" w:cs="Times New Roman"/>
          <w:color w:val="000000" w:themeColor="text1"/>
          <w:sz w:val="24"/>
          <w:szCs w:val="24"/>
        </w:rPr>
      </w:pPr>
    </w:p>
    <w:p w:rsidR="0026102B" w:rsidRPr="003E7FC3" w:rsidRDefault="0026102B" w:rsidP="002126E3">
      <w:pPr>
        <w:spacing w:after="0" w:line="480" w:lineRule="auto"/>
        <w:contextualSpacing/>
        <w:rPr>
          <w:rFonts w:ascii="Times New Roman" w:hAnsi="Times New Roman" w:cs="Times New Roman"/>
          <w:color w:val="000000" w:themeColor="text1"/>
          <w:sz w:val="24"/>
          <w:szCs w:val="24"/>
        </w:rPr>
      </w:pPr>
    </w:p>
    <w:p w:rsidR="00280C0C" w:rsidRPr="003E7FC3" w:rsidRDefault="007D7EC6" w:rsidP="002126E3">
      <w:pPr>
        <w:spacing w:after="0" w:line="480" w:lineRule="auto"/>
        <w:contextualSpacing/>
        <w:rPr>
          <w:rFonts w:ascii="Times New Roman" w:hAnsi="Times New Roman" w:cs="Times New Roman"/>
          <w:sz w:val="24"/>
          <w:szCs w:val="24"/>
        </w:rPr>
      </w:pPr>
    </w:p>
    <w:sectPr w:rsidR="00280C0C" w:rsidRPr="003E7FC3" w:rsidSect="002610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EC6" w:rsidRDefault="007D7EC6" w:rsidP="0026102B">
      <w:pPr>
        <w:spacing w:after="0" w:line="240" w:lineRule="auto"/>
      </w:pPr>
      <w:r>
        <w:separator/>
      </w:r>
    </w:p>
  </w:endnote>
  <w:endnote w:type="continuationSeparator" w:id="0">
    <w:p w:rsidR="007D7EC6" w:rsidRDefault="007D7EC6" w:rsidP="00261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EC6" w:rsidRDefault="007D7EC6" w:rsidP="0026102B">
      <w:pPr>
        <w:spacing w:after="0" w:line="240" w:lineRule="auto"/>
      </w:pPr>
      <w:r>
        <w:separator/>
      </w:r>
    </w:p>
  </w:footnote>
  <w:footnote w:type="continuationSeparator" w:id="0">
    <w:p w:rsidR="007D7EC6" w:rsidRDefault="007D7EC6" w:rsidP="00261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5728193"/>
      <w:docPartObj>
        <w:docPartGallery w:val="Page Numbers (Top of Page)"/>
        <w:docPartUnique/>
      </w:docPartObj>
    </w:sdtPr>
    <w:sdtEndPr>
      <w:rPr>
        <w:noProof/>
      </w:rPr>
    </w:sdtEndPr>
    <w:sdtContent>
      <w:p w:rsidR="0026102B" w:rsidRPr="002126E3" w:rsidRDefault="0026102B" w:rsidP="002126E3">
        <w:pPr>
          <w:pStyle w:val="Header"/>
          <w:spacing w:line="480" w:lineRule="auto"/>
          <w:jc w:val="right"/>
          <w:rPr>
            <w:rFonts w:ascii="Times New Roman" w:hAnsi="Times New Roman" w:cs="Times New Roman"/>
            <w:sz w:val="24"/>
            <w:szCs w:val="24"/>
          </w:rPr>
        </w:pPr>
        <w:r w:rsidRPr="0026102B">
          <w:rPr>
            <w:rFonts w:ascii="Times New Roman" w:hAnsi="Times New Roman" w:cs="Times New Roman"/>
            <w:sz w:val="24"/>
            <w:szCs w:val="24"/>
          </w:rPr>
          <w:t>OVERMEDICALIZED</w:t>
        </w:r>
        <w:r w:rsidRPr="0026102B">
          <w:rPr>
            <w:rFonts w:ascii="Times New Roman" w:hAnsi="Times New Roman" w:cs="Times New Roman"/>
            <w:sz w:val="24"/>
            <w:szCs w:val="24"/>
          </w:rPr>
          <w:tab/>
        </w:r>
        <w:r w:rsidRPr="0026102B">
          <w:rPr>
            <w:rFonts w:ascii="Times New Roman" w:hAnsi="Times New Roman" w:cs="Times New Roman"/>
            <w:sz w:val="24"/>
            <w:szCs w:val="24"/>
          </w:rPr>
          <w:tab/>
        </w:r>
        <w:r w:rsidRPr="0026102B">
          <w:rPr>
            <w:rFonts w:ascii="Times New Roman" w:hAnsi="Times New Roman" w:cs="Times New Roman"/>
            <w:sz w:val="24"/>
            <w:szCs w:val="24"/>
          </w:rPr>
          <w:fldChar w:fldCharType="begin"/>
        </w:r>
        <w:r w:rsidRPr="0026102B">
          <w:rPr>
            <w:rFonts w:ascii="Times New Roman" w:hAnsi="Times New Roman" w:cs="Times New Roman"/>
            <w:sz w:val="24"/>
            <w:szCs w:val="24"/>
          </w:rPr>
          <w:instrText xml:space="preserve"> PAGE   \* MERGEFORMAT </w:instrText>
        </w:r>
        <w:r w:rsidRPr="0026102B">
          <w:rPr>
            <w:rFonts w:ascii="Times New Roman" w:hAnsi="Times New Roman" w:cs="Times New Roman"/>
            <w:sz w:val="24"/>
            <w:szCs w:val="24"/>
          </w:rPr>
          <w:fldChar w:fldCharType="separate"/>
        </w:r>
        <w:r w:rsidR="002126E3">
          <w:rPr>
            <w:rFonts w:ascii="Times New Roman" w:hAnsi="Times New Roman" w:cs="Times New Roman"/>
            <w:noProof/>
            <w:sz w:val="24"/>
            <w:szCs w:val="24"/>
          </w:rPr>
          <w:t>2</w:t>
        </w:r>
        <w:r w:rsidRPr="0026102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102B" w:rsidRPr="0026102B" w:rsidRDefault="0026102B" w:rsidP="0026102B">
    <w:pPr>
      <w:pStyle w:val="Header"/>
      <w:spacing w:line="480" w:lineRule="auto"/>
      <w:jc w:val="right"/>
      <w:rPr>
        <w:rFonts w:ascii="Times New Roman" w:hAnsi="Times New Roman" w:cs="Times New Roman"/>
        <w:sz w:val="24"/>
        <w:szCs w:val="24"/>
      </w:rPr>
    </w:pPr>
    <w:r w:rsidRPr="0026102B">
      <w:rPr>
        <w:rFonts w:ascii="Times New Roman" w:hAnsi="Times New Roman" w:cs="Times New Roman"/>
        <w:sz w:val="24"/>
        <w:szCs w:val="24"/>
      </w:rPr>
      <w:t>Running head: OVERMEDICALIZED</w:t>
    </w:r>
    <w:r w:rsidRPr="0026102B">
      <w:rPr>
        <w:rFonts w:ascii="Times New Roman" w:hAnsi="Times New Roman" w:cs="Times New Roman"/>
        <w:sz w:val="24"/>
        <w:szCs w:val="24"/>
      </w:rPr>
      <w:tab/>
    </w:r>
    <w:r w:rsidRPr="0026102B">
      <w:rPr>
        <w:rFonts w:ascii="Times New Roman" w:hAnsi="Times New Roman" w:cs="Times New Roman"/>
        <w:sz w:val="24"/>
        <w:szCs w:val="24"/>
      </w:rPr>
      <w:tab/>
    </w:r>
    <w:sdt>
      <w:sdtPr>
        <w:rPr>
          <w:rFonts w:ascii="Times New Roman" w:hAnsi="Times New Roman" w:cs="Times New Roman"/>
          <w:sz w:val="24"/>
          <w:szCs w:val="24"/>
        </w:rPr>
        <w:id w:val="-1372998564"/>
        <w:docPartObj>
          <w:docPartGallery w:val="Page Numbers (Top of Page)"/>
          <w:docPartUnique/>
        </w:docPartObj>
      </w:sdtPr>
      <w:sdtEndPr>
        <w:rPr>
          <w:noProof/>
        </w:rPr>
      </w:sdtEndPr>
      <w:sdtContent>
        <w:r w:rsidRPr="0026102B">
          <w:rPr>
            <w:rFonts w:ascii="Times New Roman" w:hAnsi="Times New Roman" w:cs="Times New Roman"/>
            <w:sz w:val="24"/>
            <w:szCs w:val="24"/>
          </w:rPr>
          <w:fldChar w:fldCharType="begin"/>
        </w:r>
        <w:r w:rsidRPr="0026102B">
          <w:rPr>
            <w:rFonts w:ascii="Times New Roman" w:hAnsi="Times New Roman" w:cs="Times New Roman"/>
            <w:sz w:val="24"/>
            <w:szCs w:val="24"/>
          </w:rPr>
          <w:instrText xml:space="preserve"> PAGE   \* MERGEFORMAT </w:instrText>
        </w:r>
        <w:r w:rsidRPr="0026102B">
          <w:rPr>
            <w:rFonts w:ascii="Times New Roman" w:hAnsi="Times New Roman" w:cs="Times New Roman"/>
            <w:sz w:val="24"/>
            <w:szCs w:val="24"/>
          </w:rPr>
          <w:fldChar w:fldCharType="separate"/>
        </w:r>
        <w:r w:rsidR="002126E3">
          <w:rPr>
            <w:rFonts w:ascii="Times New Roman" w:hAnsi="Times New Roman" w:cs="Times New Roman"/>
            <w:noProof/>
            <w:sz w:val="24"/>
            <w:szCs w:val="24"/>
          </w:rPr>
          <w:t>1</w:t>
        </w:r>
        <w:r w:rsidRPr="0026102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WyNDMzMTU1MDAytDRU0lEKTi0uzszPAykwrAUA8kbtqywAAAA="/>
  </w:docVars>
  <w:rsids>
    <w:rsidRoot w:val="004F1B8E"/>
    <w:rsid w:val="001679A7"/>
    <w:rsid w:val="00172264"/>
    <w:rsid w:val="001B2692"/>
    <w:rsid w:val="002126E3"/>
    <w:rsid w:val="00234A24"/>
    <w:rsid w:val="0026102B"/>
    <w:rsid w:val="003E7FC3"/>
    <w:rsid w:val="004F1B8E"/>
    <w:rsid w:val="007D7EC6"/>
    <w:rsid w:val="0084135E"/>
    <w:rsid w:val="008D17FB"/>
    <w:rsid w:val="009C4166"/>
    <w:rsid w:val="009D54E1"/>
    <w:rsid w:val="00B852EC"/>
    <w:rsid w:val="00BD5083"/>
    <w:rsid w:val="00C25B86"/>
    <w:rsid w:val="00E921A7"/>
    <w:rsid w:val="00EA2518"/>
    <w:rsid w:val="00FA3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2B"/>
  </w:style>
  <w:style w:type="paragraph" w:styleId="Footer">
    <w:name w:val="footer"/>
    <w:basedOn w:val="Normal"/>
    <w:link w:val="FooterChar"/>
    <w:uiPriority w:val="99"/>
    <w:unhideWhenUsed/>
    <w:rsid w:val="00261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2B"/>
  </w:style>
  <w:style w:type="character" w:styleId="Hyperlink">
    <w:name w:val="Hyperlink"/>
    <w:basedOn w:val="DefaultParagraphFont"/>
    <w:uiPriority w:val="99"/>
    <w:unhideWhenUsed/>
    <w:rsid w:val="003E7FC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2B"/>
  </w:style>
  <w:style w:type="paragraph" w:styleId="Footer">
    <w:name w:val="footer"/>
    <w:basedOn w:val="Normal"/>
    <w:link w:val="FooterChar"/>
    <w:uiPriority w:val="99"/>
    <w:unhideWhenUsed/>
    <w:rsid w:val="00261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2B"/>
  </w:style>
  <w:style w:type="character" w:styleId="Hyperlink">
    <w:name w:val="Hyperlink"/>
    <w:basedOn w:val="DefaultParagraphFont"/>
    <w:uiPriority w:val="99"/>
    <w:unhideWhenUsed/>
    <w:rsid w:val="003E7F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ivan_oransky_are_we_over_medicalized?utm_source=tedcomshare&amp;utm_medium=referral&amp;utm_campaign=tedsprea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2019-10-11T12:42:00Z</dcterms:created>
  <dcterms:modified xsi:type="dcterms:W3CDTF">2019-10-11T12:42:00Z</dcterms:modified>
</cp:coreProperties>
</file>