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C6933" w:rsidRPr="00C50994" w:rsidRDefault="009C6933" w:rsidP="009C6933">
      <w:pPr>
        <w:jc w:val="center"/>
        <w:rPr>
          <w:b/>
        </w:rPr>
      </w:pPr>
      <w:r>
        <w:rPr>
          <w:b/>
        </w:rPr>
        <w:t>Accounting 157</w:t>
      </w:r>
    </w:p>
    <w:p w:rsidR="009C6933" w:rsidRPr="00C50994" w:rsidRDefault="009C6933" w:rsidP="009C6933">
      <w:pPr>
        <w:jc w:val="center"/>
        <w:rPr>
          <w:b/>
        </w:rPr>
      </w:pPr>
      <w:r>
        <w:rPr>
          <w:b/>
        </w:rPr>
        <w:t>Spring</w:t>
      </w:r>
      <w:r w:rsidRPr="00C50994">
        <w:rPr>
          <w:b/>
        </w:rPr>
        <w:t xml:space="preserve"> </w:t>
      </w:r>
      <w:r>
        <w:rPr>
          <w:b/>
        </w:rPr>
        <w:t>2019</w:t>
      </w:r>
      <w:r w:rsidRPr="00C50994">
        <w:rPr>
          <w:b/>
        </w:rPr>
        <w:t xml:space="preserve"> Accounting Cycle Assignment</w:t>
      </w:r>
    </w:p>
    <w:p w:rsidR="009C6933" w:rsidRPr="00C50994" w:rsidRDefault="009C6933" w:rsidP="009C6933">
      <w:pPr>
        <w:jc w:val="center"/>
        <w:rPr>
          <w:b/>
        </w:rPr>
      </w:pPr>
    </w:p>
    <w:tbl>
      <w:tblPr>
        <w:tblW w:w="9631" w:type="dxa"/>
        <w:tblInd w:w="93" w:type="dxa"/>
        <w:tblLook w:val="04A0" w:firstRow="1" w:lastRow="0" w:firstColumn="1" w:lastColumn="0" w:noHBand="0" w:noVBand="1"/>
      </w:tblPr>
      <w:tblGrid>
        <w:gridCol w:w="505"/>
        <w:gridCol w:w="1005"/>
        <w:gridCol w:w="8267"/>
      </w:tblGrid>
      <w:tr w:rsidR="009C6933" w:rsidTr="001E0925">
        <w:trPr>
          <w:trHeight w:val="390"/>
        </w:trPr>
        <w:tc>
          <w:tcPr>
            <w:tcW w:w="9631" w:type="dxa"/>
            <w:gridSpan w:val="3"/>
            <w:tcBorders>
              <w:top w:val="nil"/>
              <w:left w:val="nil"/>
              <w:bottom w:val="nil"/>
              <w:right w:val="nil"/>
            </w:tcBorders>
            <w:shd w:val="clear" w:color="auto" w:fill="auto"/>
            <w:hideMark/>
          </w:tcPr>
          <w:tbl>
            <w:tblPr>
              <w:tblpPr w:leftFromText="180" w:rightFromText="180" w:vertAnchor="page" w:horzAnchor="margin" w:tblpY="31"/>
              <w:tblW w:w="9180" w:type="dxa"/>
              <w:tblLook w:val="04A0" w:firstRow="1" w:lastRow="0" w:firstColumn="1" w:lastColumn="0" w:noHBand="0" w:noVBand="1"/>
            </w:tblPr>
            <w:tblGrid>
              <w:gridCol w:w="1189"/>
              <w:gridCol w:w="1240"/>
              <w:gridCol w:w="6751"/>
            </w:tblGrid>
            <w:tr w:rsidR="009C6933" w:rsidRPr="00D01CD1" w:rsidTr="001E0925">
              <w:trPr>
                <w:trHeight w:val="1095"/>
              </w:trPr>
              <w:tc>
                <w:tcPr>
                  <w:tcW w:w="9180" w:type="dxa"/>
                  <w:gridSpan w:val="3"/>
                  <w:tcBorders>
                    <w:top w:val="nil"/>
                    <w:left w:val="nil"/>
                    <w:bottom w:val="single" w:sz="4" w:space="0" w:color="auto"/>
                    <w:right w:val="nil"/>
                  </w:tcBorders>
                  <w:shd w:val="clear" w:color="auto" w:fill="auto"/>
                  <w:vAlign w:val="center"/>
                  <w:hideMark/>
                </w:tcPr>
                <w:p w:rsidR="009C6933" w:rsidRPr="00D01CD1" w:rsidRDefault="009C6933" w:rsidP="001E0925">
                  <w:r>
                    <w:t>On December 1, 2017</w:t>
                  </w:r>
                  <w:r w:rsidRPr="00D01CD1">
                    <w:t xml:space="preserve">, Jacqueline Mitchell formed a corporation to provide moving services for business and residential customers.  Information about the first month of operation </w:t>
                  </w:r>
                  <w:r>
                    <w:t xml:space="preserve">for Mitchell Moving, Inc. </w:t>
                  </w:r>
                  <w:r w:rsidRPr="00D01CD1">
                    <w:t>follows:</w:t>
                  </w:r>
                </w:p>
              </w:tc>
            </w:tr>
            <w:tr w:rsidR="009C6933" w:rsidRPr="00D01CD1" w:rsidTr="001E0925">
              <w:trPr>
                <w:trHeight w:val="990"/>
              </w:trPr>
              <w:tc>
                <w:tcPr>
                  <w:tcW w:w="1189" w:type="dxa"/>
                  <w:tcBorders>
                    <w:top w:val="single" w:sz="4" w:space="0" w:color="auto"/>
                    <w:left w:val="nil"/>
                    <w:bottom w:val="single" w:sz="4" w:space="0" w:color="auto"/>
                    <w:right w:val="nil"/>
                  </w:tcBorders>
                  <w:shd w:val="clear" w:color="auto" w:fill="auto"/>
                  <w:vAlign w:val="center"/>
                  <w:hideMark/>
                </w:tcPr>
                <w:p w:rsidR="009C6933" w:rsidRPr="00D01CD1" w:rsidRDefault="009C6933" w:rsidP="001E0925">
                  <w:pPr>
                    <w:jc w:val="both"/>
                  </w:pPr>
                  <w:r w:rsidRPr="00D01CD1">
                    <w:t>Reference</w:t>
                  </w:r>
                </w:p>
                <w:p w:rsidR="009C6933" w:rsidRPr="00D01CD1" w:rsidRDefault="009C6933" w:rsidP="001E0925">
                  <w:pPr>
                    <w:jc w:val="both"/>
                  </w:pPr>
                  <w:r w:rsidRPr="00D01CD1">
                    <w:t xml:space="preserve"># </w:t>
                  </w:r>
                </w:p>
              </w:tc>
              <w:tc>
                <w:tcPr>
                  <w:tcW w:w="1240" w:type="dxa"/>
                  <w:tcBorders>
                    <w:top w:val="single" w:sz="4" w:space="0" w:color="auto"/>
                    <w:left w:val="nil"/>
                    <w:bottom w:val="single" w:sz="4" w:space="0" w:color="auto"/>
                    <w:right w:val="nil"/>
                  </w:tcBorders>
                  <w:shd w:val="clear" w:color="auto" w:fill="auto"/>
                  <w:vAlign w:val="center"/>
                  <w:hideMark/>
                </w:tcPr>
                <w:p w:rsidR="009C6933" w:rsidRPr="00D01CD1" w:rsidRDefault="009C6933" w:rsidP="001E0925">
                  <w:pPr>
                    <w:jc w:val="both"/>
                  </w:pPr>
                  <w:r w:rsidRPr="00D01CD1">
                    <w:t>Date</w:t>
                  </w:r>
                </w:p>
              </w:tc>
              <w:tc>
                <w:tcPr>
                  <w:tcW w:w="6751" w:type="dxa"/>
                  <w:tcBorders>
                    <w:top w:val="single" w:sz="4" w:space="0" w:color="auto"/>
                    <w:left w:val="nil"/>
                    <w:bottom w:val="single" w:sz="4" w:space="0" w:color="auto"/>
                    <w:right w:val="nil"/>
                  </w:tcBorders>
                  <w:shd w:val="clear" w:color="auto" w:fill="auto"/>
                  <w:vAlign w:val="center"/>
                  <w:hideMark/>
                </w:tcPr>
                <w:p w:rsidR="009C6933" w:rsidRPr="00D01CD1" w:rsidRDefault="009C6933" w:rsidP="001E0925">
                  <w:pPr>
                    <w:jc w:val="both"/>
                  </w:pPr>
                  <w:r w:rsidRPr="00D01CD1">
                    <w:t xml:space="preserve">Transaction </w:t>
                  </w:r>
                </w:p>
              </w:tc>
            </w:tr>
            <w:tr w:rsidR="009C6933" w:rsidRPr="00D01CD1" w:rsidTr="001E0925">
              <w:trPr>
                <w:trHeight w:val="90"/>
              </w:trPr>
              <w:tc>
                <w:tcPr>
                  <w:tcW w:w="1189" w:type="dxa"/>
                  <w:tcBorders>
                    <w:top w:val="single" w:sz="4" w:space="0" w:color="auto"/>
                    <w:left w:val="nil"/>
                    <w:bottom w:val="nil"/>
                    <w:right w:val="nil"/>
                  </w:tcBorders>
                  <w:shd w:val="clear" w:color="auto" w:fill="auto"/>
                  <w:vAlign w:val="center"/>
                </w:tcPr>
                <w:p w:rsidR="009C6933" w:rsidRPr="00D01CD1" w:rsidRDefault="009C6933" w:rsidP="001E0925">
                  <w:pPr>
                    <w:jc w:val="both"/>
                  </w:pPr>
                </w:p>
              </w:tc>
              <w:tc>
                <w:tcPr>
                  <w:tcW w:w="1240" w:type="dxa"/>
                  <w:tcBorders>
                    <w:top w:val="single" w:sz="4" w:space="0" w:color="auto"/>
                    <w:left w:val="nil"/>
                    <w:bottom w:val="nil"/>
                    <w:right w:val="nil"/>
                  </w:tcBorders>
                  <w:shd w:val="clear" w:color="auto" w:fill="auto"/>
                  <w:vAlign w:val="center"/>
                </w:tcPr>
                <w:p w:rsidR="009C6933" w:rsidRPr="00D01CD1" w:rsidRDefault="009C6933" w:rsidP="001E0925">
                  <w:pPr>
                    <w:jc w:val="both"/>
                  </w:pPr>
                </w:p>
              </w:tc>
              <w:tc>
                <w:tcPr>
                  <w:tcW w:w="6751" w:type="dxa"/>
                  <w:tcBorders>
                    <w:top w:val="single" w:sz="4" w:space="0" w:color="auto"/>
                    <w:left w:val="nil"/>
                    <w:bottom w:val="nil"/>
                    <w:right w:val="nil"/>
                  </w:tcBorders>
                  <w:shd w:val="clear" w:color="auto" w:fill="auto"/>
                  <w:vAlign w:val="center"/>
                </w:tcPr>
                <w:p w:rsidR="009C6933" w:rsidRPr="00D01CD1" w:rsidRDefault="009C6933" w:rsidP="001E0925">
                  <w:pPr>
                    <w:jc w:val="both"/>
                  </w:pPr>
                </w:p>
              </w:tc>
            </w:tr>
            <w:tr w:rsidR="009C6933" w:rsidRPr="00D01CD1" w:rsidTr="001E0925">
              <w:trPr>
                <w:trHeight w:val="612"/>
              </w:trPr>
              <w:tc>
                <w:tcPr>
                  <w:tcW w:w="1189" w:type="dxa"/>
                  <w:tcBorders>
                    <w:top w:val="nil"/>
                    <w:left w:val="nil"/>
                    <w:bottom w:val="nil"/>
                    <w:right w:val="nil"/>
                  </w:tcBorders>
                  <w:shd w:val="clear" w:color="auto" w:fill="auto"/>
                  <w:noWrap/>
                  <w:hideMark/>
                </w:tcPr>
                <w:p w:rsidR="009C6933" w:rsidRPr="00D01CD1" w:rsidRDefault="009C6933" w:rsidP="001E0925">
                  <w:pPr>
                    <w:jc w:val="center"/>
                  </w:pPr>
                  <w:r w:rsidRPr="00D01CD1">
                    <w:t>1</w:t>
                  </w:r>
                </w:p>
              </w:tc>
              <w:tc>
                <w:tcPr>
                  <w:tcW w:w="1240" w:type="dxa"/>
                  <w:tcBorders>
                    <w:top w:val="nil"/>
                    <w:left w:val="nil"/>
                    <w:bottom w:val="nil"/>
                    <w:right w:val="nil"/>
                  </w:tcBorders>
                  <w:shd w:val="clear" w:color="auto" w:fill="auto"/>
                  <w:noWrap/>
                  <w:hideMark/>
                </w:tcPr>
                <w:p w:rsidR="009C6933" w:rsidRPr="00D01CD1" w:rsidRDefault="009C6933" w:rsidP="001E0925">
                  <w:r w:rsidRPr="00D01CD1">
                    <w:t>12/1</w:t>
                  </w:r>
                </w:p>
              </w:tc>
              <w:tc>
                <w:tcPr>
                  <w:tcW w:w="6751" w:type="dxa"/>
                  <w:tcBorders>
                    <w:top w:val="nil"/>
                    <w:left w:val="nil"/>
                    <w:bottom w:val="nil"/>
                    <w:right w:val="nil"/>
                  </w:tcBorders>
                  <w:shd w:val="clear" w:color="auto" w:fill="auto"/>
                  <w:hideMark/>
                </w:tcPr>
                <w:p w:rsidR="009C6933" w:rsidRPr="00D01CD1" w:rsidRDefault="009C6933" w:rsidP="001E0925">
                  <w:pPr>
                    <w:jc w:val="both"/>
                  </w:pPr>
                  <w:r w:rsidRPr="00D01CD1">
                    <w:t>Investors provided $</w:t>
                  </w:r>
                  <w:r>
                    <w:t>350,000</w:t>
                  </w:r>
                  <w:r w:rsidRPr="00D01CD1">
                    <w:t xml:space="preserve"> of cash in exchange for stock of Mitchell Corporation</w:t>
                  </w:r>
                </w:p>
              </w:tc>
            </w:tr>
            <w:tr w:rsidR="009C6933" w:rsidRPr="00D01CD1" w:rsidTr="001E0925">
              <w:trPr>
                <w:trHeight w:val="660"/>
              </w:trPr>
              <w:tc>
                <w:tcPr>
                  <w:tcW w:w="1189" w:type="dxa"/>
                  <w:tcBorders>
                    <w:top w:val="nil"/>
                    <w:left w:val="nil"/>
                    <w:bottom w:val="nil"/>
                    <w:right w:val="nil"/>
                  </w:tcBorders>
                  <w:shd w:val="clear" w:color="auto" w:fill="auto"/>
                  <w:noWrap/>
                  <w:hideMark/>
                </w:tcPr>
                <w:p w:rsidR="009C6933" w:rsidRPr="00D01CD1" w:rsidRDefault="009C6933" w:rsidP="001E0925">
                  <w:pPr>
                    <w:jc w:val="center"/>
                  </w:pPr>
                  <w:r w:rsidRPr="00D01CD1">
                    <w:t>2</w:t>
                  </w:r>
                </w:p>
              </w:tc>
              <w:tc>
                <w:tcPr>
                  <w:tcW w:w="1240" w:type="dxa"/>
                  <w:tcBorders>
                    <w:top w:val="nil"/>
                    <w:left w:val="nil"/>
                    <w:bottom w:val="nil"/>
                    <w:right w:val="nil"/>
                  </w:tcBorders>
                  <w:shd w:val="clear" w:color="auto" w:fill="auto"/>
                  <w:noWrap/>
                  <w:hideMark/>
                </w:tcPr>
                <w:p w:rsidR="009C6933" w:rsidRPr="00D01CD1" w:rsidRDefault="009C6933" w:rsidP="001E0925">
                  <w:r w:rsidRPr="00D01CD1">
                    <w:t>12/3</w:t>
                  </w:r>
                </w:p>
              </w:tc>
              <w:tc>
                <w:tcPr>
                  <w:tcW w:w="6751" w:type="dxa"/>
                  <w:tcBorders>
                    <w:top w:val="nil"/>
                    <w:left w:val="nil"/>
                    <w:bottom w:val="nil"/>
                    <w:right w:val="nil"/>
                  </w:tcBorders>
                  <w:shd w:val="clear" w:color="auto" w:fill="auto"/>
                  <w:hideMark/>
                </w:tcPr>
                <w:p w:rsidR="009C6933" w:rsidRPr="00D01CD1" w:rsidRDefault="009C6933" w:rsidP="001E0925">
                  <w:pPr>
                    <w:jc w:val="both"/>
                  </w:pPr>
                  <w:r w:rsidRPr="00D01CD1">
                    <w:t xml:space="preserve">Purchased a fleet of delivery trucks </w:t>
                  </w:r>
                  <w:r>
                    <w:t xml:space="preserve">costing $600,000 </w:t>
                  </w:r>
                  <w:r w:rsidRPr="00D01CD1">
                    <w:t xml:space="preserve">in exchange for </w:t>
                  </w:r>
                  <w:r>
                    <w:t>200</w:t>
                  </w:r>
                  <w:r w:rsidRPr="00D01CD1">
                    <w:t>,000 cash and a $</w:t>
                  </w:r>
                  <w:r>
                    <w:t>4</w:t>
                  </w:r>
                  <w:r w:rsidRPr="00D01CD1">
                    <w:t>00,000 note payable</w:t>
                  </w:r>
                </w:p>
              </w:tc>
            </w:tr>
            <w:tr w:rsidR="009C6933" w:rsidRPr="00D01CD1" w:rsidTr="001E0925">
              <w:trPr>
                <w:trHeight w:val="660"/>
              </w:trPr>
              <w:tc>
                <w:tcPr>
                  <w:tcW w:w="1189" w:type="dxa"/>
                  <w:tcBorders>
                    <w:top w:val="nil"/>
                    <w:left w:val="nil"/>
                    <w:bottom w:val="nil"/>
                    <w:right w:val="nil"/>
                  </w:tcBorders>
                  <w:shd w:val="clear" w:color="auto" w:fill="auto"/>
                  <w:noWrap/>
                  <w:hideMark/>
                </w:tcPr>
                <w:p w:rsidR="009C6933" w:rsidRPr="00D01CD1" w:rsidRDefault="009C6933" w:rsidP="001E0925">
                  <w:pPr>
                    <w:jc w:val="center"/>
                  </w:pPr>
                  <w:r w:rsidRPr="00D01CD1">
                    <w:t>3</w:t>
                  </w:r>
                </w:p>
              </w:tc>
              <w:tc>
                <w:tcPr>
                  <w:tcW w:w="1240" w:type="dxa"/>
                  <w:tcBorders>
                    <w:top w:val="nil"/>
                    <w:left w:val="nil"/>
                    <w:bottom w:val="nil"/>
                    <w:right w:val="nil"/>
                  </w:tcBorders>
                  <w:shd w:val="clear" w:color="auto" w:fill="auto"/>
                  <w:noWrap/>
                  <w:hideMark/>
                </w:tcPr>
                <w:p w:rsidR="009C6933" w:rsidRPr="00D01CD1" w:rsidRDefault="009C6933" w:rsidP="001E0925">
                  <w:r w:rsidRPr="00D01CD1">
                    <w:t>12/3</w:t>
                  </w:r>
                </w:p>
              </w:tc>
              <w:tc>
                <w:tcPr>
                  <w:tcW w:w="6751" w:type="dxa"/>
                  <w:tcBorders>
                    <w:top w:val="nil"/>
                    <w:left w:val="nil"/>
                    <w:bottom w:val="nil"/>
                    <w:right w:val="nil"/>
                  </w:tcBorders>
                  <w:shd w:val="clear" w:color="auto" w:fill="auto"/>
                  <w:hideMark/>
                </w:tcPr>
                <w:p w:rsidR="009C6933" w:rsidRPr="00D01CD1" w:rsidRDefault="009C6933" w:rsidP="001E0925">
                  <w:pPr>
                    <w:jc w:val="both"/>
                  </w:pPr>
                  <w:r>
                    <w:t xml:space="preserve">Paid for </w:t>
                  </w:r>
                  <w:r w:rsidRPr="00D01CD1">
                    <w:t>a one</w:t>
                  </w:r>
                  <w:r>
                    <w:t>-</w:t>
                  </w:r>
                  <w:r w:rsidRPr="00D01CD1">
                    <w:t>year insurance policy for $24,000 cash.</w:t>
                  </w:r>
                </w:p>
              </w:tc>
            </w:tr>
            <w:tr w:rsidR="009C6933" w:rsidRPr="00D01CD1" w:rsidTr="001E0925">
              <w:trPr>
                <w:trHeight w:val="675"/>
              </w:trPr>
              <w:tc>
                <w:tcPr>
                  <w:tcW w:w="1189" w:type="dxa"/>
                  <w:tcBorders>
                    <w:top w:val="nil"/>
                    <w:left w:val="nil"/>
                    <w:bottom w:val="nil"/>
                    <w:right w:val="nil"/>
                  </w:tcBorders>
                  <w:shd w:val="clear" w:color="auto" w:fill="auto"/>
                  <w:noWrap/>
                  <w:hideMark/>
                </w:tcPr>
                <w:p w:rsidR="009C6933" w:rsidRPr="00D01CD1" w:rsidRDefault="009C6933" w:rsidP="001E0925">
                  <w:pPr>
                    <w:jc w:val="center"/>
                  </w:pPr>
                  <w:r w:rsidRPr="00D01CD1">
                    <w:t>4</w:t>
                  </w:r>
                </w:p>
              </w:tc>
              <w:tc>
                <w:tcPr>
                  <w:tcW w:w="1240" w:type="dxa"/>
                  <w:tcBorders>
                    <w:top w:val="nil"/>
                    <w:left w:val="nil"/>
                    <w:bottom w:val="nil"/>
                    <w:right w:val="nil"/>
                  </w:tcBorders>
                  <w:shd w:val="clear" w:color="auto" w:fill="auto"/>
                  <w:noWrap/>
                  <w:hideMark/>
                </w:tcPr>
                <w:p w:rsidR="009C6933" w:rsidRPr="00D01CD1" w:rsidRDefault="009C6933" w:rsidP="001E0925">
                  <w:r w:rsidRPr="00D01CD1">
                    <w:t>12/4</w:t>
                  </w:r>
                </w:p>
              </w:tc>
              <w:tc>
                <w:tcPr>
                  <w:tcW w:w="6751" w:type="dxa"/>
                  <w:tcBorders>
                    <w:top w:val="nil"/>
                    <w:left w:val="nil"/>
                    <w:bottom w:val="nil"/>
                    <w:right w:val="nil"/>
                  </w:tcBorders>
                  <w:shd w:val="clear" w:color="auto" w:fill="auto"/>
                  <w:hideMark/>
                </w:tcPr>
                <w:p w:rsidR="009C6933" w:rsidRPr="00D01CD1" w:rsidRDefault="009C6933" w:rsidP="001E0925">
                  <w:pPr>
                    <w:jc w:val="both"/>
                  </w:pPr>
                  <w:r w:rsidRPr="00D01CD1">
                    <w:t>Purcha</w:t>
                  </w:r>
                  <w:r>
                    <w:t xml:space="preserve">sed $40,000 of packing supplies from Smith Inc. </w:t>
                  </w:r>
                  <w:r w:rsidRPr="00D01CD1">
                    <w:t>on account.</w:t>
                  </w:r>
                </w:p>
              </w:tc>
            </w:tr>
            <w:tr w:rsidR="009C6933" w:rsidRPr="00D01CD1" w:rsidTr="001E0925">
              <w:trPr>
                <w:trHeight w:val="420"/>
              </w:trPr>
              <w:tc>
                <w:tcPr>
                  <w:tcW w:w="1189" w:type="dxa"/>
                  <w:tcBorders>
                    <w:top w:val="nil"/>
                    <w:left w:val="nil"/>
                    <w:bottom w:val="nil"/>
                    <w:right w:val="nil"/>
                  </w:tcBorders>
                  <w:shd w:val="clear" w:color="auto" w:fill="auto"/>
                  <w:noWrap/>
                  <w:hideMark/>
                </w:tcPr>
                <w:p w:rsidR="009C6933" w:rsidRPr="00D01CD1" w:rsidRDefault="009C6933" w:rsidP="001E0925">
                  <w:pPr>
                    <w:jc w:val="center"/>
                  </w:pPr>
                  <w:r w:rsidRPr="00D01CD1">
                    <w:t>5</w:t>
                  </w:r>
                </w:p>
              </w:tc>
              <w:tc>
                <w:tcPr>
                  <w:tcW w:w="1240" w:type="dxa"/>
                  <w:tcBorders>
                    <w:top w:val="nil"/>
                    <w:left w:val="nil"/>
                    <w:bottom w:val="nil"/>
                    <w:right w:val="nil"/>
                  </w:tcBorders>
                  <w:shd w:val="clear" w:color="auto" w:fill="auto"/>
                  <w:noWrap/>
                  <w:hideMark/>
                </w:tcPr>
                <w:p w:rsidR="009C6933" w:rsidRPr="00D01CD1" w:rsidRDefault="009C6933" w:rsidP="001E0925">
                  <w:r w:rsidRPr="00D01CD1">
                    <w:t>12/8</w:t>
                  </w:r>
                </w:p>
              </w:tc>
              <w:tc>
                <w:tcPr>
                  <w:tcW w:w="6751" w:type="dxa"/>
                  <w:tcBorders>
                    <w:top w:val="nil"/>
                    <w:left w:val="nil"/>
                    <w:bottom w:val="nil"/>
                    <w:right w:val="nil"/>
                  </w:tcBorders>
                  <w:shd w:val="clear" w:color="auto" w:fill="auto"/>
                  <w:hideMark/>
                </w:tcPr>
                <w:p w:rsidR="009C6933" w:rsidRPr="00D01CD1" w:rsidRDefault="009C6933" w:rsidP="001E0925">
                  <w:pPr>
                    <w:jc w:val="both"/>
                  </w:pPr>
                  <w:r w:rsidRPr="00D01CD1">
                    <w:t>Paid wages of $</w:t>
                  </w:r>
                  <w:r>
                    <w:t>35</w:t>
                  </w:r>
                  <w:r w:rsidRPr="00D01CD1">
                    <w:t>,400</w:t>
                  </w:r>
                </w:p>
              </w:tc>
            </w:tr>
            <w:tr w:rsidR="009C6933" w:rsidRPr="00D01CD1" w:rsidTr="001E0925">
              <w:trPr>
                <w:trHeight w:val="420"/>
              </w:trPr>
              <w:tc>
                <w:tcPr>
                  <w:tcW w:w="1189" w:type="dxa"/>
                  <w:tcBorders>
                    <w:top w:val="nil"/>
                    <w:left w:val="nil"/>
                    <w:bottom w:val="nil"/>
                    <w:right w:val="nil"/>
                  </w:tcBorders>
                  <w:shd w:val="clear" w:color="auto" w:fill="auto"/>
                  <w:noWrap/>
                  <w:hideMark/>
                </w:tcPr>
                <w:p w:rsidR="009C6933" w:rsidRPr="00D01CD1" w:rsidRDefault="009C6933" w:rsidP="001E0925">
                  <w:pPr>
                    <w:jc w:val="center"/>
                  </w:pPr>
                  <w:r w:rsidRPr="00D01CD1">
                    <w:t>6</w:t>
                  </w:r>
                </w:p>
              </w:tc>
              <w:tc>
                <w:tcPr>
                  <w:tcW w:w="1240" w:type="dxa"/>
                  <w:tcBorders>
                    <w:top w:val="nil"/>
                    <w:left w:val="nil"/>
                    <w:bottom w:val="nil"/>
                    <w:right w:val="nil"/>
                  </w:tcBorders>
                  <w:shd w:val="clear" w:color="auto" w:fill="auto"/>
                  <w:noWrap/>
                  <w:hideMark/>
                </w:tcPr>
                <w:p w:rsidR="009C6933" w:rsidRPr="00D01CD1" w:rsidRDefault="009C6933" w:rsidP="001E0925">
                  <w:r w:rsidRPr="00D01CD1">
                    <w:t>12/10</w:t>
                  </w:r>
                </w:p>
              </w:tc>
              <w:tc>
                <w:tcPr>
                  <w:tcW w:w="6751" w:type="dxa"/>
                  <w:tcBorders>
                    <w:top w:val="nil"/>
                    <w:left w:val="nil"/>
                    <w:bottom w:val="nil"/>
                    <w:right w:val="nil"/>
                  </w:tcBorders>
                  <w:shd w:val="clear" w:color="auto" w:fill="auto"/>
                  <w:hideMark/>
                </w:tcPr>
                <w:p w:rsidR="009C6933" w:rsidRPr="00D01CD1" w:rsidRDefault="009C6933" w:rsidP="001E0925">
                  <w:pPr>
                    <w:jc w:val="both"/>
                  </w:pPr>
                  <w:r w:rsidRPr="00D01CD1">
                    <w:t xml:space="preserve">Billed customers for services </w:t>
                  </w:r>
                  <w:r>
                    <w:t>provided</w:t>
                  </w:r>
                  <w:r w:rsidRPr="00D01CD1">
                    <w:t xml:space="preserve"> in the amount of $</w:t>
                  </w:r>
                  <w:r>
                    <w:t>10</w:t>
                  </w:r>
                  <w:r w:rsidRPr="00D01CD1">
                    <w:t>0,000</w:t>
                  </w:r>
                </w:p>
              </w:tc>
            </w:tr>
            <w:tr w:rsidR="009C6933" w:rsidRPr="00D01CD1" w:rsidTr="001E0925">
              <w:trPr>
                <w:trHeight w:val="420"/>
              </w:trPr>
              <w:tc>
                <w:tcPr>
                  <w:tcW w:w="1189" w:type="dxa"/>
                  <w:tcBorders>
                    <w:top w:val="nil"/>
                    <w:left w:val="nil"/>
                    <w:bottom w:val="nil"/>
                    <w:right w:val="nil"/>
                  </w:tcBorders>
                  <w:shd w:val="clear" w:color="auto" w:fill="auto"/>
                  <w:noWrap/>
                  <w:hideMark/>
                </w:tcPr>
                <w:p w:rsidR="009C6933" w:rsidRPr="00D01CD1" w:rsidRDefault="009C6933" w:rsidP="001E0925">
                  <w:pPr>
                    <w:jc w:val="center"/>
                  </w:pPr>
                  <w:r w:rsidRPr="00D01CD1">
                    <w:t>7</w:t>
                  </w:r>
                </w:p>
              </w:tc>
              <w:tc>
                <w:tcPr>
                  <w:tcW w:w="1240" w:type="dxa"/>
                  <w:tcBorders>
                    <w:top w:val="nil"/>
                    <w:left w:val="nil"/>
                    <w:bottom w:val="nil"/>
                    <w:right w:val="nil"/>
                  </w:tcBorders>
                  <w:shd w:val="clear" w:color="auto" w:fill="auto"/>
                  <w:noWrap/>
                  <w:hideMark/>
                </w:tcPr>
                <w:p w:rsidR="009C6933" w:rsidRPr="00D01CD1" w:rsidRDefault="009C6933" w:rsidP="001E0925">
                  <w:r w:rsidRPr="00D01CD1">
                    <w:t>12/12</w:t>
                  </w:r>
                </w:p>
              </w:tc>
              <w:tc>
                <w:tcPr>
                  <w:tcW w:w="6751" w:type="dxa"/>
                  <w:tcBorders>
                    <w:top w:val="nil"/>
                    <w:left w:val="nil"/>
                    <w:bottom w:val="nil"/>
                    <w:right w:val="nil"/>
                  </w:tcBorders>
                  <w:shd w:val="clear" w:color="auto" w:fill="auto"/>
                  <w:hideMark/>
                </w:tcPr>
                <w:p w:rsidR="009C6933" w:rsidRPr="00D01CD1" w:rsidRDefault="009C6933" w:rsidP="001E0925">
                  <w:pPr>
                    <w:jc w:val="both"/>
                  </w:pPr>
                  <w:r w:rsidRPr="00D01CD1">
                    <w:t>Paid $30,000 of the amount owed for the transaction on Dec 4</w:t>
                  </w:r>
                </w:p>
              </w:tc>
            </w:tr>
            <w:tr w:rsidR="009C6933" w:rsidRPr="00D01CD1" w:rsidTr="001E0925">
              <w:trPr>
                <w:trHeight w:val="420"/>
              </w:trPr>
              <w:tc>
                <w:tcPr>
                  <w:tcW w:w="1189" w:type="dxa"/>
                  <w:tcBorders>
                    <w:top w:val="nil"/>
                    <w:left w:val="nil"/>
                    <w:bottom w:val="nil"/>
                    <w:right w:val="nil"/>
                  </w:tcBorders>
                  <w:shd w:val="clear" w:color="auto" w:fill="auto"/>
                  <w:noWrap/>
                  <w:hideMark/>
                </w:tcPr>
                <w:p w:rsidR="009C6933" w:rsidRPr="00D01CD1" w:rsidRDefault="009C6933" w:rsidP="001E0925">
                  <w:pPr>
                    <w:jc w:val="center"/>
                  </w:pPr>
                  <w:r w:rsidRPr="00D01CD1">
                    <w:t>8</w:t>
                  </w:r>
                </w:p>
              </w:tc>
              <w:tc>
                <w:tcPr>
                  <w:tcW w:w="1240" w:type="dxa"/>
                  <w:tcBorders>
                    <w:top w:val="nil"/>
                    <w:left w:val="nil"/>
                    <w:bottom w:val="nil"/>
                    <w:right w:val="nil"/>
                  </w:tcBorders>
                  <w:shd w:val="clear" w:color="auto" w:fill="auto"/>
                  <w:noWrap/>
                  <w:hideMark/>
                </w:tcPr>
                <w:p w:rsidR="009C6933" w:rsidRPr="00D01CD1" w:rsidRDefault="009C6933" w:rsidP="001E0925">
                  <w:r w:rsidRPr="00D01CD1">
                    <w:t>12/13</w:t>
                  </w:r>
                </w:p>
              </w:tc>
              <w:tc>
                <w:tcPr>
                  <w:tcW w:w="6751" w:type="dxa"/>
                  <w:tcBorders>
                    <w:top w:val="nil"/>
                    <w:left w:val="nil"/>
                    <w:bottom w:val="nil"/>
                    <w:right w:val="nil"/>
                  </w:tcBorders>
                  <w:shd w:val="clear" w:color="auto" w:fill="auto"/>
                  <w:hideMark/>
                </w:tcPr>
                <w:p w:rsidR="009C6933" w:rsidRPr="00D01CD1" w:rsidRDefault="009C6933" w:rsidP="001E0925">
                  <w:pPr>
                    <w:jc w:val="both"/>
                  </w:pPr>
                  <w:r w:rsidRPr="00D01CD1">
                    <w:t>Collected $</w:t>
                  </w:r>
                  <w:r>
                    <w:t>50</w:t>
                  </w:r>
                  <w:r w:rsidRPr="00D01CD1">
                    <w:t>,000 on accounts receivable</w:t>
                  </w:r>
                </w:p>
              </w:tc>
            </w:tr>
            <w:tr w:rsidR="009C6933" w:rsidRPr="00D01CD1" w:rsidTr="001E0925">
              <w:trPr>
                <w:trHeight w:val="420"/>
              </w:trPr>
              <w:tc>
                <w:tcPr>
                  <w:tcW w:w="1189" w:type="dxa"/>
                  <w:tcBorders>
                    <w:top w:val="nil"/>
                    <w:left w:val="nil"/>
                    <w:bottom w:val="nil"/>
                    <w:right w:val="nil"/>
                  </w:tcBorders>
                  <w:shd w:val="clear" w:color="auto" w:fill="auto"/>
                  <w:noWrap/>
                  <w:hideMark/>
                </w:tcPr>
                <w:p w:rsidR="009C6933" w:rsidRPr="00D01CD1" w:rsidRDefault="009C6933" w:rsidP="001E0925">
                  <w:pPr>
                    <w:jc w:val="center"/>
                  </w:pPr>
                  <w:r w:rsidRPr="00D01CD1">
                    <w:t>9</w:t>
                  </w:r>
                </w:p>
              </w:tc>
              <w:tc>
                <w:tcPr>
                  <w:tcW w:w="1240" w:type="dxa"/>
                  <w:tcBorders>
                    <w:top w:val="nil"/>
                    <w:left w:val="nil"/>
                    <w:bottom w:val="nil"/>
                    <w:right w:val="nil"/>
                  </w:tcBorders>
                  <w:shd w:val="clear" w:color="auto" w:fill="auto"/>
                  <w:noWrap/>
                  <w:hideMark/>
                </w:tcPr>
                <w:p w:rsidR="009C6933" w:rsidRPr="00D01CD1" w:rsidRDefault="009C6933" w:rsidP="001E0925">
                  <w:r w:rsidRPr="00D01CD1">
                    <w:t>12/13</w:t>
                  </w:r>
                </w:p>
              </w:tc>
              <w:tc>
                <w:tcPr>
                  <w:tcW w:w="6751" w:type="dxa"/>
                  <w:tcBorders>
                    <w:top w:val="nil"/>
                    <w:left w:val="nil"/>
                    <w:bottom w:val="nil"/>
                    <w:right w:val="nil"/>
                  </w:tcBorders>
                  <w:shd w:val="clear" w:color="auto" w:fill="auto"/>
                  <w:hideMark/>
                </w:tcPr>
                <w:p w:rsidR="009C6933" w:rsidRPr="00D01CD1" w:rsidRDefault="009C6933" w:rsidP="001E0925">
                  <w:pPr>
                    <w:jc w:val="both"/>
                  </w:pPr>
                  <w:r w:rsidRPr="00D01CD1">
                    <w:t>Paid wages of $</w:t>
                  </w:r>
                  <w:r>
                    <w:t>45,000</w:t>
                  </w:r>
                </w:p>
              </w:tc>
            </w:tr>
            <w:tr w:rsidR="009C6933" w:rsidRPr="00D01CD1" w:rsidTr="001E0925">
              <w:trPr>
                <w:trHeight w:val="420"/>
              </w:trPr>
              <w:tc>
                <w:tcPr>
                  <w:tcW w:w="1189" w:type="dxa"/>
                  <w:tcBorders>
                    <w:top w:val="nil"/>
                    <w:left w:val="nil"/>
                    <w:bottom w:val="nil"/>
                    <w:right w:val="nil"/>
                  </w:tcBorders>
                  <w:shd w:val="clear" w:color="auto" w:fill="auto"/>
                  <w:noWrap/>
                  <w:hideMark/>
                </w:tcPr>
                <w:p w:rsidR="009C6933" w:rsidRPr="00D01CD1" w:rsidRDefault="009C6933" w:rsidP="001E0925">
                  <w:pPr>
                    <w:jc w:val="center"/>
                  </w:pPr>
                  <w:r w:rsidRPr="00D01CD1">
                    <w:t>10</w:t>
                  </w:r>
                </w:p>
              </w:tc>
              <w:tc>
                <w:tcPr>
                  <w:tcW w:w="1240" w:type="dxa"/>
                  <w:tcBorders>
                    <w:top w:val="nil"/>
                    <w:left w:val="nil"/>
                    <w:bottom w:val="nil"/>
                    <w:right w:val="nil"/>
                  </w:tcBorders>
                  <w:shd w:val="clear" w:color="auto" w:fill="auto"/>
                  <w:noWrap/>
                  <w:hideMark/>
                </w:tcPr>
                <w:p w:rsidR="009C6933" w:rsidRPr="00D01CD1" w:rsidRDefault="009C6933" w:rsidP="001E0925">
                  <w:r w:rsidRPr="00D01CD1">
                    <w:t>12/15</w:t>
                  </w:r>
                </w:p>
              </w:tc>
              <w:tc>
                <w:tcPr>
                  <w:tcW w:w="6751" w:type="dxa"/>
                  <w:tcBorders>
                    <w:top w:val="nil"/>
                    <w:left w:val="nil"/>
                    <w:bottom w:val="nil"/>
                    <w:right w:val="nil"/>
                  </w:tcBorders>
                  <w:shd w:val="clear" w:color="auto" w:fill="auto"/>
                  <w:hideMark/>
                </w:tcPr>
                <w:p w:rsidR="009C6933" w:rsidRPr="00D01CD1" w:rsidRDefault="009C6933" w:rsidP="001E0925">
                  <w:pPr>
                    <w:jc w:val="both"/>
                  </w:pPr>
                  <w:r w:rsidRPr="00D01CD1">
                    <w:t>Paid $</w:t>
                  </w:r>
                  <w:r>
                    <w:t>15,000</w:t>
                  </w:r>
                  <w:r w:rsidRPr="00D01CD1">
                    <w:t xml:space="preserve"> for fuel costs used</w:t>
                  </w:r>
                  <w:r>
                    <w:t xml:space="preserve"> </w:t>
                  </w:r>
                </w:p>
              </w:tc>
            </w:tr>
            <w:tr w:rsidR="009C6933" w:rsidRPr="00D01CD1" w:rsidTr="001E0925">
              <w:trPr>
                <w:trHeight w:val="675"/>
              </w:trPr>
              <w:tc>
                <w:tcPr>
                  <w:tcW w:w="1189" w:type="dxa"/>
                  <w:tcBorders>
                    <w:top w:val="nil"/>
                    <w:left w:val="nil"/>
                    <w:bottom w:val="nil"/>
                    <w:right w:val="nil"/>
                  </w:tcBorders>
                  <w:shd w:val="clear" w:color="auto" w:fill="auto"/>
                  <w:noWrap/>
                  <w:hideMark/>
                </w:tcPr>
                <w:p w:rsidR="009C6933" w:rsidRPr="00D01CD1" w:rsidRDefault="009C6933" w:rsidP="001E0925">
                  <w:pPr>
                    <w:jc w:val="center"/>
                  </w:pPr>
                  <w:r w:rsidRPr="00D01CD1">
                    <w:t>11</w:t>
                  </w:r>
                </w:p>
              </w:tc>
              <w:tc>
                <w:tcPr>
                  <w:tcW w:w="1240" w:type="dxa"/>
                  <w:tcBorders>
                    <w:top w:val="nil"/>
                    <w:left w:val="nil"/>
                    <w:bottom w:val="nil"/>
                    <w:right w:val="nil"/>
                  </w:tcBorders>
                  <w:shd w:val="clear" w:color="auto" w:fill="auto"/>
                  <w:noWrap/>
                  <w:hideMark/>
                </w:tcPr>
                <w:p w:rsidR="009C6933" w:rsidRPr="00D01CD1" w:rsidRDefault="009C6933" w:rsidP="001E0925">
                  <w:r w:rsidRPr="00D01CD1">
                    <w:t>12/15</w:t>
                  </w:r>
                </w:p>
              </w:tc>
              <w:tc>
                <w:tcPr>
                  <w:tcW w:w="6751" w:type="dxa"/>
                  <w:tcBorders>
                    <w:top w:val="nil"/>
                    <w:left w:val="nil"/>
                    <w:bottom w:val="nil"/>
                    <w:right w:val="nil"/>
                  </w:tcBorders>
                  <w:shd w:val="clear" w:color="auto" w:fill="auto"/>
                  <w:hideMark/>
                </w:tcPr>
                <w:p w:rsidR="009C6933" w:rsidRPr="00D01CD1" w:rsidRDefault="009C6933" w:rsidP="001E0925">
                  <w:pPr>
                    <w:jc w:val="both"/>
                  </w:pPr>
                  <w:r w:rsidRPr="00D01CD1">
                    <w:t>Collected $</w:t>
                  </w:r>
                  <w:r>
                    <w:t>85</w:t>
                  </w:r>
                  <w:r w:rsidRPr="00D01CD1">
                    <w:t>,000 as deposits from customers who contracted for future moving services</w:t>
                  </w:r>
                </w:p>
              </w:tc>
            </w:tr>
            <w:tr w:rsidR="009C6933" w:rsidRPr="00D01CD1" w:rsidTr="001E0925">
              <w:trPr>
                <w:trHeight w:val="420"/>
              </w:trPr>
              <w:tc>
                <w:tcPr>
                  <w:tcW w:w="1189" w:type="dxa"/>
                  <w:tcBorders>
                    <w:top w:val="nil"/>
                    <w:left w:val="nil"/>
                    <w:bottom w:val="nil"/>
                    <w:right w:val="nil"/>
                  </w:tcBorders>
                  <w:shd w:val="clear" w:color="auto" w:fill="auto"/>
                  <w:noWrap/>
                  <w:hideMark/>
                </w:tcPr>
                <w:p w:rsidR="009C6933" w:rsidRPr="00D01CD1" w:rsidRDefault="009C6933" w:rsidP="001E0925">
                  <w:pPr>
                    <w:jc w:val="center"/>
                  </w:pPr>
                  <w:r w:rsidRPr="00D01CD1">
                    <w:t>12</w:t>
                  </w:r>
                </w:p>
              </w:tc>
              <w:tc>
                <w:tcPr>
                  <w:tcW w:w="1240" w:type="dxa"/>
                  <w:tcBorders>
                    <w:top w:val="nil"/>
                    <w:left w:val="nil"/>
                    <w:bottom w:val="nil"/>
                    <w:right w:val="nil"/>
                  </w:tcBorders>
                  <w:shd w:val="clear" w:color="auto" w:fill="auto"/>
                  <w:noWrap/>
                  <w:hideMark/>
                </w:tcPr>
                <w:p w:rsidR="009C6933" w:rsidRPr="00D01CD1" w:rsidRDefault="009C6933" w:rsidP="001E0925">
                  <w:r w:rsidRPr="00D01CD1">
                    <w:t>12/18</w:t>
                  </w:r>
                </w:p>
              </w:tc>
              <w:tc>
                <w:tcPr>
                  <w:tcW w:w="6751" w:type="dxa"/>
                  <w:tcBorders>
                    <w:top w:val="nil"/>
                    <w:left w:val="nil"/>
                    <w:bottom w:val="nil"/>
                    <w:right w:val="nil"/>
                  </w:tcBorders>
                  <w:shd w:val="clear" w:color="auto" w:fill="auto"/>
                  <w:hideMark/>
                </w:tcPr>
                <w:p w:rsidR="009C6933" w:rsidRPr="00D01CD1" w:rsidRDefault="009C6933" w:rsidP="001E0925">
                  <w:pPr>
                    <w:jc w:val="both"/>
                  </w:pPr>
                  <w:r w:rsidRPr="00D01CD1">
                    <w:t>Paid $</w:t>
                  </w:r>
                  <w:r>
                    <w:t>5</w:t>
                  </w:r>
                  <w:r w:rsidRPr="00D01CD1">
                    <w:t>,500 for lodging costs incurred by crew</w:t>
                  </w:r>
                </w:p>
              </w:tc>
            </w:tr>
            <w:tr w:rsidR="009C6933" w:rsidRPr="00D01CD1" w:rsidTr="001E0925">
              <w:trPr>
                <w:trHeight w:val="589"/>
              </w:trPr>
              <w:tc>
                <w:tcPr>
                  <w:tcW w:w="1189" w:type="dxa"/>
                  <w:tcBorders>
                    <w:top w:val="nil"/>
                    <w:left w:val="nil"/>
                    <w:bottom w:val="nil"/>
                    <w:right w:val="nil"/>
                  </w:tcBorders>
                  <w:shd w:val="clear" w:color="auto" w:fill="auto"/>
                  <w:noWrap/>
                  <w:hideMark/>
                </w:tcPr>
                <w:p w:rsidR="009C6933" w:rsidRPr="00D01CD1" w:rsidRDefault="009C6933" w:rsidP="001E0925">
                  <w:pPr>
                    <w:jc w:val="center"/>
                  </w:pPr>
                  <w:r w:rsidRPr="00D01CD1">
                    <w:t>13</w:t>
                  </w:r>
                </w:p>
              </w:tc>
              <w:tc>
                <w:tcPr>
                  <w:tcW w:w="1240" w:type="dxa"/>
                  <w:tcBorders>
                    <w:top w:val="nil"/>
                    <w:left w:val="nil"/>
                    <w:bottom w:val="nil"/>
                    <w:right w:val="nil"/>
                  </w:tcBorders>
                  <w:shd w:val="clear" w:color="auto" w:fill="auto"/>
                  <w:noWrap/>
                  <w:hideMark/>
                </w:tcPr>
                <w:p w:rsidR="009C6933" w:rsidRPr="00D01CD1" w:rsidRDefault="009C6933" w:rsidP="001E0925">
                  <w:r w:rsidRPr="00D01CD1">
                    <w:t>12/19</w:t>
                  </w:r>
                </w:p>
              </w:tc>
              <w:tc>
                <w:tcPr>
                  <w:tcW w:w="6751" w:type="dxa"/>
                  <w:tcBorders>
                    <w:top w:val="nil"/>
                    <w:left w:val="nil"/>
                    <w:bottom w:val="nil"/>
                    <w:right w:val="nil"/>
                  </w:tcBorders>
                  <w:shd w:val="clear" w:color="auto" w:fill="auto"/>
                  <w:hideMark/>
                </w:tcPr>
                <w:p w:rsidR="009C6933" w:rsidRPr="00D01CD1" w:rsidRDefault="009C6933" w:rsidP="001E0925">
                  <w:pPr>
                    <w:jc w:val="both"/>
                  </w:pPr>
                  <w:r>
                    <w:t>Paid  $15,000 of the Note Payable.</w:t>
                  </w:r>
                </w:p>
              </w:tc>
            </w:tr>
            <w:tr w:rsidR="009C6933" w:rsidRPr="00D01CD1" w:rsidTr="001E0925">
              <w:trPr>
                <w:trHeight w:val="420"/>
              </w:trPr>
              <w:tc>
                <w:tcPr>
                  <w:tcW w:w="1189" w:type="dxa"/>
                  <w:tcBorders>
                    <w:top w:val="nil"/>
                    <w:left w:val="nil"/>
                    <w:bottom w:val="nil"/>
                    <w:right w:val="nil"/>
                  </w:tcBorders>
                  <w:shd w:val="clear" w:color="auto" w:fill="auto"/>
                  <w:noWrap/>
                  <w:hideMark/>
                </w:tcPr>
                <w:p w:rsidR="009C6933" w:rsidRPr="00D01CD1" w:rsidRDefault="009C6933" w:rsidP="001E0925">
                  <w:pPr>
                    <w:jc w:val="center"/>
                  </w:pPr>
                  <w:r w:rsidRPr="00D01CD1">
                    <w:t>14</w:t>
                  </w:r>
                </w:p>
              </w:tc>
              <w:tc>
                <w:tcPr>
                  <w:tcW w:w="1240" w:type="dxa"/>
                  <w:tcBorders>
                    <w:top w:val="nil"/>
                    <w:left w:val="nil"/>
                    <w:bottom w:val="nil"/>
                    <w:right w:val="nil"/>
                  </w:tcBorders>
                  <w:shd w:val="clear" w:color="auto" w:fill="auto"/>
                  <w:noWrap/>
                  <w:hideMark/>
                </w:tcPr>
                <w:p w:rsidR="009C6933" w:rsidRPr="00D01CD1" w:rsidRDefault="009C6933" w:rsidP="001E0925">
                  <w:r w:rsidRPr="00D01CD1">
                    <w:t>12/19</w:t>
                  </w:r>
                </w:p>
              </w:tc>
              <w:tc>
                <w:tcPr>
                  <w:tcW w:w="6751" w:type="dxa"/>
                  <w:tcBorders>
                    <w:top w:val="nil"/>
                    <w:left w:val="nil"/>
                    <w:bottom w:val="nil"/>
                    <w:right w:val="nil"/>
                  </w:tcBorders>
                  <w:shd w:val="clear" w:color="auto" w:fill="auto"/>
                  <w:hideMark/>
                </w:tcPr>
                <w:p w:rsidR="009C6933" w:rsidRPr="00D01CD1" w:rsidRDefault="009C6933" w:rsidP="001E0925">
                  <w:pPr>
                    <w:jc w:val="both"/>
                  </w:pPr>
                  <w:r w:rsidRPr="00D01CD1">
                    <w:t>Billed customers for services provided in the amount of $</w:t>
                  </w:r>
                  <w:r>
                    <w:t>75</w:t>
                  </w:r>
                  <w:r w:rsidRPr="00D01CD1">
                    <w:t>,000</w:t>
                  </w:r>
                </w:p>
              </w:tc>
            </w:tr>
            <w:tr w:rsidR="009C6933" w:rsidRPr="00D01CD1" w:rsidTr="001E0925">
              <w:trPr>
                <w:trHeight w:val="420"/>
              </w:trPr>
              <w:tc>
                <w:tcPr>
                  <w:tcW w:w="1189" w:type="dxa"/>
                  <w:tcBorders>
                    <w:top w:val="nil"/>
                    <w:left w:val="nil"/>
                    <w:bottom w:val="nil"/>
                    <w:right w:val="nil"/>
                  </w:tcBorders>
                  <w:shd w:val="clear" w:color="auto" w:fill="auto"/>
                  <w:noWrap/>
                  <w:hideMark/>
                </w:tcPr>
                <w:p w:rsidR="009C6933" w:rsidRPr="00D01CD1" w:rsidRDefault="009C6933" w:rsidP="001E0925">
                  <w:pPr>
                    <w:jc w:val="center"/>
                  </w:pPr>
                  <w:r w:rsidRPr="00D01CD1">
                    <w:t>15</w:t>
                  </w:r>
                </w:p>
              </w:tc>
              <w:tc>
                <w:tcPr>
                  <w:tcW w:w="1240" w:type="dxa"/>
                  <w:tcBorders>
                    <w:top w:val="nil"/>
                    <w:left w:val="nil"/>
                    <w:bottom w:val="nil"/>
                    <w:right w:val="nil"/>
                  </w:tcBorders>
                  <w:shd w:val="clear" w:color="auto" w:fill="auto"/>
                  <w:noWrap/>
                  <w:hideMark/>
                </w:tcPr>
                <w:p w:rsidR="009C6933" w:rsidRPr="00D01CD1" w:rsidRDefault="009C6933" w:rsidP="001E0925">
                  <w:r w:rsidRPr="00D01CD1">
                    <w:t>12/20</w:t>
                  </w:r>
                </w:p>
              </w:tc>
              <w:tc>
                <w:tcPr>
                  <w:tcW w:w="6751" w:type="dxa"/>
                  <w:tcBorders>
                    <w:top w:val="nil"/>
                    <w:left w:val="nil"/>
                    <w:bottom w:val="nil"/>
                    <w:right w:val="nil"/>
                  </w:tcBorders>
                  <w:shd w:val="clear" w:color="auto" w:fill="auto"/>
                  <w:hideMark/>
                </w:tcPr>
                <w:p w:rsidR="009C6933" w:rsidRPr="00D01CD1" w:rsidRDefault="009C6933" w:rsidP="001E0925">
                  <w:pPr>
                    <w:jc w:val="both"/>
                  </w:pPr>
                  <w:r w:rsidRPr="00D01CD1">
                    <w:t>Collected $</w:t>
                  </w:r>
                  <w:r>
                    <w:t>25</w:t>
                  </w:r>
                  <w:r w:rsidRPr="00D01CD1">
                    <w:t>,000 on accounts receivable</w:t>
                  </w:r>
                </w:p>
              </w:tc>
            </w:tr>
            <w:tr w:rsidR="009C6933" w:rsidRPr="00D01CD1" w:rsidTr="001E0925">
              <w:trPr>
                <w:trHeight w:val="420"/>
              </w:trPr>
              <w:tc>
                <w:tcPr>
                  <w:tcW w:w="1189" w:type="dxa"/>
                  <w:tcBorders>
                    <w:top w:val="nil"/>
                    <w:left w:val="nil"/>
                    <w:bottom w:val="nil"/>
                    <w:right w:val="nil"/>
                  </w:tcBorders>
                  <w:shd w:val="clear" w:color="auto" w:fill="auto"/>
                  <w:noWrap/>
                  <w:hideMark/>
                </w:tcPr>
                <w:p w:rsidR="009C6933" w:rsidRDefault="009C6933" w:rsidP="001E0925">
                  <w:pPr>
                    <w:jc w:val="center"/>
                  </w:pPr>
                  <w:r w:rsidRPr="00D01CD1">
                    <w:t>16</w:t>
                  </w:r>
                </w:p>
                <w:p w:rsidR="009C6933" w:rsidRDefault="009C6933" w:rsidP="001E0925">
                  <w:pPr>
                    <w:jc w:val="center"/>
                  </w:pPr>
                </w:p>
                <w:p w:rsidR="009C6933" w:rsidRPr="00D01CD1" w:rsidRDefault="009C6933" w:rsidP="001E0925">
                  <w:pPr>
                    <w:jc w:val="center"/>
                  </w:pPr>
                  <w:r>
                    <w:t>17</w:t>
                  </w:r>
                </w:p>
              </w:tc>
              <w:tc>
                <w:tcPr>
                  <w:tcW w:w="1240" w:type="dxa"/>
                  <w:tcBorders>
                    <w:top w:val="nil"/>
                    <w:left w:val="nil"/>
                    <w:bottom w:val="nil"/>
                    <w:right w:val="nil"/>
                  </w:tcBorders>
                  <w:shd w:val="clear" w:color="auto" w:fill="auto"/>
                  <w:noWrap/>
                  <w:hideMark/>
                </w:tcPr>
                <w:p w:rsidR="009C6933" w:rsidRDefault="009C6933" w:rsidP="001E0925">
                  <w:r w:rsidRPr="00D01CD1">
                    <w:t>12/20</w:t>
                  </w:r>
                </w:p>
                <w:p w:rsidR="009C6933" w:rsidRDefault="009C6933" w:rsidP="001E0925"/>
                <w:p w:rsidR="009C6933" w:rsidRPr="00D01CD1" w:rsidRDefault="009C6933" w:rsidP="001E0925">
                  <w:r>
                    <w:t>12/31</w:t>
                  </w:r>
                </w:p>
              </w:tc>
              <w:tc>
                <w:tcPr>
                  <w:tcW w:w="6751" w:type="dxa"/>
                  <w:tcBorders>
                    <w:top w:val="nil"/>
                    <w:left w:val="nil"/>
                    <w:bottom w:val="nil"/>
                    <w:right w:val="nil"/>
                  </w:tcBorders>
                  <w:shd w:val="clear" w:color="auto" w:fill="auto"/>
                  <w:hideMark/>
                </w:tcPr>
                <w:p w:rsidR="009C6933" w:rsidRDefault="009C6933" w:rsidP="001E0925">
                  <w:pPr>
                    <w:jc w:val="both"/>
                  </w:pPr>
                  <w:r w:rsidRPr="00D01CD1">
                    <w:t>Purchased $</w:t>
                  </w:r>
                  <w:r>
                    <w:t>10</w:t>
                  </w:r>
                  <w:r w:rsidRPr="00D01CD1">
                    <w:t xml:space="preserve">,000 of </w:t>
                  </w:r>
                  <w:r>
                    <w:t xml:space="preserve">packing </w:t>
                  </w:r>
                  <w:r w:rsidRPr="00D01CD1">
                    <w:t>supplies on account</w:t>
                  </w:r>
                </w:p>
                <w:p w:rsidR="009C6933" w:rsidRDefault="009C6933" w:rsidP="001E0925">
                  <w:pPr>
                    <w:jc w:val="both"/>
                  </w:pPr>
                </w:p>
                <w:p w:rsidR="009C6933" w:rsidRPr="00D01CD1" w:rsidRDefault="009C6933" w:rsidP="001E0925">
                  <w:pPr>
                    <w:jc w:val="both"/>
                  </w:pPr>
                  <w:r>
                    <w:t>Paid a $25,000 dividend to shareholders.</w:t>
                  </w:r>
                </w:p>
              </w:tc>
            </w:tr>
          </w:tbl>
          <w:p w:rsidR="009C6933" w:rsidRPr="00D01CD1" w:rsidRDefault="009C6933" w:rsidP="001E0925">
            <w:pPr>
              <w:jc w:val="both"/>
            </w:pPr>
          </w:p>
          <w:p w:rsidR="009C6933" w:rsidRPr="00D01CD1" w:rsidRDefault="009C6933" w:rsidP="001E0925">
            <w:pPr>
              <w:jc w:val="both"/>
            </w:pPr>
          </w:p>
          <w:p w:rsidR="009C6933" w:rsidRPr="00D01CD1" w:rsidRDefault="009C6933" w:rsidP="001E0925">
            <w:pPr>
              <w:jc w:val="both"/>
            </w:pPr>
          </w:p>
          <w:p w:rsidR="009C6933" w:rsidRPr="00D01CD1" w:rsidRDefault="009C6933" w:rsidP="001E0925">
            <w:pPr>
              <w:jc w:val="both"/>
            </w:pPr>
          </w:p>
          <w:p w:rsidR="009C6933" w:rsidRPr="00D01CD1" w:rsidRDefault="009C6933" w:rsidP="001E0925">
            <w:pPr>
              <w:jc w:val="both"/>
            </w:pPr>
          </w:p>
          <w:p w:rsidR="009C6933" w:rsidRPr="00D01CD1" w:rsidRDefault="009C6933" w:rsidP="001E0925">
            <w:pPr>
              <w:jc w:val="both"/>
            </w:pPr>
          </w:p>
          <w:p w:rsidR="009C6933" w:rsidRPr="00D01CD1" w:rsidRDefault="009C6933" w:rsidP="001E0925">
            <w:pPr>
              <w:jc w:val="both"/>
            </w:pPr>
          </w:p>
          <w:p w:rsidR="009C6933" w:rsidRPr="00D01CD1" w:rsidRDefault="009C6933" w:rsidP="001E0925">
            <w:pPr>
              <w:jc w:val="both"/>
            </w:pPr>
          </w:p>
          <w:p w:rsidR="009C6933" w:rsidRPr="00D01CD1" w:rsidRDefault="009C6933" w:rsidP="001E0925">
            <w:pPr>
              <w:jc w:val="both"/>
            </w:pPr>
            <w:r w:rsidRPr="00D01CD1">
              <w:t>Mitchell Company uses the following Chart of Accounts:</w:t>
            </w:r>
          </w:p>
          <w:tbl>
            <w:tblPr>
              <w:tblStyle w:val="TableGrid"/>
              <w:tblW w:w="9405" w:type="dxa"/>
              <w:tblLook w:val="04A0" w:firstRow="1" w:lastRow="0" w:firstColumn="1" w:lastColumn="0" w:noHBand="0" w:noVBand="1"/>
            </w:tblPr>
            <w:tblGrid>
              <w:gridCol w:w="2351"/>
              <w:gridCol w:w="2351"/>
              <w:gridCol w:w="2351"/>
              <w:gridCol w:w="2352"/>
            </w:tblGrid>
            <w:tr w:rsidR="009C6933" w:rsidRPr="00D01CD1" w:rsidTr="001E0925">
              <w:trPr>
                <w:trHeight w:val="457"/>
              </w:trPr>
              <w:tc>
                <w:tcPr>
                  <w:tcW w:w="2351" w:type="dxa"/>
                </w:tcPr>
                <w:p w:rsidR="009C6933" w:rsidRPr="00D01CD1" w:rsidRDefault="009C6933" w:rsidP="001E0925">
                  <w:pPr>
                    <w:jc w:val="both"/>
                  </w:pPr>
                  <w:r w:rsidRPr="00D01CD1">
                    <w:t>Cash</w:t>
                  </w:r>
                </w:p>
              </w:tc>
              <w:tc>
                <w:tcPr>
                  <w:tcW w:w="2351" w:type="dxa"/>
                </w:tcPr>
                <w:p w:rsidR="009C6933" w:rsidRPr="00D01CD1" w:rsidRDefault="009C6933" w:rsidP="001E0925">
                  <w:pPr>
                    <w:jc w:val="both"/>
                  </w:pPr>
                  <w:r w:rsidRPr="00D01CD1">
                    <w:t>Accounts Payable</w:t>
                  </w:r>
                </w:p>
              </w:tc>
              <w:tc>
                <w:tcPr>
                  <w:tcW w:w="2351" w:type="dxa"/>
                </w:tcPr>
                <w:p w:rsidR="009C6933" w:rsidRPr="00D01CD1" w:rsidRDefault="009C6933" w:rsidP="001E0925">
                  <w:pPr>
                    <w:jc w:val="both"/>
                  </w:pPr>
                  <w:r w:rsidRPr="00D01CD1">
                    <w:t>Dividends</w:t>
                  </w:r>
                </w:p>
              </w:tc>
              <w:tc>
                <w:tcPr>
                  <w:tcW w:w="2352" w:type="dxa"/>
                </w:tcPr>
                <w:p w:rsidR="009C6933" w:rsidRPr="00D01CD1" w:rsidRDefault="009C6933" w:rsidP="001E0925">
                  <w:pPr>
                    <w:jc w:val="both"/>
                  </w:pPr>
                  <w:r w:rsidRPr="00D01CD1">
                    <w:t>Supplies Expense</w:t>
                  </w:r>
                </w:p>
              </w:tc>
            </w:tr>
            <w:tr w:rsidR="009C6933" w:rsidRPr="00D01CD1" w:rsidTr="001E0925">
              <w:trPr>
                <w:trHeight w:val="457"/>
              </w:trPr>
              <w:tc>
                <w:tcPr>
                  <w:tcW w:w="2351" w:type="dxa"/>
                </w:tcPr>
                <w:p w:rsidR="009C6933" w:rsidRPr="00D01CD1" w:rsidRDefault="009C6933" w:rsidP="001E0925">
                  <w:pPr>
                    <w:jc w:val="both"/>
                  </w:pPr>
                  <w:r w:rsidRPr="00D01CD1">
                    <w:t>Accounts Receivable</w:t>
                  </w:r>
                </w:p>
              </w:tc>
              <w:tc>
                <w:tcPr>
                  <w:tcW w:w="2351" w:type="dxa"/>
                </w:tcPr>
                <w:p w:rsidR="009C6933" w:rsidRPr="00D01CD1" w:rsidRDefault="009C6933" w:rsidP="001E0925">
                  <w:pPr>
                    <w:jc w:val="both"/>
                  </w:pPr>
                  <w:r>
                    <w:t>Wage Payable</w:t>
                  </w:r>
                </w:p>
              </w:tc>
              <w:tc>
                <w:tcPr>
                  <w:tcW w:w="2351" w:type="dxa"/>
                </w:tcPr>
                <w:p w:rsidR="009C6933" w:rsidRPr="00D01CD1" w:rsidRDefault="009C6933" w:rsidP="001E0925">
                  <w:pPr>
                    <w:jc w:val="both"/>
                  </w:pPr>
                  <w:r w:rsidRPr="00D01CD1">
                    <w:t>Revenues</w:t>
                  </w:r>
                </w:p>
              </w:tc>
              <w:tc>
                <w:tcPr>
                  <w:tcW w:w="2352" w:type="dxa"/>
                </w:tcPr>
                <w:p w:rsidR="009C6933" w:rsidRPr="00D01CD1" w:rsidRDefault="009C6933" w:rsidP="001E0925">
                  <w:pPr>
                    <w:jc w:val="both"/>
                  </w:pPr>
                </w:p>
              </w:tc>
            </w:tr>
            <w:tr w:rsidR="009C6933" w:rsidRPr="00D01CD1" w:rsidTr="001E0925">
              <w:trPr>
                <w:trHeight w:val="457"/>
              </w:trPr>
              <w:tc>
                <w:tcPr>
                  <w:tcW w:w="2351" w:type="dxa"/>
                </w:tcPr>
                <w:p w:rsidR="009C6933" w:rsidRPr="00D01CD1" w:rsidRDefault="009C6933" w:rsidP="001E0925">
                  <w:pPr>
                    <w:jc w:val="both"/>
                  </w:pPr>
                  <w:r w:rsidRPr="00D01CD1">
                    <w:t>Supplies</w:t>
                  </w:r>
                </w:p>
              </w:tc>
              <w:tc>
                <w:tcPr>
                  <w:tcW w:w="2351" w:type="dxa"/>
                </w:tcPr>
                <w:p w:rsidR="009C6933" w:rsidRPr="00D01CD1" w:rsidRDefault="009C6933" w:rsidP="001E0925">
                  <w:pPr>
                    <w:jc w:val="both"/>
                  </w:pPr>
                  <w:r w:rsidRPr="00D01CD1">
                    <w:t>Unearned Revenue</w:t>
                  </w:r>
                </w:p>
              </w:tc>
              <w:tc>
                <w:tcPr>
                  <w:tcW w:w="2351" w:type="dxa"/>
                </w:tcPr>
                <w:p w:rsidR="009C6933" w:rsidRPr="00D01CD1" w:rsidRDefault="009C6933" w:rsidP="001E0925">
                  <w:pPr>
                    <w:jc w:val="both"/>
                  </w:pPr>
                  <w:r w:rsidRPr="00D01CD1">
                    <w:t>Wage Expense</w:t>
                  </w:r>
                </w:p>
              </w:tc>
              <w:tc>
                <w:tcPr>
                  <w:tcW w:w="2352" w:type="dxa"/>
                </w:tcPr>
                <w:p w:rsidR="009C6933" w:rsidRPr="00D01CD1" w:rsidRDefault="009C6933" w:rsidP="001E0925">
                  <w:pPr>
                    <w:jc w:val="both"/>
                  </w:pPr>
                </w:p>
              </w:tc>
            </w:tr>
            <w:tr w:rsidR="009C6933" w:rsidRPr="00D01CD1" w:rsidTr="001E0925">
              <w:trPr>
                <w:trHeight w:val="457"/>
              </w:trPr>
              <w:tc>
                <w:tcPr>
                  <w:tcW w:w="2351" w:type="dxa"/>
                </w:tcPr>
                <w:p w:rsidR="009C6933" w:rsidRPr="00D01CD1" w:rsidRDefault="009C6933" w:rsidP="001E0925">
                  <w:pPr>
                    <w:jc w:val="both"/>
                  </w:pPr>
                  <w:r w:rsidRPr="00D01CD1">
                    <w:t>Prepaid Insurance</w:t>
                  </w:r>
                </w:p>
              </w:tc>
              <w:tc>
                <w:tcPr>
                  <w:tcW w:w="2351" w:type="dxa"/>
                </w:tcPr>
                <w:p w:rsidR="009C6933" w:rsidRPr="00D01CD1" w:rsidRDefault="009C6933" w:rsidP="001E0925">
                  <w:pPr>
                    <w:jc w:val="both"/>
                  </w:pPr>
                  <w:r w:rsidRPr="00D01CD1">
                    <w:t>Notes Payable</w:t>
                  </w:r>
                </w:p>
              </w:tc>
              <w:tc>
                <w:tcPr>
                  <w:tcW w:w="2351" w:type="dxa"/>
                </w:tcPr>
                <w:p w:rsidR="009C6933" w:rsidRPr="00D01CD1" w:rsidRDefault="009C6933" w:rsidP="001E0925">
                  <w:pPr>
                    <w:jc w:val="both"/>
                  </w:pPr>
                  <w:r w:rsidRPr="00D01CD1">
                    <w:t>Fuel Expense</w:t>
                  </w:r>
                </w:p>
              </w:tc>
              <w:tc>
                <w:tcPr>
                  <w:tcW w:w="2352" w:type="dxa"/>
                </w:tcPr>
                <w:p w:rsidR="009C6933" w:rsidRPr="00D01CD1" w:rsidRDefault="009C6933" w:rsidP="001E0925">
                  <w:pPr>
                    <w:jc w:val="both"/>
                  </w:pPr>
                </w:p>
              </w:tc>
            </w:tr>
            <w:tr w:rsidR="009C6933" w:rsidRPr="00D01CD1" w:rsidTr="001E0925">
              <w:trPr>
                <w:trHeight w:val="457"/>
              </w:trPr>
              <w:tc>
                <w:tcPr>
                  <w:tcW w:w="2351" w:type="dxa"/>
                </w:tcPr>
                <w:p w:rsidR="009C6933" w:rsidRPr="00D01CD1" w:rsidRDefault="009C6933" w:rsidP="001E0925">
                  <w:pPr>
                    <w:jc w:val="both"/>
                  </w:pPr>
                  <w:r w:rsidRPr="00D01CD1">
                    <w:t>Delivery Trucks</w:t>
                  </w:r>
                </w:p>
              </w:tc>
              <w:tc>
                <w:tcPr>
                  <w:tcW w:w="2351" w:type="dxa"/>
                </w:tcPr>
                <w:p w:rsidR="009C6933" w:rsidRPr="00D01CD1" w:rsidRDefault="009C6933" w:rsidP="001E0925">
                  <w:pPr>
                    <w:jc w:val="both"/>
                  </w:pPr>
                  <w:r w:rsidRPr="00D01CD1">
                    <w:t>Common Stock</w:t>
                  </w:r>
                </w:p>
              </w:tc>
              <w:tc>
                <w:tcPr>
                  <w:tcW w:w="2351" w:type="dxa"/>
                </w:tcPr>
                <w:p w:rsidR="009C6933" w:rsidRPr="00D01CD1" w:rsidRDefault="009C6933" w:rsidP="001E0925">
                  <w:pPr>
                    <w:jc w:val="both"/>
                  </w:pPr>
                  <w:r w:rsidRPr="00D01CD1">
                    <w:t>Lodging Expense</w:t>
                  </w:r>
                </w:p>
              </w:tc>
              <w:tc>
                <w:tcPr>
                  <w:tcW w:w="2352" w:type="dxa"/>
                </w:tcPr>
                <w:p w:rsidR="009C6933" w:rsidRPr="00D01CD1" w:rsidRDefault="009C6933" w:rsidP="001E0925">
                  <w:pPr>
                    <w:jc w:val="both"/>
                  </w:pPr>
                </w:p>
              </w:tc>
            </w:tr>
            <w:tr w:rsidR="009C6933" w:rsidRPr="00D01CD1" w:rsidTr="001E0925">
              <w:trPr>
                <w:trHeight w:val="489"/>
              </w:trPr>
              <w:tc>
                <w:tcPr>
                  <w:tcW w:w="2351" w:type="dxa"/>
                </w:tcPr>
                <w:p w:rsidR="009C6933" w:rsidRPr="00D01CD1" w:rsidRDefault="009C6933" w:rsidP="001E0925">
                  <w:pPr>
                    <w:jc w:val="both"/>
                  </w:pPr>
                  <w:proofErr w:type="spellStart"/>
                  <w:r w:rsidRPr="00D01CD1">
                    <w:t>Accum</w:t>
                  </w:r>
                  <w:proofErr w:type="spellEnd"/>
                  <w:r w:rsidRPr="00D01CD1">
                    <w:t>. Depreciation</w:t>
                  </w:r>
                </w:p>
              </w:tc>
              <w:tc>
                <w:tcPr>
                  <w:tcW w:w="2351" w:type="dxa"/>
                </w:tcPr>
                <w:p w:rsidR="009C6933" w:rsidRPr="00D01CD1" w:rsidRDefault="009C6933" w:rsidP="001E0925">
                  <w:pPr>
                    <w:jc w:val="both"/>
                  </w:pPr>
                  <w:r w:rsidRPr="00D01CD1">
                    <w:t>Depreciation Expense</w:t>
                  </w:r>
                </w:p>
              </w:tc>
              <w:tc>
                <w:tcPr>
                  <w:tcW w:w="2351" w:type="dxa"/>
                </w:tcPr>
                <w:p w:rsidR="009C6933" w:rsidRPr="00D01CD1" w:rsidRDefault="009C6933" w:rsidP="001E0925">
                  <w:pPr>
                    <w:jc w:val="both"/>
                  </w:pPr>
                  <w:r w:rsidRPr="00D01CD1">
                    <w:t>Insurance Expense</w:t>
                  </w:r>
                </w:p>
              </w:tc>
              <w:tc>
                <w:tcPr>
                  <w:tcW w:w="2352" w:type="dxa"/>
                </w:tcPr>
                <w:p w:rsidR="009C6933" w:rsidRPr="00D01CD1" w:rsidRDefault="009C6933" w:rsidP="001E0925">
                  <w:pPr>
                    <w:jc w:val="both"/>
                  </w:pPr>
                </w:p>
              </w:tc>
            </w:tr>
          </w:tbl>
          <w:p w:rsidR="009C6933" w:rsidRPr="00D01CD1" w:rsidRDefault="009C6933" w:rsidP="001E0925">
            <w:pPr>
              <w:jc w:val="both"/>
            </w:pPr>
          </w:p>
        </w:tc>
      </w:tr>
      <w:tr w:rsidR="009C6933" w:rsidTr="001E0925">
        <w:trPr>
          <w:trHeight w:val="720"/>
        </w:trPr>
        <w:tc>
          <w:tcPr>
            <w:tcW w:w="1283" w:type="dxa"/>
            <w:gridSpan w:val="2"/>
            <w:tcBorders>
              <w:top w:val="nil"/>
              <w:left w:val="nil"/>
              <w:bottom w:val="nil"/>
              <w:right w:val="nil"/>
            </w:tcBorders>
            <w:shd w:val="clear" w:color="auto" w:fill="auto"/>
          </w:tcPr>
          <w:p w:rsidR="009C6933" w:rsidRDefault="009C6933" w:rsidP="001E0925">
            <w:pPr>
              <w:jc w:val="both"/>
            </w:pPr>
          </w:p>
          <w:p w:rsidR="009C6933" w:rsidRPr="00D01CD1" w:rsidRDefault="009C6933" w:rsidP="001E0925">
            <w:pPr>
              <w:jc w:val="both"/>
            </w:pPr>
          </w:p>
        </w:tc>
        <w:tc>
          <w:tcPr>
            <w:tcW w:w="8348" w:type="dxa"/>
            <w:tcBorders>
              <w:top w:val="nil"/>
              <w:left w:val="nil"/>
              <w:bottom w:val="nil"/>
              <w:right w:val="nil"/>
            </w:tcBorders>
            <w:shd w:val="clear" w:color="auto" w:fill="auto"/>
            <w:vAlign w:val="center"/>
          </w:tcPr>
          <w:p w:rsidR="009C6933" w:rsidRPr="00D01CD1" w:rsidRDefault="009C6933" w:rsidP="001E0925">
            <w:pPr>
              <w:jc w:val="center"/>
            </w:pPr>
          </w:p>
        </w:tc>
      </w:tr>
      <w:tr w:rsidR="009C6933" w:rsidTr="001E0925">
        <w:trPr>
          <w:trHeight w:val="80"/>
        </w:trPr>
        <w:tc>
          <w:tcPr>
            <w:tcW w:w="1283" w:type="dxa"/>
            <w:gridSpan w:val="2"/>
            <w:tcBorders>
              <w:top w:val="nil"/>
              <w:left w:val="nil"/>
              <w:bottom w:val="nil"/>
              <w:right w:val="nil"/>
            </w:tcBorders>
            <w:shd w:val="clear" w:color="auto" w:fill="auto"/>
            <w:hideMark/>
          </w:tcPr>
          <w:p w:rsidR="009C6933" w:rsidRPr="00D01CD1" w:rsidRDefault="009C6933" w:rsidP="001E0925">
            <w:pPr>
              <w:jc w:val="both"/>
            </w:pPr>
          </w:p>
        </w:tc>
        <w:tc>
          <w:tcPr>
            <w:tcW w:w="8348" w:type="dxa"/>
            <w:tcBorders>
              <w:top w:val="nil"/>
              <w:left w:val="nil"/>
              <w:bottom w:val="nil"/>
              <w:right w:val="nil"/>
            </w:tcBorders>
            <w:shd w:val="clear" w:color="auto" w:fill="auto"/>
          </w:tcPr>
          <w:p w:rsidR="009C6933" w:rsidRPr="00D01CD1" w:rsidRDefault="009C6933" w:rsidP="001E0925"/>
        </w:tc>
      </w:tr>
      <w:tr w:rsidR="009C6933" w:rsidTr="001E0925">
        <w:trPr>
          <w:trHeight w:val="80"/>
        </w:trPr>
        <w:tc>
          <w:tcPr>
            <w:tcW w:w="1283" w:type="dxa"/>
            <w:gridSpan w:val="2"/>
            <w:tcBorders>
              <w:top w:val="nil"/>
              <w:left w:val="nil"/>
              <w:bottom w:val="nil"/>
              <w:right w:val="nil"/>
            </w:tcBorders>
            <w:shd w:val="clear" w:color="auto" w:fill="auto"/>
          </w:tcPr>
          <w:p w:rsidR="009C6933" w:rsidRPr="00D01CD1" w:rsidRDefault="009C6933" w:rsidP="001E0925">
            <w:pPr>
              <w:jc w:val="both"/>
              <w:rPr>
                <w:b/>
              </w:rPr>
            </w:pPr>
            <w:r w:rsidRPr="00D01CD1">
              <w:rPr>
                <w:b/>
              </w:rPr>
              <w:t>REQUIRED</w:t>
            </w:r>
          </w:p>
        </w:tc>
        <w:tc>
          <w:tcPr>
            <w:tcW w:w="8348" w:type="dxa"/>
            <w:tcBorders>
              <w:top w:val="nil"/>
              <w:left w:val="nil"/>
              <w:bottom w:val="nil"/>
              <w:right w:val="nil"/>
            </w:tcBorders>
            <w:shd w:val="clear" w:color="auto" w:fill="auto"/>
          </w:tcPr>
          <w:p w:rsidR="009C6933" w:rsidRPr="00D01CD1" w:rsidRDefault="009C6933" w:rsidP="001E0925"/>
        </w:tc>
      </w:tr>
      <w:tr w:rsidR="009C6933" w:rsidTr="001E0925">
        <w:trPr>
          <w:trHeight w:val="80"/>
        </w:trPr>
        <w:tc>
          <w:tcPr>
            <w:tcW w:w="375" w:type="dxa"/>
            <w:tcBorders>
              <w:top w:val="nil"/>
              <w:left w:val="nil"/>
              <w:bottom w:val="nil"/>
              <w:right w:val="nil"/>
            </w:tcBorders>
            <w:shd w:val="clear" w:color="auto" w:fill="auto"/>
            <w:hideMark/>
          </w:tcPr>
          <w:p w:rsidR="009C6933" w:rsidRPr="00D01CD1" w:rsidRDefault="009C6933" w:rsidP="001E0925">
            <w:pPr>
              <w:jc w:val="both"/>
            </w:pPr>
            <w:r w:rsidRPr="00D01CD1">
              <w:t>1</w:t>
            </w:r>
          </w:p>
        </w:tc>
        <w:tc>
          <w:tcPr>
            <w:tcW w:w="9256" w:type="dxa"/>
            <w:gridSpan w:val="2"/>
            <w:tcBorders>
              <w:top w:val="nil"/>
              <w:left w:val="nil"/>
              <w:bottom w:val="nil"/>
              <w:right w:val="nil"/>
            </w:tcBorders>
            <w:shd w:val="clear" w:color="auto" w:fill="auto"/>
          </w:tcPr>
          <w:p w:rsidR="009C6933" w:rsidRPr="00D01CD1" w:rsidRDefault="009C6933" w:rsidP="001E0925">
            <w:r>
              <w:t>Prepare journal entries for transactions 1 – 17.</w:t>
            </w:r>
          </w:p>
        </w:tc>
      </w:tr>
      <w:tr w:rsidR="009C6933" w:rsidTr="001E0925">
        <w:trPr>
          <w:trHeight w:val="80"/>
        </w:trPr>
        <w:tc>
          <w:tcPr>
            <w:tcW w:w="375" w:type="dxa"/>
            <w:tcBorders>
              <w:top w:val="nil"/>
              <w:left w:val="nil"/>
              <w:bottom w:val="nil"/>
              <w:right w:val="nil"/>
            </w:tcBorders>
            <w:shd w:val="clear" w:color="auto" w:fill="auto"/>
            <w:hideMark/>
          </w:tcPr>
          <w:p w:rsidR="009C6933" w:rsidRPr="00D01CD1" w:rsidRDefault="009C6933" w:rsidP="001E0925">
            <w:pPr>
              <w:jc w:val="both"/>
            </w:pPr>
            <w:r w:rsidRPr="00D01CD1">
              <w:t>2</w:t>
            </w:r>
          </w:p>
        </w:tc>
        <w:tc>
          <w:tcPr>
            <w:tcW w:w="9256" w:type="dxa"/>
            <w:gridSpan w:val="2"/>
            <w:tcBorders>
              <w:top w:val="nil"/>
              <w:left w:val="nil"/>
              <w:bottom w:val="nil"/>
              <w:right w:val="nil"/>
            </w:tcBorders>
            <w:shd w:val="clear" w:color="auto" w:fill="auto"/>
          </w:tcPr>
          <w:p w:rsidR="009C6933" w:rsidRPr="00D01CD1" w:rsidRDefault="009C6933" w:rsidP="001E0925">
            <w:r w:rsidRPr="00D01CD1">
              <w:t>Post the transactions to the appropriate general ledger T accounts. Use the Ref #.</w:t>
            </w:r>
          </w:p>
        </w:tc>
      </w:tr>
      <w:tr w:rsidR="009C6933" w:rsidTr="001E0925">
        <w:trPr>
          <w:trHeight w:val="80"/>
        </w:trPr>
        <w:tc>
          <w:tcPr>
            <w:tcW w:w="375" w:type="dxa"/>
            <w:tcBorders>
              <w:top w:val="nil"/>
              <w:left w:val="nil"/>
              <w:bottom w:val="nil"/>
              <w:right w:val="nil"/>
            </w:tcBorders>
            <w:shd w:val="clear" w:color="auto" w:fill="auto"/>
            <w:hideMark/>
          </w:tcPr>
          <w:p w:rsidR="009C6933" w:rsidRPr="00D01CD1" w:rsidRDefault="009C6933" w:rsidP="001E0925">
            <w:pPr>
              <w:jc w:val="both"/>
            </w:pPr>
            <w:r w:rsidRPr="00D01CD1">
              <w:t>3</w:t>
            </w:r>
          </w:p>
        </w:tc>
        <w:tc>
          <w:tcPr>
            <w:tcW w:w="9256" w:type="dxa"/>
            <w:gridSpan w:val="2"/>
            <w:tcBorders>
              <w:top w:val="nil"/>
              <w:left w:val="nil"/>
              <w:bottom w:val="nil"/>
              <w:right w:val="nil"/>
            </w:tcBorders>
            <w:shd w:val="clear" w:color="auto" w:fill="auto"/>
          </w:tcPr>
          <w:p w:rsidR="009C6933" w:rsidRPr="00D01CD1" w:rsidRDefault="009C6933" w:rsidP="001E0925">
            <w:r w:rsidRPr="00D01CD1">
              <w:t>Prepare a trial balance as of December 31.</w:t>
            </w:r>
          </w:p>
        </w:tc>
      </w:tr>
      <w:tr w:rsidR="009C6933" w:rsidTr="001E0925">
        <w:trPr>
          <w:trHeight w:val="80"/>
        </w:trPr>
        <w:tc>
          <w:tcPr>
            <w:tcW w:w="375" w:type="dxa"/>
            <w:tcBorders>
              <w:top w:val="nil"/>
              <w:left w:val="nil"/>
              <w:bottom w:val="nil"/>
              <w:right w:val="nil"/>
            </w:tcBorders>
            <w:shd w:val="clear" w:color="auto" w:fill="auto"/>
            <w:hideMark/>
          </w:tcPr>
          <w:p w:rsidR="009C6933" w:rsidRPr="00D01CD1" w:rsidRDefault="009C6933" w:rsidP="001E0925">
            <w:pPr>
              <w:jc w:val="both"/>
            </w:pPr>
            <w:r w:rsidRPr="00D01CD1">
              <w:t>4</w:t>
            </w:r>
          </w:p>
        </w:tc>
        <w:tc>
          <w:tcPr>
            <w:tcW w:w="9256" w:type="dxa"/>
            <w:gridSpan w:val="2"/>
            <w:tcBorders>
              <w:top w:val="nil"/>
              <w:left w:val="nil"/>
              <w:bottom w:val="nil"/>
              <w:right w:val="nil"/>
            </w:tcBorders>
            <w:shd w:val="clear" w:color="auto" w:fill="auto"/>
          </w:tcPr>
          <w:p w:rsidR="009C6933" w:rsidRPr="00D01CD1" w:rsidRDefault="009C6933" w:rsidP="001E0925">
            <w:r>
              <w:t>Prepare adjusting</w:t>
            </w:r>
            <w:r w:rsidRPr="00D01CD1">
              <w:t xml:space="preserve"> entries on December 31 based on the following additional information.</w:t>
            </w:r>
          </w:p>
        </w:tc>
      </w:tr>
      <w:tr w:rsidR="009C6933" w:rsidTr="001E0925">
        <w:trPr>
          <w:trHeight w:val="80"/>
        </w:trPr>
        <w:tc>
          <w:tcPr>
            <w:tcW w:w="375" w:type="dxa"/>
            <w:tcBorders>
              <w:top w:val="nil"/>
              <w:left w:val="nil"/>
              <w:bottom w:val="nil"/>
              <w:right w:val="nil"/>
            </w:tcBorders>
            <w:shd w:val="clear" w:color="auto" w:fill="auto"/>
          </w:tcPr>
          <w:p w:rsidR="009C6933" w:rsidRPr="00D01CD1" w:rsidRDefault="009C6933" w:rsidP="001E0925">
            <w:pPr>
              <w:jc w:val="both"/>
            </w:pPr>
          </w:p>
        </w:tc>
        <w:tc>
          <w:tcPr>
            <w:tcW w:w="9256" w:type="dxa"/>
            <w:gridSpan w:val="2"/>
            <w:tcBorders>
              <w:top w:val="nil"/>
              <w:left w:val="nil"/>
              <w:bottom w:val="nil"/>
              <w:right w:val="nil"/>
            </w:tcBorders>
            <w:shd w:val="clear" w:color="auto" w:fill="auto"/>
          </w:tcPr>
          <w:p w:rsidR="009C6933" w:rsidRPr="00D01CD1" w:rsidRDefault="009C6933" w:rsidP="001E0925">
            <w:r w:rsidRPr="00D01CD1">
              <w:t>a. The delivery trucks have a 5-year life, with no salvage value.</w:t>
            </w:r>
          </w:p>
        </w:tc>
      </w:tr>
      <w:tr w:rsidR="009C6933" w:rsidTr="001E0925">
        <w:trPr>
          <w:trHeight w:val="80"/>
        </w:trPr>
        <w:tc>
          <w:tcPr>
            <w:tcW w:w="375" w:type="dxa"/>
            <w:tcBorders>
              <w:top w:val="nil"/>
              <w:left w:val="nil"/>
              <w:bottom w:val="nil"/>
              <w:right w:val="nil"/>
            </w:tcBorders>
            <w:shd w:val="clear" w:color="auto" w:fill="auto"/>
          </w:tcPr>
          <w:p w:rsidR="009C6933" w:rsidRPr="00D01CD1" w:rsidRDefault="009C6933" w:rsidP="001E0925">
            <w:pPr>
              <w:jc w:val="both"/>
            </w:pPr>
          </w:p>
        </w:tc>
        <w:tc>
          <w:tcPr>
            <w:tcW w:w="9256" w:type="dxa"/>
            <w:gridSpan w:val="2"/>
            <w:tcBorders>
              <w:top w:val="nil"/>
              <w:left w:val="nil"/>
              <w:bottom w:val="nil"/>
              <w:right w:val="nil"/>
            </w:tcBorders>
            <w:shd w:val="clear" w:color="auto" w:fill="auto"/>
          </w:tcPr>
          <w:p w:rsidR="009C6933" w:rsidRPr="00D01CD1" w:rsidRDefault="009C6933" w:rsidP="001E0925">
            <w:r w:rsidRPr="00D01CD1">
              <w:t>b.  Supplies on hand at year end amount to $20,000.</w:t>
            </w:r>
          </w:p>
        </w:tc>
      </w:tr>
      <w:tr w:rsidR="009C6933" w:rsidTr="001E0925">
        <w:trPr>
          <w:trHeight w:val="80"/>
        </w:trPr>
        <w:tc>
          <w:tcPr>
            <w:tcW w:w="375" w:type="dxa"/>
            <w:tcBorders>
              <w:top w:val="nil"/>
              <w:left w:val="nil"/>
              <w:bottom w:val="nil"/>
              <w:right w:val="nil"/>
            </w:tcBorders>
            <w:shd w:val="clear" w:color="auto" w:fill="auto"/>
          </w:tcPr>
          <w:p w:rsidR="009C6933" w:rsidRPr="00D01CD1" w:rsidRDefault="009C6933" w:rsidP="001E0925">
            <w:pPr>
              <w:jc w:val="both"/>
            </w:pPr>
          </w:p>
        </w:tc>
        <w:tc>
          <w:tcPr>
            <w:tcW w:w="9256" w:type="dxa"/>
            <w:gridSpan w:val="2"/>
            <w:tcBorders>
              <w:top w:val="nil"/>
              <w:left w:val="nil"/>
              <w:bottom w:val="nil"/>
              <w:right w:val="nil"/>
            </w:tcBorders>
            <w:shd w:val="clear" w:color="auto" w:fill="auto"/>
          </w:tcPr>
          <w:p w:rsidR="009C6933" w:rsidRPr="00D01CD1" w:rsidRDefault="009C6933" w:rsidP="001E0925">
            <w:r w:rsidRPr="00D01CD1">
              <w:t>c.  Employees earned wages</w:t>
            </w:r>
            <w:r>
              <w:t xml:space="preserve"> of $25,000 during December 2017</w:t>
            </w:r>
            <w:r w:rsidRPr="00D01CD1">
              <w:t>, whi</w:t>
            </w:r>
            <w:r>
              <w:t>ch will be paid in January  2018</w:t>
            </w:r>
            <w:r w:rsidRPr="00D01CD1">
              <w:t>.</w:t>
            </w:r>
          </w:p>
        </w:tc>
      </w:tr>
      <w:tr w:rsidR="009C6933" w:rsidTr="001E0925">
        <w:trPr>
          <w:trHeight w:val="80"/>
        </w:trPr>
        <w:tc>
          <w:tcPr>
            <w:tcW w:w="375" w:type="dxa"/>
            <w:tcBorders>
              <w:top w:val="nil"/>
              <w:left w:val="nil"/>
              <w:bottom w:val="nil"/>
              <w:right w:val="nil"/>
            </w:tcBorders>
            <w:shd w:val="clear" w:color="auto" w:fill="auto"/>
          </w:tcPr>
          <w:p w:rsidR="009C6933" w:rsidRPr="00D01CD1" w:rsidRDefault="009C6933" w:rsidP="001E0925">
            <w:pPr>
              <w:jc w:val="both"/>
            </w:pPr>
          </w:p>
        </w:tc>
        <w:tc>
          <w:tcPr>
            <w:tcW w:w="9256" w:type="dxa"/>
            <w:gridSpan w:val="2"/>
            <w:tcBorders>
              <w:top w:val="nil"/>
              <w:left w:val="nil"/>
              <w:bottom w:val="nil"/>
              <w:right w:val="nil"/>
            </w:tcBorders>
            <w:shd w:val="clear" w:color="auto" w:fill="auto"/>
          </w:tcPr>
          <w:p w:rsidR="009C6933" w:rsidRPr="00D01CD1" w:rsidRDefault="009C6933" w:rsidP="001E0925">
            <w:r w:rsidRPr="00D01CD1">
              <w:t>d. The insurance policy covered a 12-month period.</w:t>
            </w:r>
          </w:p>
        </w:tc>
      </w:tr>
      <w:tr w:rsidR="009C6933" w:rsidTr="001E0925">
        <w:trPr>
          <w:trHeight w:val="80"/>
        </w:trPr>
        <w:tc>
          <w:tcPr>
            <w:tcW w:w="375" w:type="dxa"/>
            <w:tcBorders>
              <w:top w:val="nil"/>
              <w:left w:val="nil"/>
              <w:bottom w:val="nil"/>
              <w:right w:val="nil"/>
            </w:tcBorders>
            <w:shd w:val="clear" w:color="auto" w:fill="auto"/>
          </w:tcPr>
          <w:p w:rsidR="009C6933" w:rsidRPr="00D01CD1" w:rsidRDefault="009C6933" w:rsidP="001E0925">
            <w:pPr>
              <w:jc w:val="both"/>
            </w:pPr>
          </w:p>
        </w:tc>
        <w:tc>
          <w:tcPr>
            <w:tcW w:w="9256" w:type="dxa"/>
            <w:gridSpan w:val="2"/>
            <w:tcBorders>
              <w:top w:val="nil"/>
              <w:left w:val="nil"/>
              <w:bottom w:val="nil"/>
              <w:right w:val="nil"/>
            </w:tcBorders>
            <w:shd w:val="clear" w:color="auto" w:fill="auto"/>
          </w:tcPr>
          <w:p w:rsidR="009C6933" w:rsidRPr="00D01CD1" w:rsidRDefault="009C6933" w:rsidP="001E0925">
            <w:r w:rsidRPr="00D01CD1">
              <w:t>e. Provided services in the amount of $</w:t>
            </w:r>
            <w:r>
              <w:t>50</w:t>
            </w:r>
            <w:r w:rsidRPr="00D01CD1">
              <w:t>,000 for customers who paid deposits on December 15th.</w:t>
            </w:r>
          </w:p>
        </w:tc>
      </w:tr>
      <w:tr w:rsidR="009C6933" w:rsidTr="001E0925">
        <w:trPr>
          <w:trHeight w:val="80"/>
        </w:trPr>
        <w:tc>
          <w:tcPr>
            <w:tcW w:w="375" w:type="dxa"/>
            <w:tcBorders>
              <w:top w:val="nil"/>
              <w:left w:val="nil"/>
              <w:bottom w:val="nil"/>
              <w:right w:val="nil"/>
            </w:tcBorders>
            <w:shd w:val="clear" w:color="auto" w:fill="auto"/>
            <w:hideMark/>
          </w:tcPr>
          <w:p w:rsidR="009C6933" w:rsidRPr="00D01CD1" w:rsidRDefault="009C6933" w:rsidP="001E0925">
            <w:pPr>
              <w:jc w:val="both"/>
            </w:pPr>
            <w:r w:rsidRPr="00D01CD1">
              <w:t>5</w:t>
            </w:r>
          </w:p>
        </w:tc>
        <w:tc>
          <w:tcPr>
            <w:tcW w:w="9256" w:type="dxa"/>
            <w:gridSpan w:val="2"/>
            <w:tcBorders>
              <w:top w:val="nil"/>
              <w:left w:val="nil"/>
              <w:bottom w:val="nil"/>
              <w:right w:val="nil"/>
            </w:tcBorders>
            <w:shd w:val="clear" w:color="auto" w:fill="auto"/>
          </w:tcPr>
          <w:p w:rsidR="009C6933" w:rsidRPr="00D01CD1" w:rsidRDefault="009C6933" w:rsidP="001E0925">
            <w:r w:rsidRPr="00D01CD1">
              <w:t>Prepare an adjusted trial balance as of December 31.</w:t>
            </w:r>
            <w:r>
              <w:t xml:space="preserve">  Post the adjusting entries using the format in Exhibit 3-4 from your text as a guide (p. 133).</w:t>
            </w:r>
          </w:p>
        </w:tc>
      </w:tr>
      <w:tr w:rsidR="009C6933" w:rsidTr="001E0925">
        <w:trPr>
          <w:trHeight w:val="80"/>
        </w:trPr>
        <w:tc>
          <w:tcPr>
            <w:tcW w:w="375" w:type="dxa"/>
            <w:tcBorders>
              <w:top w:val="nil"/>
              <w:left w:val="nil"/>
              <w:bottom w:val="nil"/>
              <w:right w:val="nil"/>
            </w:tcBorders>
            <w:shd w:val="clear" w:color="auto" w:fill="auto"/>
            <w:hideMark/>
          </w:tcPr>
          <w:p w:rsidR="009C6933" w:rsidRPr="00D01CD1" w:rsidRDefault="009C6933" w:rsidP="001E0925">
            <w:pPr>
              <w:jc w:val="both"/>
            </w:pPr>
            <w:r w:rsidRPr="00D01CD1">
              <w:t>6</w:t>
            </w:r>
          </w:p>
        </w:tc>
        <w:tc>
          <w:tcPr>
            <w:tcW w:w="9256" w:type="dxa"/>
            <w:gridSpan w:val="2"/>
            <w:tcBorders>
              <w:top w:val="nil"/>
              <w:left w:val="nil"/>
              <w:bottom w:val="nil"/>
              <w:right w:val="nil"/>
            </w:tcBorders>
            <w:shd w:val="clear" w:color="auto" w:fill="auto"/>
          </w:tcPr>
          <w:p w:rsidR="009C6933" w:rsidRPr="00D57B78" w:rsidRDefault="009C6933" w:rsidP="001E0925">
            <w:pPr>
              <w:rPr>
                <w:color w:val="000000" w:themeColor="text1"/>
              </w:rPr>
            </w:pPr>
            <w:r w:rsidRPr="00D57B78">
              <w:rPr>
                <w:color w:val="000000" w:themeColor="text1"/>
              </w:rPr>
              <w:t>Prepare an income statement, statement of stockholders’ equity and a classified balance sheet as of the end of 2017. Please use good form including company name and date.</w:t>
            </w:r>
          </w:p>
        </w:tc>
      </w:tr>
      <w:tr w:rsidR="009C6933" w:rsidTr="001E0925">
        <w:trPr>
          <w:trHeight w:val="80"/>
        </w:trPr>
        <w:tc>
          <w:tcPr>
            <w:tcW w:w="375" w:type="dxa"/>
            <w:tcBorders>
              <w:top w:val="nil"/>
              <w:left w:val="nil"/>
              <w:bottom w:val="nil"/>
              <w:right w:val="nil"/>
            </w:tcBorders>
            <w:shd w:val="clear" w:color="auto" w:fill="auto"/>
            <w:hideMark/>
          </w:tcPr>
          <w:p w:rsidR="009C6933" w:rsidRPr="00D01CD1" w:rsidRDefault="009C6933" w:rsidP="001E0925">
            <w:pPr>
              <w:jc w:val="both"/>
            </w:pPr>
            <w:r w:rsidRPr="00D01CD1">
              <w:t>7</w:t>
            </w:r>
          </w:p>
        </w:tc>
        <w:tc>
          <w:tcPr>
            <w:tcW w:w="9256" w:type="dxa"/>
            <w:gridSpan w:val="2"/>
            <w:tcBorders>
              <w:top w:val="nil"/>
              <w:left w:val="nil"/>
              <w:bottom w:val="nil"/>
              <w:right w:val="nil"/>
            </w:tcBorders>
            <w:shd w:val="clear" w:color="auto" w:fill="auto"/>
          </w:tcPr>
          <w:p w:rsidR="009C6933" w:rsidRPr="00D57B78" w:rsidRDefault="009C6933" w:rsidP="001E0925">
            <w:pPr>
              <w:rPr>
                <w:color w:val="000000" w:themeColor="text1"/>
              </w:rPr>
            </w:pPr>
            <w:r w:rsidRPr="00D57B78">
              <w:rPr>
                <w:color w:val="000000" w:themeColor="text1"/>
              </w:rPr>
              <w:t>Prepare closing entries.</w:t>
            </w:r>
          </w:p>
        </w:tc>
      </w:tr>
      <w:tr w:rsidR="009C6933" w:rsidTr="001E0925">
        <w:trPr>
          <w:trHeight w:val="80"/>
        </w:trPr>
        <w:tc>
          <w:tcPr>
            <w:tcW w:w="375" w:type="dxa"/>
            <w:tcBorders>
              <w:top w:val="nil"/>
              <w:left w:val="nil"/>
              <w:bottom w:val="nil"/>
              <w:right w:val="nil"/>
            </w:tcBorders>
            <w:shd w:val="clear" w:color="auto" w:fill="auto"/>
            <w:hideMark/>
          </w:tcPr>
          <w:p w:rsidR="009C6933" w:rsidRPr="00D01CD1" w:rsidRDefault="009C6933" w:rsidP="001E0925">
            <w:pPr>
              <w:jc w:val="both"/>
            </w:pPr>
            <w:r w:rsidRPr="00D01CD1">
              <w:t>8</w:t>
            </w:r>
          </w:p>
        </w:tc>
        <w:tc>
          <w:tcPr>
            <w:tcW w:w="9256" w:type="dxa"/>
            <w:gridSpan w:val="2"/>
            <w:tcBorders>
              <w:top w:val="nil"/>
              <w:left w:val="nil"/>
              <w:bottom w:val="nil"/>
              <w:right w:val="nil"/>
            </w:tcBorders>
            <w:shd w:val="clear" w:color="auto" w:fill="auto"/>
          </w:tcPr>
          <w:p w:rsidR="009C6933" w:rsidRPr="00D57B78" w:rsidRDefault="009C6933" w:rsidP="001E0925">
            <w:pPr>
              <w:rPr>
                <w:color w:val="000000" w:themeColor="text1"/>
              </w:rPr>
            </w:pPr>
            <w:r w:rsidRPr="00D57B78">
              <w:rPr>
                <w:color w:val="000000" w:themeColor="text1"/>
              </w:rPr>
              <w:t>Prepare a post-closing trial balance as of December 31, 2017.</w:t>
            </w:r>
          </w:p>
        </w:tc>
      </w:tr>
      <w:tr w:rsidR="009C6933" w:rsidTr="001E0925">
        <w:trPr>
          <w:trHeight w:val="80"/>
        </w:trPr>
        <w:tc>
          <w:tcPr>
            <w:tcW w:w="375" w:type="dxa"/>
            <w:tcBorders>
              <w:top w:val="nil"/>
              <w:left w:val="nil"/>
              <w:bottom w:val="nil"/>
              <w:right w:val="nil"/>
            </w:tcBorders>
            <w:shd w:val="clear" w:color="auto" w:fill="auto"/>
            <w:hideMark/>
          </w:tcPr>
          <w:p w:rsidR="009C6933" w:rsidRPr="00D01CD1" w:rsidRDefault="009C6933" w:rsidP="001E0925">
            <w:pPr>
              <w:jc w:val="both"/>
            </w:pPr>
            <w:r w:rsidRPr="00D01CD1">
              <w:t>9</w:t>
            </w:r>
          </w:p>
        </w:tc>
        <w:tc>
          <w:tcPr>
            <w:tcW w:w="9256" w:type="dxa"/>
            <w:gridSpan w:val="2"/>
            <w:tcBorders>
              <w:top w:val="nil"/>
              <w:left w:val="nil"/>
              <w:bottom w:val="nil"/>
              <w:right w:val="nil"/>
            </w:tcBorders>
            <w:shd w:val="clear" w:color="auto" w:fill="auto"/>
          </w:tcPr>
          <w:p w:rsidR="009C6933" w:rsidRPr="00D57B78" w:rsidRDefault="009C6933" w:rsidP="001E0925">
            <w:pPr>
              <w:rPr>
                <w:color w:val="000000" w:themeColor="text1"/>
              </w:rPr>
            </w:pPr>
            <w:r w:rsidRPr="00D57B78">
              <w:rPr>
                <w:color w:val="000000" w:themeColor="text1"/>
              </w:rPr>
              <w:t xml:space="preserve">Mitchell started out the month with $0 in cash. Compare the increase in cash to the amount reported as Net Income on the Income Statement.  What are the reasons that these amounts differ?  Be specific and explain in terms of </w:t>
            </w:r>
            <w:r w:rsidRPr="00D57B78">
              <w:rPr>
                <w:b/>
                <w:color w:val="000000" w:themeColor="text1"/>
              </w:rPr>
              <w:t>accrual accounting principles.</w:t>
            </w:r>
          </w:p>
        </w:tc>
      </w:tr>
      <w:tr w:rsidR="009C6933" w:rsidTr="001E0925">
        <w:trPr>
          <w:trHeight w:val="69"/>
        </w:trPr>
        <w:tc>
          <w:tcPr>
            <w:tcW w:w="375" w:type="dxa"/>
            <w:tcBorders>
              <w:top w:val="nil"/>
              <w:left w:val="nil"/>
              <w:bottom w:val="nil"/>
              <w:right w:val="nil"/>
            </w:tcBorders>
            <w:shd w:val="clear" w:color="auto" w:fill="auto"/>
            <w:hideMark/>
          </w:tcPr>
          <w:p w:rsidR="009C6933" w:rsidRPr="00D01CD1" w:rsidRDefault="009C6933" w:rsidP="001E0925">
            <w:pPr>
              <w:jc w:val="both"/>
            </w:pPr>
            <w:r w:rsidRPr="00D01CD1">
              <w:t>10</w:t>
            </w:r>
          </w:p>
        </w:tc>
        <w:tc>
          <w:tcPr>
            <w:tcW w:w="9256" w:type="dxa"/>
            <w:gridSpan w:val="2"/>
            <w:tcBorders>
              <w:top w:val="nil"/>
              <w:left w:val="nil"/>
              <w:bottom w:val="nil"/>
              <w:right w:val="nil"/>
            </w:tcBorders>
            <w:shd w:val="clear" w:color="auto" w:fill="auto"/>
          </w:tcPr>
          <w:p w:rsidR="009C6933" w:rsidRPr="00D57B78" w:rsidRDefault="009C6933" w:rsidP="001E0925">
            <w:pPr>
              <w:rPr>
                <w:color w:val="000000" w:themeColor="text1"/>
              </w:rPr>
            </w:pPr>
            <w:r w:rsidRPr="00D57B78">
              <w:rPr>
                <w:color w:val="000000" w:themeColor="text1"/>
              </w:rPr>
              <w:t>Comment on Mitchell Inc. ‘s profitability and its ability to pay its short and long term obligations.</w:t>
            </w:r>
          </w:p>
        </w:tc>
      </w:tr>
    </w:tbl>
    <w:p w:rsidR="009C6933" w:rsidRDefault="009C6933" w:rsidP="009C6933">
      <w:pPr>
        <w:rPr>
          <w:b/>
        </w:rPr>
      </w:pPr>
    </w:p>
    <w:p w:rsidR="009C6933" w:rsidRPr="00C50994" w:rsidRDefault="009C6933" w:rsidP="009C6933">
      <w:pPr>
        <w:rPr>
          <w:b/>
        </w:rPr>
      </w:pPr>
      <w:r>
        <w:rPr>
          <w:b/>
        </w:rPr>
        <w:t>Please note that this project should be typed.  You may legibly hand write the T accounts.</w:t>
      </w:r>
    </w:p>
    <w:p w:rsidR="009C6933" w:rsidRDefault="009C6933" w:rsidP="009C6933">
      <w:pPr>
        <w:rPr>
          <w:b/>
        </w:rPr>
      </w:pPr>
    </w:p>
    <w:p w:rsidR="00913341" w:rsidRDefault="009C6933">
      <w:bookmarkStart w:id="0" w:name="_GoBack"/>
      <w:bookmarkEnd w:id="0"/>
    </w:p>
    <w:sectPr w:rsidR="00913341">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6933"/>
    <w:rsid w:val="003169DF"/>
    <w:rsid w:val="006E0095"/>
    <w:rsid w:val="00781FF0"/>
    <w:rsid w:val="009621A5"/>
    <w:rsid w:val="009C69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4E96B12F"/>
  <w14:defaultImageDpi w14:val="32767"/>
  <w15:chartTrackingRefBased/>
  <w15:docId w15:val="{AEAAED48-3C65-524F-BFAA-BD2028A263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9C6933"/>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9C6933"/>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490</Words>
  <Characters>2794</Characters>
  <Application>Microsoft Office Word</Application>
  <DocSecurity>0</DocSecurity>
  <Lines>23</Lines>
  <Paragraphs>6</Paragraphs>
  <ScaleCrop>false</ScaleCrop>
  <Company/>
  <LinksUpToDate>false</LinksUpToDate>
  <CharactersWithSpaces>3278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Ageel, Thamer</dc:creator>
  <cp:keywords/>
  <dc:description/>
  <cp:lastModifiedBy>Ageel, Thamer</cp:lastModifiedBy>
  <cp:revision>1</cp:revision>
  <dcterms:created xsi:type="dcterms:W3CDTF">2019-02-23T00:34:00Z</dcterms:created>
  <dcterms:modified xsi:type="dcterms:W3CDTF">2019-02-23T00:35:00Z</dcterms:modified>
</cp:coreProperties>
</file>