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Operating System Report</w:t>
      </w:r>
    </w:p>
    <w:p w:rsidR="00643C43" w:rsidRPr="00643C43" w:rsidRDefault="00643C43" w:rsidP="00643C43">
      <w:pPr>
        <w:spacing w:after="0" w:line="480" w:lineRule="auto"/>
        <w:jc w:val="center"/>
        <w:rPr>
          <w:rFonts w:ascii="Times New Roman" w:eastAsia="Times New Roman" w:hAnsi="Times New Roman" w:cs="Times New Roman"/>
          <w:color w:val="000000" w:themeColor="text1"/>
          <w:sz w:val="24"/>
          <w:szCs w:val="24"/>
          <w:lang w:eastAsia="en-GB"/>
        </w:rPr>
      </w:pPr>
      <w:r w:rsidRPr="00643C43">
        <w:rPr>
          <w:rFonts w:ascii="Times New Roman" w:eastAsia="Times New Roman" w:hAnsi="Times New Roman" w:cs="Times New Roman"/>
          <w:color w:val="000000" w:themeColor="text1"/>
          <w:sz w:val="24"/>
          <w:szCs w:val="24"/>
          <w:lang w:eastAsia="en-GB"/>
        </w:rPr>
        <w:t>Name</w:t>
      </w:r>
    </w:p>
    <w:p w:rsidR="00643C43"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Instructor</w:t>
      </w:r>
    </w:p>
    <w:p w:rsidR="004B719A"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Course</w:t>
      </w:r>
    </w:p>
    <w:p w:rsidR="004B719A"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Date</w:t>
      </w:r>
    </w:p>
    <w:p w:rsidR="004B719A" w:rsidRPr="00643C43" w:rsidRDefault="004B719A" w:rsidP="00643C43">
      <w:pPr>
        <w:spacing w:after="0" w:line="480" w:lineRule="auto"/>
        <w:jc w:val="center"/>
        <w:rPr>
          <w:rFonts w:ascii="Times New Roman" w:eastAsia="Times New Roman" w:hAnsi="Times New Roman" w:cs="Times New Roman"/>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A23E0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Part II:  </w:t>
      </w:r>
      <w:r w:rsidRPr="006E7795">
        <w:rPr>
          <w:rFonts w:ascii="Times New Roman" w:hAnsi="Times New Roman" w:cs="Times New Roman"/>
          <w:sz w:val="24"/>
          <w:szCs w:val="24"/>
        </w:rPr>
        <w:t>Procedures used to address operating system security issues i</w:t>
      </w:r>
      <w:r>
        <w:rPr>
          <w:rFonts w:ascii="Times New Roman" w:hAnsi="Times New Roman" w:cs="Times New Roman"/>
          <w:sz w:val="24"/>
          <w:szCs w:val="24"/>
        </w:rPr>
        <w:t xml:space="preserve">n a distributed  </w:t>
      </w:r>
    </w:p>
    <w:p w:rsidR="00A23E02" w:rsidRDefault="00A23E02" w:rsidP="00A23E0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E7795">
        <w:rPr>
          <w:rFonts w:ascii="Times New Roman" w:hAnsi="Times New Roman" w:cs="Times New Roman"/>
          <w:sz w:val="24"/>
          <w:szCs w:val="24"/>
        </w:rPr>
        <w:t>Environment</w:t>
      </w:r>
      <w:r>
        <w:rPr>
          <w:rFonts w:ascii="Times New Roman" w:hAnsi="Times New Roman" w:cs="Times New Roman"/>
          <w:sz w:val="24"/>
          <w:szCs w:val="24"/>
        </w:rPr>
        <w:t>…………………………………………………………………………..9</w:t>
      </w:r>
    </w:p>
    <w:p w:rsidR="00A23E02" w:rsidRDefault="00A23E02" w:rsidP="00A23E0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6E7795">
        <w:rPr>
          <w:rFonts w:ascii="Times New Roman" w:hAnsi="Times New Roman" w:cs="Times New Roman"/>
          <w:sz w:val="24"/>
          <w:szCs w:val="24"/>
        </w:rPr>
        <w:t xml:space="preserve">The advantages and disadvantages of virtualization in a data centre </w:t>
      </w:r>
    </w:p>
    <w:p w:rsidR="00A23E02" w:rsidRDefault="00A23E02" w:rsidP="00A23E02">
      <w:pPr>
        <w:spacing w:line="480" w:lineRule="auto"/>
        <w:rPr>
          <w:rFonts w:ascii="Times New Roman" w:hAnsi="Times New Roman" w:cs="Times New Roman"/>
          <w:sz w:val="24"/>
          <w:szCs w:val="24"/>
        </w:rPr>
      </w:pPr>
      <w:r>
        <w:rPr>
          <w:rFonts w:ascii="Times New Roman" w:hAnsi="Times New Roman" w:cs="Times New Roman"/>
          <w:sz w:val="24"/>
          <w:szCs w:val="24"/>
        </w:rPr>
        <w:t xml:space="preserve">             E</w:t>
      </w:r>
      <w:r w:rsidRPr="006E7795">
        <w:rPr>
          <w:rFonts w:ascii="Times New Roman" w:hAnsi="Times New Roman" w:cs="Times New Roman"/>
          <w:sz w:val="24"/>
          <w:szCs w:val="24"/>
        </w:rPr>
        <w:t>nvironment</w:t>
      </w:r>
      <w:r>
        <w:rPr>
          <w:rFonts w:ascii="Times New Roman" w:hAnsi="Times New Roman" w:cs="Times New Roman"/>
          <w:sz w:val="24"/>
          <w:szCs w:val="24"/>
        </w:rPr>
        <w:t>…………………………………………………………………………10</w:t>
      </w:r>
    </w:p>
    <w:p w:rsidR="00A23E02" w:rsidRDefault="00A23E02" w:rsidP="00A23E02">
      <w:pPr>
        <w:spacing w:line="480" w:lineRule="auto"/>
        <w:rPr>
          <w:rFonts w:ascii="Times New Roman" w:hAnsi="Times New Roman" w:cs="Times New Roman"/>
          <w:sz w:val="24"/>
          <w:szCs w:val="24"/>
        </w:rPr>
      </w:pPr>
      <w:r>
        <w:rPr>
          <w:rFonts w:ascii="Times New Roman" w:hAnsi="Times New Roman" w:cs="Times New Roman"/>
          <w:sz w:val="24"/>
          <w:szCs w:val="24"/>
        </w:rPr>
        <w:t xml:space="preserve">             References…………………………………………………………………………...12</w:t>
      </w:r>
    </w:p>
    <w:p w:rsidR="00A23E02" w:rsidRPr="00643C43"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A23E02" w:rsidRPr="00643C43" w:rsidRDefault="00A23E02" w:rsidP="00643C43">
      <w:pPr>
        <w:spacing w:after="0" w:line="480" w:lineRule="auto"/>
        <w:rPr>
          <w:rFonts w:ascii="Times New Roman" w:eastAsia="Times New Roman" w:hAnsi="Times New Roman" w:cs="Times New Roman"/>
          <w:b/>
          <w:color w:val="000000" w:themeColor="text1"/>
          <w:sz w:val="24"/>
          <w:szCs w:val="24"/>
          <w:lang w:eastAsia="en-GB"/>
        </w:rPr>
      </w:pPr>
    </w:p>
    <w:p w:rsidR="00643C43" w:rsidRPr="00643C43" w:rsidRDefault="00643C43" w:rsidP="00643C43">
      <w:pPr>
        <w:spacing w:after="0" w:line="480" w:lineRule="auto"/>
        <w:rPr>
          <w:rFonts w:ascii="Times New Roman" w:eastAsia="Times New Roman" w:hAnsi="Times New Roman" w:cs="Times New Roman"/>
          <w:b/>
          <w:color w:val="000000" w:themeColor="text1"/>
          <w:sz w:val="24"/>
          <w:szCs w:val="24"/>
          <w:lang w:eastAsia="en-GB"/>
        </w:rPr>
      </w:pPr>
    </w:p>
    <w:p w:rsidR="00561781" w:rsidRPr="00643C43" w:rsidRDefault="00561781" w:rsidP="00561781">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lastRenderedPageBreak/>
        <w:t>Part Two</w:t>
      </w:r>
    </w:p>
    <w:p w:rsidR="00561781" w:rsidRPr="00643C43" w:rsidRDefault="00561781" w:rsidP="00561781">
      <w:pPr>
        <w:spacing w:line="480" w:lineRule="auto"/>
        <w:jc w:val="center"/>
        <w:rPr>
          <w:rFonts w:ascii="Times New Roman" w:hAnsi="Times New Roman" w:cs="Times New Roman"/>
          <w:b/>
          <w:sz w:val="24"/>
          <w:szCs w:val="24"/>
        </w:rPr>
      </w:pPr>
      <w:r w:rsidRPr="00643C43">
        <w:rPr>
          <w:rFonts w:ascii="Times New Roman" w:hAnsi="Times New Roman" w:cs="Times New Roman"/>
          <w:b/>
          <w:sz w:val="24"/>
          <w:szCs w:val="24"/>
        </w:rPr>
        <w:t xml:space="preserve">Procedures </w:t>
      </w:r>
      <w:r>
        <w:rPr>
          <w:rFonts w:ascii="Times New Roman" w:hAnsi="Times New Roman" w:cs="Times New Roman"/>
          <w:b/>
          <w:sz w:val="24"/>
          <w:szCs w:val="24"/>
        </w:rPr>
        <w:t>used to address Operating System S</w:t>
      </w:r>
      <w:r w:rsidRPr="00643C43">
        <w:rPr>
          <w:rFonts w:ascii="Times New Roman" w:hAnsi="Times New Roman" w:cs="Times New Roman"/>
          <w:b/>
          <w:sz w:val="24"/>
          <w:szCs w:val="24"/>
        </w:rPr>
        <w:t>ecurity issu</w:t>
      </w:r>
      <w:r>
        <w:rPr>
          <w:rFonts w:ascii="Times New Roman" w:hAnsi="Times New Roman" w:cs="Times New Roman"/>
          <w:b/>
          <w:sz w:val="24"/>
          <w:szCs w:val="24"/>
        </w:rPr>
        <w:t>es in a Distributed Environment</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One important procedure that can be used to address operating security system concerns is protection in a distributed environment from viruses. Some programs have currently been introduced to detect viruses in a computer system (Dreyfus, 2016). The program can counter the infected files. Moreover, more anti-virus programs are currently developing and so are the viruses. For instance, viruses are now evolving every once in a while, and so the anti-virus programs work to disinfect them generally. Furthermore, there are antivirus programs that focus on anomalies. It is advisable to avoid free and shared files as a user to minimize the possibility of your computer from catching a virus. There are virus detectors that load programs in a sandbox. A sandbox is a region of a system that imitates a whole system. Detection of intrusion is another operating security system procedure that tries to establish both successful and unsuccessful attacks. </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The detection happens mostly during the intrusion or after the attack. The program also assesses the type of data when detecting any possible interference. In this case, the system informs the administrator to stop the attack or attempts to trace the attacker to prevent them. To effectively detect an intruder, the computer operating security system diverts the malicious user to a honeypot. The honeypot concept is a system for performing standard functions. However, nobody uses it to show any real purpose. The intrusion detection systems also alarm the users when they establish an intrusion. The two most common types of intrusion detection include signature-based detection and anomaly detection. Signature-based detection assesses system files while anomaly detection focuses on special functions and operations. The third operating security system is vulnerability evaluation. It consistently </w:t>
      </w:r>
      <w:r w:rsidRPr="00643C43">
        <w:rPr>
          <w:rFonts w:ascii="Times New Roman" w:hAnsi="Times New Roman" w:cs="Times New Roman"/>
          <w:sz w:val="24"/>
          <w:szCs w:val="24"/>
        </w:rPr>
        <w:lastRenderedPageBreak/>
        <w:t xml:space="preserve">supports the computer to detect possible vulnerabilities which include looking for wrong passwords, checking for unusual programs, malicious programs, port scanning, new scripts such as in shutdown scripts and startup scripts and also unauthorized accounts. </w:t>
      </w:r>
    </w:p>
    <w:p w:rsidR="00561781" w:rsidRPr="00643C43" w:rsidRDefault="00561781" w:rsidP="0056178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Advantages and Disadvantages of Virtualization in a Data Center E</w:t>
      </w:r>
      <w:bookmarkStart w:id="0" w:name="_GoBack"/>
      <w:bookmarkEnd w:id="0"/>
      <w:r w:rsidRPr="00643C43">
        <w:rPr>
          <w:rFonts w:ascii="Times New Roman" w:hAnsi="Times New Roman" w:cs="Times New Roman"/>
          <w:b/>
          <w:sz w:val="24"/>
          <w:szCs w:val="24"/>
        </w:rPr>
        <w:t>nvironment</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There are various pros and cons of virtualization in a data centre environment. One merit is that virtualization is that it saves users money, especially business entrepreneurs. Virtualization doesn't need many users and enhances durability in the existing hardware (Lee, 2015). The advantage positively impacts firms with less than 1000 workers since approximately forty percent is allocated to information and technology budget. It also saves time and offers hope for business continuity and enhances the business to recover from a significant drawback. Another advantage is that it is possible to create back up to mitigate unexpected IT catastrophes (Forgie, 2014). Examples of these include but not limited to cyber-attacks, theft, black-outs, leakages and even floods which can destroy or erase vital information. For this reason, virtualizations come in handy in making quick but accurate recovery attempts with less labor and facilities since it's mostly virtual.</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Another advantage is that business continuity is guaranteed. Virtualization enables excellent business continuity even as the workforce increases (Lee, 2015). It further provides workers access to files and software wherever they are, and it's also possible for multiple users to access the same data. Moreover, virtualization offers better IT services. The IT employees usually have an easy time operating the system. Virtualization also gives the technicians an easy time when installing software and creating a better network. Moreover, less time is required is required to perform these tasks. Furthermore, they do not have to worry about power outages. Infect, a swift </w:t>
      </w:r>
      <w:r>
        <w:rPr>
          <w:rFonts w:ascii="Times New Roman" w:hAnsi="Times New Roman" w:cs="Times New Roman"/>
          <w:sz w:val="24"/>
          <w:szCs w:val="24"/>
        </w:rPr>
        <w:t>back up system is available.</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lastRenderedPageBreak/>
        <w:t>However, there are demerits affecting virtualization. One is that there are high upfront costs. It merely means that there has been funds and capital allocated for the installation of the virtualization software. Moreover, more hardware devices may be required depending on the network used. To mitigate this problem, companies need to hire a competent IT services provider who can effectively manage the use of funds (Forgie, 2014). Fortunately, most businesses require less cash to install virtualization. Another setback is it is a problem for most companies to get software licensing. Although there is an allegation that this is not a significant problem anymore, it is essential for companies to ascertain with their software vendors about the state of their virtualization program. Another common major problem is the fact that most IT staff members are not well versed in the nuances of virtualization. Moreover, it is a challenge to hire competent members and also train then existing ones. Some programs do not corroborate well the virtualization program, and this is something that all IT employees should know how to handle, but this is not the case.</w:t>
      </w: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A23E02" w:rsidRDefault="00A23E02" w:rsidP="00561781">
      <w:pPr>
        <w:spacing w:line="480" w:lineRule="auto"/>
        <w:jc w:val="center"/>
        <w:rPr>
          <w:rFonts w:ascii="Times New Roman" w:hAnsi="Times New Roman" w:cs="Times New Roman"/>
          <w:sz w:val="24"/>
          <w:szCs w:val="24"/>
        </w:rPr>
      </w:pPr>
    </w:p>
    <w:p w:rsidR="00561781" w:rsidRPr="00643C43" w:rsidRDefault="00561781" w:rsidP="00561781">
      <w:pPr>
        <w:spacing w:line="480" w:lineRule="auto"/>
        <w:jc w:val="center"/>
        <w:rPr>
          <w:rFonts w:ascii="Times New Roman" w:hAnsi="Times New Roman" w:cs="Times New Roman"/>
          <w:sz w:val="24"/>
          <w:szCs w:val="24"/>
        </w:rPr>
      </w:pPr>
      <w:r w:rsidRPr="00643C43">
        <w:rPr>
          <w:rFonts w:ascii="Times New Roman" w:hAnsi="Times New Roman" w:cs="Times New Roman"/>
          <w:sz w:val="24"/>
          <w:szCs w:val="24"/>
        </w:rPr>
        <w:lastRenderedPageBreak/>
        <w:t>References</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Dreyfus, P. (2016). Why IT staff require Quality Virtualization Training. New York:</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           Eastern Joint Computer Conference.</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 xml:space="preserve">Forgie, J. (2014). What is Virtualization? California: Fall Joint Computer Conference </w:t>
      </w:r>
    </w:p>
    <w:p w:rsidR="00561781" w:rsidRPr="00643C43" w:rsidRDefault="00561781" w:rsidP="00561781">
      <w:pPr>
        <w:spacing w:line="480" w:lineRule="auto"/>
        <w:rPr>
          <w:rFonts w:ascii="Times New Roman" w:hAnsi="Times New Roman" w:cs="Times New Roman"/>
          <w:sz w:val="24"/>
          <w:szCs w:val="24"/>
        </w:rPr>
      </w:pPr>
      <w:r w:rsidRPr="00643C43">
        <w:rPr>
          <w:rFonts w:ascii="Times New Roman" w:hAnsi="Times New Roman" w:cs="Times New Roman"/>
          <w:sz w:val="24"/>
          <w:szCs w:val="24"/>
        </w:rPr>
        <w:t>Lee, Y. (2015). Pros and Cons of Virtualization. Pennsylvania: Western Computer System.</w:t>
      </w:r>
    </w:p>
    <w:p w:rsidR="00561781" w:rsidRPr="00643C43" w:rsidRDefault="00561781" w:rsidP="00561781">
      <w:pPr>
        <w:spacing w:line="480" w:lineRule="auto"/>
        <w:rPr>
          <w:rFonts w:ascii="Times New Roman" w:hAnsi="Times New Roman" w:cs="Times New Roman"/>
          <w:sz w:val="24"/>
          <w:szCs w:val="24"/>
        </w:rPr>
      </w:pPr>
    </w:p>
    <w:p w:rsidR="00561781" w:rsidRPr="00643C43" w:rsidRDefault="00561781" w:rsidP="00561781">
      <w:pPr>
        <w:spacing w:line="480" w:lineRule="auto"/>
        <w:rPr>
          <w:rFonts w:ascii="Times New Roman" w:hAnsi="Times New Roman" w:cs="Times New Roman"/>
          <w:sz w:val="24"/>
          <w:szCs w:val="24"/>
        </w:rPr>
      </w:pPr>
    </w:p>
    <w:p w:rsidR="00561781" w:rsidRPr="00643C43" w:rsidRDefault="00561781" w:rsidP="00561781">
      <w:pPr>
        <w:spacing w:line="480" w:lineRule="auto"/>
        <w:rPr>
          <w:rFonts w:ascii="Times New Roman" w:hAnsi="Times New Roman" w:cs="Times New Roman"/>
          <w:sz w:val="24"/>
          <w:szCs w:val="24"/>
        </w:rPr>
      </w:pPr>
    </w:p>
    <w:p w:rsidR="00561781" w:rsidRPr="00643C43" w:rsidRDefault="00561781" w:rsidP="00561781">
      <w:pPr>
        <w:spacing w:line="480" w:lineRule="auto"/>
        <w:rPr>
          <w:rFonts w:ascii="Times New Roman" w:hAnsi="Times New Roman" w:cs="Times New Roman"/>
          <w:sz w:val="24"/>
          <w:szCs w:val="24"/>
        </w:rPr>
      </w:pPr>
    </w:p>
    <w:p w:rsidR="00561781" w:rsidRPr="00643C43" w:rsidRDefault="00561781" w:rsidP="00561781">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40A02" w:rsidRPr="00643C43" w:rsidRDefault="00B40A02" w:rsidP="00643C43">
      <w:pPr>
        <w:spacing w:line="480" w:lineRule="auto"/>
        <w:rPr>
          <w:rFonts w:ascii="Times New Roman" w:hAnsi="Times New Roman" w:cs="Times New Roman"/>
          <w:sz w:val="24"/>
          <w:szCs w:val="24"/>
        </w:rPr>
      </w:pPr>
    </w:p>
    <w:p w:rsidR="00B23C67" w:rsidRPr="00643C43" w:rsidRDefault="00B23C67" w:rsidP="00643C43">
      <w:pPr>
        <w:spacing w:line="480" w:lineRule="auto"/>
        <w:rPr>
          <w:rFonts w:ascii="Times New Roman" w:hAnsi="Times New Roman" w:cs="Times New Roman"/>
          <w:sz w:val="24"/>
          <w:szCs w:val="24"/>
        </w:rPr>
      </w:pPr>
    </w:p>
    <w:sectPr w:rsidR="00B23C67" w:rsidRPr="00643C43" w:rsidSect="00643C43">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100E" w:rsidRDefault="006E100E" w:rsidP="00643C43">
      <w:pPr>
        <w:spacing w:after="0" w:line="240" w:lineRule="auto"/>
      </w:pPr>
      <w:r>
        <w:separator/>
      </w:r>
    </w:p>
  </w:endnote>
  <w:endnote w:type="continuationSeparator" w:id="1">
    <w:p w:rsidR="006E100E" w:rsidRDefault="006E100E" w:rsidP="00643C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altName w:val="Segoe UI"/>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100E" w:rsidRDefault="006E100E" w:rsidP="00643C43">
      <w:pPr>
        <w:spacing w:after="0" w:line="240" w:lineRule="auto"/>
      </w:pPr>
      <w:r>
        <w:separator/>
      </w:r>
    </w:p>
  </w:footnote>
  <w:footnote w:type="continuationSeparator" w:id="1">
    <w:p w:rsidR="006E100E" w:rsidRDefault="006E100E" w:rsidP="00643C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9904244"/>
      <w:docPartObj>
        <w:docPartGallery w:val="Page Numbers (Top of Page)"/>
        <w:docPartUnique/>
      </w:docPartObj>
    </w:sdtPr>
    <w:sdtEndPr>
      <w:rPr>
        <w:noProof/>
      </w:rPr>
    </w:sdtEndPr>
    <w:sdtContent>
      <w:p w:rsidR="00643C43" w:rsidRDefault="00643C43" w:rsidP="00B1745F">
        <w:pPr>
          <w:pStyle w:val="Header"/>
          <w:jc w:val="right"/>
        </w:pPr>
        <w:r>
          <w:rPr>
            <w:rFonts w:ascii="Times New Roman" w:hAnsi="Times New Roman" w:cs="Times New Roman"/>
            <w:sz w:val="24"/>
            <w:szCs w:val="24"/>
          </w:rPr>
          <w:t>OPERATING SYSTEM REPORT</w:t>
        </w:r>
        <w:r w:rsidR="006E7795">
          <w:rPr>
            <w:rFonts w:ascii="Times New Roman" w:hAnsi="Times New Roman" w:cs="Times New Roman"/>
            <w:sz w:val="24"/>
            <w:szCs w:val="24"/>
          </w:rPr>
          <w:t xml:space="preserve"> </w:t>
        </w:r>
        <w:r>
          <w:rPr>
            <w:rFonts w:ascii="Times New Roman" w:hAnsi="Times New Roman" w:cs="Times New Roman"/>
            <w:sz w:val="24"/>
            <w:szCs w:val="24"/>
          </w:rPr>
          <w:t xml:space="preserve">                                                                  </w:t>
        </w:r>
        <w:r w:rsidR="006E7795">
          <w:rPr>
            <w:rFonts w:ascii="Times New Roman" w:hAnsi="Times New Roman" w:cs="Times New Roman"/>
            <w:sz w:val="24"/>
            <w:szCs w:val="24"/>
          </w:rPr>
          <w:t xml:space="preserve">                       </w:t>
        </w:r>
        <w:r w:rsidR="005666B6" w:rsidRPr="00643C43">
          <w:rPr>
            <w:rFonts w:ascii="Times New Roman" w:hAnsi="Times New Roman" w:cs="Times New Roman"/>
            <w:sz w:val="24"/>
            <w:szCs w:val="24"/>
          </w:rPr>
          <w:fldChar w:fldCharType="begin"/>
        </w:r>
        <w:r w:rsidRPr="00643C43">
          <w:rPr>
            <w:rFonts w:ascii="Times New Roman" w:hAnsi="Times New Roman" w:cs="Times New Roman"/>
            <w:sz w:val="24"/>
            <w:szCs w:val="24"/>
          </w:rPr>
          <w:instrText xml:space="preserve"> PAGE   \* MERGEFORMAT </w:instrText>
        </w:r>
        <w:r w:rsidR="005666B6" w:rsidRPr="00643C43">
          <w:rPr>
            <w:rFonts w:ascii="Times New Roman" w:hAnsi="Times New Roman" w:cs="Times New Roman"/>
            <w:sz w:val="24"/>
            <w:szCs w:val="24"/>
          </w:rPr>
          <w:fldChar w:fldCharType="separate"/>
        </w:r>
        <w:r w:rsidR="00A23E02">
          <w:rPr>
            <w:rFonts w:ascii="Times New Roman" w:hAnsi="Times New Roman" w:cs="Times New Roman"/>
            <w:noProof/>
            <w:sz w:val="24"/>
            <w:szCs w:val="24"/>
          </w:rPr>
          <w:t>5</w:t>
        </w:r>
        <w:r w:rsidR="005666B6" w:rsidRPr="00643C4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C43" w:rsidRPr="00643C43" w:rsidRDefault="00643C43">
    <w:pPr>
      <w:pStyle w:val="Header"/>
      <w:rPr>
        <w:rFonts w:ascii="Times New Roman" w:hAnsi="Times New Roman" w:cs="Times New Roman"/>
        <w:sz w:val="24"/>
        <w:szCs w:val="24"/>
      </w:rPr>
    </w:pPr>
    <w:r w:rsidRPr="00643C43">
      <w:rPr>
        <w:rFonts w:ascii="Times New Roman" w:hAnsi="Times New Roman" w:cs="Times New Roman"/>
        <w:sz w:val="24"/>
        <w:szCs w:val="24"/>
      </w:rPr>
      <w:t>Running head: OPERATING SYSTEM REPORT</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2218D"/>
    <w:multiLevelType w:val="multilevel"/>
    <w:tmpl w:val="B7C6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C11556"/>
    <w:multiLevelType w:val="multilevel"/>
    <w:tmpl w:val="82C2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BB1F8D"/>
    <w:multiLevelType w:val="multilevel"/>
    <w:tmpl w:val="1CA4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F82E9E"/>
    <w:multiLevelType w:val="multilevel"/>
    <w:tmpl w:val="1AF0D1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133C8A"/>
    <w:multiLevelType w:val="multilevel"/>
    <w:tmpl w:val="5B6CA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A5F3AF8"/>
    <w:multiLevelType w:val="multilevel"/>
    <w:tmpl w:val="FCEA2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1337D7"/>
    <w:multiLevelType w:val="multilevel"/>
    <w:tmpl w:val="DDEE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892111"/>
    <w:multiLevelType w:val="multilevel"/>
    <w:tmpl w:val="A03484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D7E3A21"/>
    <w:multiLevelType w:val="multilevel"/>
    <w:tmpl w:val="A720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6215C4"/>
    <w:multiLevelType w:val="multilevel"/>
    <w:tmpl w:val="5EA45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8D67D57"/>
    <w:multiLevelType w:val="multilevel"/>
    <w:tmpl w:val="A188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3"/>
  </w:num>
  <w:num w:numId="4">
    <w:abstractNumId w:val="2"/>
  </w:num>
  <w:num w:numId="5">
    <w:abstractNumId w:val="4"/>
  </w:num>
  <w:num w:numId="6">
    <w:abstractNumId w:val="1"/>
  </w:num>
  <w:num w:numId="7">
    <w:abstractNumId w:val="10"/>
  </w:num>
  <w:num w:numId="8">
    <w:abstractNumId w:val="6"/>
  </w:num>
  <w:num w:numId="9">
    <w:abstractNumId w:val="0"/>
  </w:num>
  <w:num w:numId="10">
    <w:abstractNumId w:val="9"/>
  </w:num>
  <w:num w:numId="1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582BF4"/>
    <w:rsid w:val="00053897"/>
    <w:rsid w:val="00143892"/>
    <w:rsid w:val="001808BD"/>
    <w:rsid w:val="004B719A"/>
    <w:rsid w:val="004C001A"/>
    <w:rsid w:val="004C1BFD"/>
    <w:rsid w:val="00561781"/>
    <w:rsid w:val="005666B6"/>
    <w:rsid w:val="00582BF4"/>
    <w:rsid w:val="005F5F2D"/>
    <w:rsid w:val="00643C43"/>
    <w:rsid w:val="00650B4B"/>
    <w:rsid w:val="006E100E"/>
    <w:rsid w:val="006E7795"/>
    <w:rsid w:val="007C489C"/>
    <w:rsid w:val="007F4889"/>
    <w:rsid w:val="00954A64"/>
    <w:rsid w:val="00A23E02"/>
    <w:rsid w:val="00A544B4"/>
    <w:rsid w:val="00A8129B"/>
    <w:rsid w:val="00AB42B4"/>
    <w:rsid w:val="00B1745F"/>
    <w:rsid w:val="00B23C67"/>
    <w:rsid w:val="00B40A02"/>
    <w:rsid w:val="00B642F2"/>
    <w:rsid w:val="00B77FAF"/>
    <w:rsid w:val="00C50448"/>
    <w:rsid w:val="00EF1EE1"/>
    <w:rsid w:val="00F36F5A"/>
    <w:rsid w:val="00F81D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9C"/>
  </w:style>
  <w:style w:type="paragraph" w:styleId="Heading1">
    <w:name w:val="heading 1"/>
    <w:basedOn w:val="Normal"/>
    <w:next w:val="Normal"/>
    <w:link w:val="Heading1Char"/>
    <w:uiPriority w:val="9"/>
    <w:qFormat/>
    <w:rsid w:val="00B23C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23C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544B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A812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642F2"/>
    <w:rPr>
      <w:sz w:val="16"/>
      <w:szCs w:val="16"/>
    </w:rPr>
  </w:style>
  <w:style w:type="paragraph" w:styleId="CommentText">
    <w:name w:val="annotation text"/>
    <w:basedOn w:val="Normal"/>
    <w:link w:val="CommentTextChar"/>
    <w:uiPriority w:val="99"/>
    <w:semiHidden/>
    <w:unhideWhenUsed/>
    <w:rsid w:val="00B642F2"/>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B642F2"/>
    <w:rPr>
      <w:rFonts w:eastAsiaTheme="minorEastAsia"/>
      <w:sz w:val="20"/>
      <w:szCs w:val="20"/>
      <w:lang w:val="en-US"/>
    </w:rPr>
  </w:style>
  <w:style w:type="paragraph" w:styleId="BalloonText">
    <w:name w:val="Balloon Text"/>
    <w:basedOn w:val="Normal"/>
    <w:link w:val="BalloonTextChar"/>
    <w:uiPriority w:val="99"/>
    <w:semiHidden/>
    <w:unhideWhenUsed/>
    <w:rsid w:val="00B642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2F2"/>
    <w:rPr>
      <w:rFonts w:ascii="Segoe UI" w:hAnsi="Segoe UI" w:cs="Segoe UI"/>
      <w:sz w:val="18"/>
      <w:szCs w:val="18"/>
    </w:rPr>
  </w:style>
  <w:style w:type="character" w:customStyle="1" w:styleId="Heading3Char">
    <w:name w:val="Heading 3 Char"/>
    <w:basedOn w:val="DefaultParagraphFont"/>
    <w:link w:val="Heading3"/>
    <w:uiPriority w:val="9"/>
    <w:rsid w:val="00A544B4"/>
    <w:rPr>
      <w:rFonts w:asciiTheme="majorHAnsi" w:eastAsiaTheme="majorEastAsia" w:hAnsiTheme="majorHAnsi" w:cstheme="majorBidi"/>
      <w:color w:val="1F4D78" w:themeColor="accent1" w:themeShade="7F"/>
      <w:sz w:val="24"/>
      <w:szCs w:val="24"/>
    </w:rPr>
  </w:style>
  <w:style w:type="character" w:styleId="Hyperlink">
    <w:name w:val="Hyperlink"/>
    <w:basedOn w:val="DefaultParagraphFont"/>
    <w:uiPriority w:val="99"/>
    <w:semiHidden/>
    <w:unhideWhenUsed/>
    <w:rsid w:val="00A544B4"/>
    <w:rPr>
      <w:color w:val="0000FF"/>
      <w:u w:val="single"/>
    </w:rPr>
  </w:style>
  <w:style w:type="paragraph" w:styleId="NormalWeb">
    <w:name w:val="Normal (Web)"/>
    <w:basedOn w:val="Normal"/>
    <w:uiPriority w:val="99"/>
    <w:semiHidden/>
    <w:unhideWhenUsed/>
    <w:rsid w:val="00A544B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w-headline">
    <w:name w:val="mw-headline"/>
    <w:basedOn w:val="DefaultParagraphFont"/>
    <w:rsid w:val="00A544B4"/>
  </w:style>
  <w:style w:type="character" w:customStyle="1" w:styleId="mw-editsection">
    <w:name w:val="mw-editsection"/>
    <w:basedOn w:val="DefaultParagraphFont"/>
    <w:rsid w:val="00A544B4"/>
  </w:style>
  <w:style w:type="character" w:customStyle="1" w:styleId="mw-editsection-bracket">
    <w:name w:val="mw-editsection-bracket"/>
    <w:basedOn w:val="DefaultParagraphFont"/>
    <w:rsid w:val="00A544B4"/>
  </w:style>
  <w:style w:type="character" w:styleId="HTMLCite">
    <w:name w:val="HTML Cite"/>
    <w:basedOn w:val="DefaultParagraphFont"/>
    <w:uiPriority w:val="99"/>
    <w:semiHidden/>
    <w:unhideWhenUsed/>
    <w:rsid w:val="00A544B4"/>
    <w:rPr>
      <w:i/>
      <w:iCs/>
    </w:rPr>
  </w:style>
  <w:style w:type="character" w:customStyle="1" w:styleId="Heading4Char">
    <w:name w:val="Heading 4 Char"/>
    <w:basedOn w:val="DefaultParagraphFont"/>
    <w:link w:val="Heading4"/>
    <w:uiPriority w:val="9"/>
    <w:rsid w:val="00A8129B"/>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8129B"/>
    <w:rPr>
      <w:b/>
      <w:bCs/>
    </w:rPr>
  </w:style>
  <w:style w:type="character" w:styleId="Emphasis">
    <w:name w:val="Emphasis"/>
    <w:basedOn w:val="DefaultParagraphFont"/>
    <w:uiPriority w:val="20"/>
    <w:qFormat/>
    <w:rsid w:val="00A8129B"/>
    <w:rPr>
      <w:i/>
      <w:iCs/>
    </w:rPr>
  </w:style>
  <w:style w:type="character" w:customStyle="1" w:styleId="Heading1Char">
    <w:name w:val="Heading 1 Char"/>
    <w:basedOn w:val="DefaultParagraphFont"/>
    <w:link w:val="Heading1"/>
    <w:uiPriority w:val="9"/>
    <w:rsid w:val="00B23C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23C67"/>
    <w:rPr>
      <w:rFonts w:asciiTheme="majorHAnsi" w:eastAsiaTheme="majorEastAsia" w:hAnsiTheme="majorHAnsi" w:cstheme="majorBidi"/>
      <w:color w:val="2E74B5" w:themeColor="accent1" w:themeShade="BF"/>
      <w:sz w:val="26"/>
      <w:szCs w:val="26"/>
    </w:rPr>
  </w:style>
  <w:style w:type="paragraph" w:customStyle="1" w:styleId="uiqtextpara">
    <w:name w:val="ui_qtext_para"/>
    <w:basedOn w:val="Normal"/>
    <w:rsid w:val="007C489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reference-text">
    <w:name w:val="reference-text"/>
    <w:basedOn w:val="DefaultParagraphFont"/>
    <w:rsid w:val="007C489C"/>
  </w:style>
  <w:style w:type="paragraph" w:styleId="Header">
    <w:name w:val="header"/>
    <w:basedOn w:val="Normal"/>
    <w:link w:val="HeaderChar"/>
    <w:uiPriority w:val="99"/>
    <w:unhideWhenUsed/>
    <w:rsid w:val="00643C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C43"/>
  </w:style>
  <w:style w:type="paragraph" w:styleId="Footer">
    <w:name w:val="footer"/>
    <w:basedOn w:val="Normal"/>
    <w:link w:val="FooterChar"/>
    <w:uiPriority w:val="99"/>
    <w:unhideWhenUsed/>
    <w:rsid w:val="00643C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C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879</Words>
  <Characters>5014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dc:creator>
  <cp:lastModifiedBy>user</cp:lastModifiedBy>
  <cp:revision>2</cp:revision>
  <dcterms:created xsi:type="dcterms:W3CDTF">2018-06-08T19:44:00Z</dcterms:created>
  <dcterms:modified xsi:type="dcterms:W3CDTF">2018-06-08T19:44:00Z</dcterms:modified>
</cp:coreProperties>
</file>