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FC2" w:rsidRPr="005161D9" w:rsidRDefault="001B1FC2" w:rsidP="00307324">
      <w:pPr>
        <w:rPr>
          <w:rFonts w:ascii="Arial" w:hAnsi="Arial" w:cs="Arial"/>
          <w:b/>
          <w:bCs/>
          <w:sz w:val="24"/>
          <w:szCs w:val="24"/>
        </w:rPr>
      </w:pPr>
    </w:p>
    <w:p w:rsidR="00375608" w:rsidRPr="005161D9" w:rsidRDefault="00375608" w:rsidP="005161D9">
      <w:pPr>
        <w:pStyle w:val="Heading1"/>
      </w:pPr>
      <w:r w:rsidRPr="005161D9">
        <w:t>IDENTIFICATIONS</w:t>
      </w:r>
    </w:p>
    <w:p w:rsidR="00C575C7" w:rsidRPr="005161D9" w:rsidRDefault="00C575C7" w:rsidP="00C23FE7">
      <w:pPr>
        <w:pStyle w:val="HTMLPreformatted"/>
        <w:rPr>
          <w:rFonts w:ascii="Arial" w:hAnsi="Arial" w:cs="Arial"/>
          <w:color w:val="000000"/>
          <w:sz w:val="24"/>
          <w:szCs w:val="24"/>
        </w:rPr>
      </w:pPr>
      <w:r w:rsidRPr="005161D9">
        <w:rPr>
          <w:rFonts w:ascii="Arial" w:hAnsi="Arial" w:cs="Arial"/>
          <w:color w:val="000000"/>
          <w:sz w:val="24"/>
          <w:szCs w:val="24"/>
        </w:rPr>
        <w:t>Public opinion</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Political Socialization</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Agents of political socialization</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Public opinion</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Sampling error</w:t>
      </w:r>
    </w:p>
    <w:p w:rsidR="00C575C7" w:rsidRPr="005161D9" w:rsidRDefault="00C575C7" w:rsidP="00C575C7">
      <w:pPr>
        <w:rPr>
          <w:rFonts w:ascii="Arial" w:hAnsi="Arial" w:cs="Arial"/>
          <w:b/>
          <w:sz w:val="24"/>
          <w:szCs w:val="24"/>
          <w:u w:val="single"/>
        </w:rPr>
      </w:pPr>
      <w:r w:rsidRPr="005161D9">
        <w:rPr>
          <w:rFonts w:ascii="Arial" w:hAnsi="Arial" w:cs="Arial"/>
          <w:color w:val="000000"/>
          <w:sz w:val="24"/>
          <w:szCs w:val="24"/>
        </w:rPr>
        <w:t>Characteristics of public opinion (i.e., stability, fluidity, divisive, consensual, intensity, diversity)</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Push poll</w:t>
      </w:r>
    </w:p>
    <w:p w:rsidR="001B1FC2" w:rsidRPr="005161D9" w:rsidRDefault="001B1FC2" w:rsidP="00C23FE7">
      <w:pPr>
        <w:pStyle w:val="HTMLPreformatted"/>
        <w:rPr>
          <w:rFonts w:ascii="Arial" w:hAnsi="Arial" w:cs="Arial"/>
          <w:color w:val="000000"/>
          <w:sz w:val="24"/>
          <w:szCs w:val="24"/>
        </w:rPr>
        <w:sectPr w:rsidR="001B1FC2" w:rsidRPr="005161D9" w:rsidSect="00F63C12">
          <w:headerReference w:type="default" r:id="rId7"/>
          <w:pgSz w:w="12240" w:h="15840"/>
          <w:pgMar w:top="1440" w:right="1440" w:bottom="1440" w:left="1440" w:header="720" w:footer="720" w:gutter="0"/>
          <w:cols w:space="720" w:equalWidth="0">
            <w:col w:w="9360"/>
          </w:cols>
        </w:sectPr>
      </w:pP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Mass media (and reasons for potential political influence)</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Adversarial relationship</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Criteria for “good” news story</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“If it bleeds, it leads”</w:t>
      </w:r>
    </w:p>
    <w:p w:rsidR="00C575C7" w:rsidRPr="005161D9" w:rsidRDefault="00C575C7" w:rsidP="00C575C7">
      <w:pPr>
        <w:pStyle w:val="HTMLPreformatted"/>
        <w:rPr>
          <w:rFonts w:ascii="Arial" w:hAnsi="Arial" w:cs="Arial"/>
          <w:color w:val="000000"/>
          <w:sz w:val="24"/>
          <w:szCs w:val="24"/>
        </w:rPr>
      </w:pPr>
      <w:r w:rsidRPr="005161D9">
        <w:rPr>
          <w:rFonts w:ascii="Arial" w:hAnsi="Arial" w:cs="Arial"/>
          <w:color w:val="000000"/>
          <w:sz w:val="24"/>
          <w:szCs w:val="24"/>
        </w:rPr>
        <w:t>Sound bite</w:t>
      </w:r>
    </w:p>
    <w:p w:rsidR="00C575C7" w:rsidRPr="005161D9" w:rsidRDefault="00C575C7" w:rsidP="00C575C7">
      <w:pPr>
        <w:rPr>
          <w:rFonts w:ascii="Arial" w:hAnsi="Arial" w:cs="Arial"/>
          <w:sz w:val="24"/>
          <w:szCs w:val="24"/>
        </w:rPr>
      </w:pPr>
      <w:r w:rsidRPr="005161D9">
        <w:rPr>
          <w:rFonts w:ascii="Arial" w:hAnsi="Arial" w:cs="Arial"/>
          <w:sz w:val="24"/>
          <w:szCs w:val="24"/>
        </w:rPr>
        <w:t>Agenda-setting function of media</w:t>
      </w:r>
    </w:p>
    <w:p w:rsidR="0018335F" w:rsidRPr="005161D9" w:rsidRDefault="0018335F" w:rsidP="00F63C12">
      <w:pPr>
        <w:pStyle w:val="HTMLPreformatted"/>
        <w:rPr>
          <w:rFonts w:ascii="Arial" w:hAnsi="Arial" w:cs="Arial"/>
          <w:color w:val="000000"/>
          <w:sz w:val="24"/>
          <w:szCs w:val="24"/>
        </w:rPr>
      </w:pPr>
      <w:r w:rsidRPr="005161D9">
        <w:rPr>
          <w:rFonts w:ascii="Arial" w:hAnsi="Arial" w:cs="Arial"/>
          <w:color w:val="000000"/>
          <w:sz w:val="24"/>
          <w:szCs w:val="24"/>
        </w:rPr>
        <w:t>Interest group</w:t>
      </w:r>
      <w:r w:rsidR="00AD302D" w:rsidRPr="005161D9">
        <w:rPr>
          <w:rFonts w:ascii="Arial" w:hAnsi="Arial" w:cs="Arial"/>
          <w:color w:val="000000"/>
          <w:sz w:val="24"/>
          <w:szCs w:val="24"/>
        </w:rPr>
        <w:t xml:space="preserve"> (and types of interest groups)</w:t>
      </w:r>
    </w:p>
    <w:p w:rsidR="00FD1208" w:rsidRPr="005161D9" w:rsidRDefault="00FD1208" w:rsidP="00F63C12">
      <w:pPr>
        <w:pStyle w:val="HTMLPreformatted"/>
        <w:rPr>
          <w:rFonts w:ascii="Arial" w:hAnsi="Arial" w:cs="Arial"/>
          <w:color w:val="000000"/>
          <w:sz w:val="24"/>
          <w:szCs w:val="24"/>
        </w:rPr>
      </w:pPr>
      <w:r w:rsidRPr="005161D9">
        <w:rPr>
          <w:rFonts w:ascii="Arial" w:hAnsi="Arial" w:cs="Arial"/>
          <w:color w:val="000000"/>
          <w:sz w:val="24"/>
          <w:szCs w:val="24"/>
        </w:rPr>
        <w:t>Direct lobbying techniques</w:t>
      </w:r>
    </w:p>
    <w:p w:rsidR="00FD1208" w:rsidRPr="005161D9" w:rsidRDefault="00FD1208" w:rsidP="00F63C12">
      <w:pPr>
        <w:pStyle w:val="HTMLPreformatted"/>
        <w:rPr>
          <w:rFonts w:ascii="Arial" w:hAnsi="Arial" w:cs="Arial"/>
          <w:color w:val="000000"/>
          <w:sz w:val="24"/>
          <w:szCs w:val="24"/>
        </w:rPr>
      </w:pPr>
      <w:r w:rsidRPr="005161D9">
        <w:rPr>
          <w:rFonts w:ascii="Arial" w:hAnsi="Arial" w:cs="Arial"/>
          <w:color w:val="000000"/>
          <w:sz w:val="24"/>
          <w:szCs w:val="24"/>
        </w:rPr>
        <w:t>Indirect lobbying techniques</w:t>
      </w:r>
    </w:p>
    <w:p w:rsidR="00521392" w:rsidRPr="005161D9" w:rsidRDefault="00521392" w:rsidP="00F63C12">
      <w:pPr>
        <w:pStyle w:val="HTMLPreformatted"/>
        <w:rPr>
          <w:rFonts w:ascii="Arial" w:hAnsi="Arial" w:cs="Arial"/>
          <w:color w:val="000000"/>
          <w:sz w:val="24"/>
          <w:szCs w:val="24"/>
        </w:rPr>
      </w:pPr>
      <w:r w:rsidRPr="005161D9">
        <w:rPr>
          <w:rFonts w:ascii="Arial" w:hAnsi="Arial" w:cs="Arial"/>
          <w:color w:val="000000"/>
          <w:sz w:val="24"/>
          <w:szCs w:val="24"/>
        </w:rPr>
        <w:t>Solidary</w:t>
      </w:r>
      <w:r w:rsidR="00C575C7" w:rsidRPr="005161D9">
        <w:rPr>
          <w:rFonts w:ascii="Arial" w:hAnsi="Arial" w:cs="Arial"/>
          <w:color w:val="000000"/>
          <w:sz w:val="24"/>
          <w:szCs w:val="24"/>
        </w:rPr>
        <w:t xml:space="preserve">, </w:t>
      </w:r>
      <w:r w:rsidRPr="005161D9">
        <w:rPr>
          <w:rFonts w:ascii="Arial" w:hAnsi="Arial" w:cs="Arial"/>
          <w:color w:val="000000"/>
          <w:sz w:val="24"/>
          <w:szCs w:val="24"/>
        </w:rPr>
        <w:t>Material</w:t>
      </w:r>
      <w:r w:rsidR="00C575C7" w:rsidRPr="005161D9">
        <w:rPr>
          <w:rFonts w:ascii="Arial" w:hAnsi="Arial" w:cs="Arial"/>
          <w:color w:val="000000"/>
          <w:sz w:val="24"/>
          <w:szCs w:val="24"/>
        </w:rPr>
        <w:t xml:space="preserve">, and </w:t>
      </w:r>
      <w:r w:rsidRPr="005161D9">
        <w:rPr>
          <w:rFonts w:ascii="Arial" w:hAnsi="Arial" w:cs="Arial"/>
          <w:color w:val="000000"/>
          <w:sz w:val="24"/>
          <w:szCs w:val="24"/>
        </w:rPr>
        <w:t>Purposive incentives</w:t>
      </w:r>
    </w:p>
    <w:p w:rsidR="00521392" w:rsidRPr="005161D9" w:rsidRDefault="00521392" w:rsidP="00F63C12">
      <w:pPr>
        <w:pStyle w:val="HTMLPreformatted"/>
        <w:rPr>
          <w:rFonts w:ascii="Arial" w:hAnsi="Arial" w:cs="Arial"/>
          <w:color w:val="000000"/>
          <w:sz w:val="24"/>
          <w:szCs w:val="24"/>
        </w:rPr>
      </w:pPr>
      <w:r w:rsidRPr="005161D9">
        <w:rPr>
          <w:rFonts w:ascii="Arial" w:hAnsi="Arial" w:cs="Arial"/>
          <w:color w:val="000000"/>
          <w:sz w:val="24"/>
          <w:szCs w:val="24"/>
        </w:rPr>
        <w:t>Selective incentives</w:t>
      </w:r>
    </w:p>
    <w:p w:rsidR="00521392" w:rsidRPr="005161D9" w:rsidRDefault="00521392" w:rsidP="00F63C12">
      <w:pPr>
        <w:pStyle w:val="HTMLPreformatted"/>
        <w:rPr>
          <w:rFonts w:ascii="Arial" w:hAnsi="Arial" w:cs="Arial"/>
          <w:color w:val="000000"/>
          <w:sz w:val="24"/>
          <w:szCs w:val="24"/>
        </w:rPr>
      </w:pPr>
      <w:r w:rsidRPr="005161D9">
        <w:rPr>
          <w:rFonts w:ascii="Arial" w:hAnsi="Arial" w:cs="Arial"/>
          <w:color w:val="000000"/>
          <w:sz w:val="24"/>
          <w:szCs w:val="24"/>
        </w:rPr>
        <w:t>Free rider problem</w:t>
      </w:r>
    </w:p>
    <w:p w:rsidR="00FD1208" w:rsidRPr="005161D9" w:rsidRDefault="0018335F" w:rsidP="00F63C12">
      <w:pPr>
        <w:pStyle w:val="HTMLPreformatted"/>
        <w:rPr>
          <w:rFonts w:ascii="Arial" w:hAnsi="Arial" w:cs="Arial"/>
          <w:color w:val="000000"/>
          <w:sz w:val="24"/>
          <w:szCs w:val="24"/>
        </w:rPr>
      </w:pPr>
      <w:r w:rsidRPr="005161D9">
        <w:rPr>
          <w:rFonts w:ascii="Arial" w:hAnsi="Arial" w:cs="Arial"/>
          <w:color w:val="000000"/>
          <w:sz w:val="24"/>
          <w:szCs w:val="24"/>
        </w:rPr>
        <w:t>Political party</w:t>
      </w:r>
    </w:p>
    <w:p w:rsidR="0018335F" w:rsidRPr="005161D9" w:rsidRDefault="00FD1208" w:rsidP="00F63C12">
      <w:pPr>
        <w:pStyle w:val="HTMLPreformatted"/>
        <w:rPr>
          <w:rFonts w:ascii="Arial" w:hAnsi="Arial" w:cs="Arial"/>
          <w:sz w:val="24"/>
          <w:szCs w:val="24"/>
        </w:rPr>
      </w:pPr>
      <w:r w:rsidRPr="005161D9">
        <w:rPr>
          <w:rFonts w:ascii="Arial" w:hAnsi="Arial" w:cs="Arial"/>
          <w:sz w:val="24"/>
          <w:szCs w:val="24"/>
        </w:rPr>
        <w:t>Party identification</w:t>
      </w:r>
    </w:p>
    <w:p w:rsidR="00B83E62" w:rsidRPr="005161D9" w:rsidRDefault="00B83E62" w:rsidP="00F63C12">
      <w:pPr>
        <w:pStyle w:val="HTMLPreformatted"/>
        <w:rPr>
          <w:rFonts w:ascii="Arial" w:hAnsi="Arial" w:cs="Arial"/>
          <w:color w:val="000000"/>
          <w:sz w:val="24"/>
          <w:szCs w:val="24"/>
        </w:rPr>
      </w:pPr>
      <w:r w:rsidRPr="005161D9">
        <w:rPr>
          <w:rFonts w:ascii="Arial" w:hAnsi="Arial" w:cs="Arial"/>
          <w:color w:val="000000"/>
          <w:sz w:val="24"/>
          <w:szCs w:val="24"/>
        </w:rPr>
        <w:t>Independent leaners</w:t>
      </w:r>
    </w:p>
    <w:p w:rsidR="00B83E62" w:rsidRPr="005161D9" w:rsidRDefault="00B83E62" w:rsidP="00F63C12">
      <w:pPr>
        <w:pStyle w:val="HTMLPreformatted"/>
        <w:rPr>
          <w:rFonts w:ascii="Arial" w:hAnsi="Arial" w:cs="Arial"/>
          <w:color w:val="000000"/>
          <w:sz w:val="24"/>
          <w:szCs w:val="24"/>
        </w:rPr>
      </w:pPr>
      <w:r w:rsidRPr="005161D9">
        <w:rPr>
          <w:rFonts w:ascii="Arial" w:hAnsi="Arial" w:cs="Arial"/>
          <w:color w:val="000000"/>
          <w:sz w:val="24"/>
          <w:szCs w:val="24"/>
        </w:rPr>
        <w:t>Pure independents</w:t>
      </w:r>
    </w:p>
    <w:p w:rsidR="00C575C7" w:rsidRPr="005161D9" w:rsidRDefault="00C575C7" w:rsidP="00F63C12">
      <w:pPr>
        <w:pStyle w:val="HTMLPreformatted"/>
        <w:rPr>
          <w:rFonts w:ascii="Arial" w:hAnsi="Arial" w:cs="Arial"/>
          <w:color w:val="000000"/>
          <w:sz w:val="24"/>
          <w:szCs w:val="24"/>
        </w:rPr>
      </w:pPr>
      <w:r w:rsidRPr="005161D9">
        <w:rPr>
          <w:rFonts w:ascii="Arial" w:hAnsi="Arial" w:cs="Arial"/>
          <w:color w:val="000000"/>
          <w:sz w:val="24"/>
          <w:szCs w:val="24"/>
        </w:rPr>
        <w:t>Reasons for two-party system</w:t>
      </w:r>
    </w:p>
    <w:p w:rsidR="00F63C12" w:rsidRPr="005161D9" w:rsidRDefault="00F63C12" w:rsidP="00F63C12">
      <w:pPr>
        <w:rPr>
          <w:rFonts w:ascii="Arial" w:hAnsi="Arial" w:cs="Arial"/>
          <w:sz w:val="24"/>
          <w:szCs w:val="24"/>
        </w:rPr>
      </w:pPr>
      <w:r w:rsidRPr="005161D9">
        <w:rPr>
          <w:rFonts w:ascii="Arial" w:hAnsi="Arial" w:cs="Arial"/>
          <w:sz w:val="24"/>
          <w:szCs w:val="24"/>
        </w:rPr>
        <w:t>Socioeconomic status</w:t>
      </w:r>
    </w:p>
    <w:p w:rsidR="00F63C12"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Caucus election</w:t>
      </w:r>
    </w:p>
    <w:p w:rsidR="00F63C12"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Primary election</w:t>
      </w:r>
    </w:p>
    <w:p w:rsidR="00F63C12"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Nominating election</w:t>
      </w:r>
    </w:p>
    <w:p w:rsidR="00F63C12" w:rsidRPr="005161D9" w:rsidRDefault="00F63C12" w:rsidP="00F63C12">
      <w:pPr>
        <w:pStyle w:val="HTMLPreformatted"/>
        <w:rPr>
          <w:rFonts w:ascii="Arial" w:hAnsi="Arial" w:cs="Arial"/>
          <w:sz w:val="24"/>
          <w:szCs w:val="24"/>
        </w:rPr>
      </w:pPr>
      <w:r w:rsidRPr="005161D9">
        <w:rPr>
          <w:rFonts w:ascii="Arial" w:hAnsi="Arial" w:cs="Arial"/>
          <w:color w:val="000000"/>
          <w:sz w:val="24"/>
          <w:szCs w:val="24"/>
        </w:rPr>
        <w:t>General election</w:t>
      </w:r>
      <w:r w:rsidRPr="005161D9">
        <w:rPr>
          <w:rFonts w:ascii="Arial" w:hAnsi="Arial" w:cs="Arial"/>
          <w:sz w:val="24"/>
          <w:szCs w:val="24"/>
        </w:rPr>
        <w:t xml:space="preserve"> </w:t>
      </w:r>
    </w:p>
    <w:p w:rsidR="00F63C12" w:rsidRPr="005161D9" w:rsidRDefault="00F63C12" w:rsidP="00F63C12">
      <w:pPr>
        <w:pStyle w:val="HTMLPreformatted"/>
        <w:rPr>
          <w:rFonts w:ascii="Arial" w:hAnsi="Arial" w:cs="Arial"/>
          <w:sz w:val="24"/>
          <w:szCs w:val="24"/>
        </w:rPr>
      </w:pPr>
      <w:r w:rsidRPr="005161D9">
        <w:rPr>
          <w:rFonts w:ascii="Arial" w:hAnsi="Arial" w:cs="Arial"/>
          <w:sz w:val="24"/>
          <w:szCs w:val="24"/>
        </w:rPr>
        <w:t>Single member district system</w:t>
      </w:r>
    </w:p>
    <w:p w:rsidR="00F63C12" w:rsidRPr="005161D9" w:rsidRDefault="00F63C12" w:rsidP="00F63C12">
      <w:pPr>
        <w:pStyle w:val="HTMLPreformatted"/>
        <w:rPr>
          <w:rFonts w:ascii="Arial" w:hAnsi="Arial" w:cs="Arial"/>
          <w:sz w:val="24"/>
          <w:szCs w:val="24"/>
        </w:rPr>
      </w:pPr>
      <w:r w:rsidRPr="005161D9">
        <w:rPr>
          <w:rFonts w:ascii="Arial" w:hAnsi="Arial" w:cs="Arial"/>
          <w:sz w:val="24"/>
          <w:szCs w:val="24"/>
        </w:rPr>
        <w:t>Proportional representation</w:t>
      </w:r>
    </w:p>
    <w:p w:rsidR="00F63C12"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Winner-take-all system</w:t>
      </w:r>
    </w:p>
    <w:p w:rsidR="00AD302D" w:rsidRPr="005161D9" w:rsidRDefault="00AD302D" w:rsidP="00AD302D">
      <w:pPr>
        <w:pStyle w:val="HTMLPreformatted"/>
        <w:rPr>
          <w:rFonts w:ascii="Arial" w:hAnsi="Arial" w:cs="Arial"/>
          <w:color w:val="000000"/>
          <w:sz w:val="24"/>
          <w:szCs w:val="24"/>
        </w:rPr>
      </w:pPr>
      <w:r w:rsidRPr="005161D9">
        <w:rPr>
          <w:rFonts w:ascii="Arial" w:hAnsi="Arial" w:cs="Arial"/>
          <w:color w:val="000000"/>
          <w:sz w:val="24"/>
          <w:szCs w:val="24"/>
        </w:rPr>
        <w:t xml:space="preserve">Electoral </w:t>
      </w:r>
      <w:proofErr w:type="gramStart"/>
      <w:r w:rsidRPr="005161D9">
        <w:rPr>
          <w:rFonts w:ascii="Arial" w:hAnsi="Arial" w:cs="Arial"/>
          <w:color w:val="000000"/>
          <w:sz w:val="24"/>
          <w:szCs w:val="24"/>
        </w:rPr>
        <w:t>college</w:t>
      </w:r>
      <w:proofErr w:type="gramEnd"/>
      <w:r w:rsidRPr="005161D9">
        <w:rPr>
          <w:rFonts w:ascii="Arial" w:hAnsi="Arial" w:cs="Arial"/>
          <w:color w:val="000000"/>
          <w:sz w:val="24"/>
          <w:szCs w:val="24"/>
        </w:rPr>
        <w:t xml:space="preserve"> system</w:t>
      </w:r>
    </w:p>
    <w:p w:rsidR="00F63C12"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 xml:space="preserve">National party convention </w:t>
      </w:r>
    </w:p>
    <w:p w:rsidR="00F63C12"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Party platform</w:t>
      </w:r>
      <w:bookmarkStart w:id="0" w:name="_GoBack"/>
      <w:bookmarkEnd w:id="0"/>
    </w:p>
    <w:p w:rsidR="00C575C7" w:rsidRPr="005161D9" w:rsidRDefault="00C575C7" w:rsidP="00F63C12">
      <w:pPr>
        <w:pStyle w:val="HTMLPreformatted"/>
        <w:rPr>
          <w:rFonts w:ascii="Arial" w:hAnsi="Arial" w:cs="Arial"/>
          <w:color w:val="000000"/>
          <w:sz w:val="24"/>
          <w:szCs w:val="24"/>
        </w:rPr>
      </w:pPr>
      <w:r w:rsidRPr="005161D9">
        <w:rPr>
          <w:rFonts w:ascii="Arial" w:hAnsi="Arial" w:cs="Arial"/>
          <w:color w:val="000000"/>
          <w:sz w:val="24"/>
          <w:szCs w:val="24"/>
        </w:rPr>
        <w:t>Differences between Democratic and Republican parties</w:t>
      </w:r>
    </w:p>
    <w:p w:rsidR="00F63C12" w:rsidRPr="005161D9" w:rsidRDefault="00F63C12" w:rsidP="00F63C12">
      <w:pPr>
        <w:rPr>
          <w:rFonts w:ascii="Arial" w:hAnsi="Arial" w:cs="Arial"/>
          <w:sz w:val="24"/>
          <w:szCs w:val="24"/>
        </w:rPr>
      </w:pPr>
      <w:r w:rsidRPr="005161D9">
        <w:rPr>
          <w:rFonts w:ascii="Arial" w:hAnsi="Arial" w:cs="Arial"/>
          <w:color w:val="000000"/>
          <w:sz w:val="24"/>
          <w:szCs w:val="24"/>
        </w:rPr>
        <w:t>Contingency election</w:t>
      </w:r>
    </w:p>
    <w:p w:rsidR="00C575C7" w:rsidRPr="005161D9" w:rsidRDefault="00F63C12" w:rsidP="00F63C12">
      <w:pPr>
        <w:pStyle w:val="HTMLPreformatted"/>
        <w:rPr>
          <w:rFonts w:ascii="Arial" w:hAnsi="Arial" w:cs="Arial"/>
          <w:color w:val="000000"/>
          <w:sz w:val="24"/>
          <w:szCs w:val="24"/>
        </w:rPr>
      </w:pPr>
      <w:r w:rsidRPr="005161D9">
        <w:rPr>
          <w:rFonts w:ascii="Arial" w:hAnsi="Arial" w:cs="Arial"/>
          <w:color w:val="000000"/>
          <w:sz w:val="24"/>
          <w:szCs w:val="24"/>
        </w:rPr>
        <w:t>Party-in-the-electorate</w:t>
      </w:r>
    </w:p>
    <w:p w:rsidR="00C575C7" w:rsidRPr="005161D9" w:rsidRDefault="00C575C7" w:rsidP="00F63C12">
      <w:pPr>
        <w:pStyle w:val="HTMLPreformatted"/>
        <w:rPr>
          <w:rFonts w:ascii="Arial" w:hAnsi="Arial" w:cs="Arial"/>
          <w:color w:val="000000"/>
          <w:sz w:val="24"/>
          <w:szCs w:val="24"/>
        </w:rPr>
      </w:pPr>
      <w:r w:rsidRPr="005161D9">
        <w:rPr>
          <w:rFonts w:ascii="Arial" w:hAnsi="Arial" w:cs="Arial"/>
          <w:color w:val="000000"/>
          <w:sz w:val="24"/>
          <w:szCs w:val="24"/>
        </w:rPr>
        <w:t>Party-in-government</w:t>
      </w:r>
    </w:p>
    <w:p w:rsidR="00C575C7" w:rsidRPr="005161D9" w:rsidRDefault="00C575C7" w:rsidP="00F63C12">
      <w:pPr>
        <w:pStyle w:val="HTMLPreformatted"/>
        <w:rPr>
          <w:rFonts w:ascii="Arial" w:hAnsi="Arial" w:cs="Arial"/>
          <w:color w:val="000000"/>
          <w:sz w:val="24"/>
          <w:szCs w:val="24"/>
        </w:rPr>
      </w:pPr>
      <w:r w:rsidRPr="005161D9">
        <w:rPr>
          <w:rFonts w:ascii="Arial" w:hAnsi="Arial" w:cs="Arial"/>
          <w:color w:val="000000"/>
          <w:sz w:val="24"/>
          <w:szCs w:val="24"/>
        </w:rPr>
        <w:t>Party organization</w:t>
      </w:r>
    </w:p>
    <w:p w:rsidR="00C575C7" w:rsidRPr="005161D9" w:rsidRDefault="00C575C7" w:rsidP="00F63C12">
      <w:pPr>
        <w:rPr>
          <w:rFonts w:ascii="Arial" w:hAnsi="Arial" w:cs="Arial"/>
          <w:b/>
          <w:sz w:val="24"/>
          <w:szCs w:val="24"/>
          <w:u w:val="single"/>
        </w:rPr>
      </w:pPr>
    </w:p>
    <w:p w:rsidR="00375608" w:rsidRPr="005161D9" w:rsidRDefault="00F63C12" w:rsidP="005161D9">
      <w:pPr>
        <w:pStyle w:val="Heading1"/>
      </w:pPr>
      <w:r w:rsidRPr="005161D9">
        <w:br w:type="page"/>
      </w:r>
      <w:r w:rsidRPr="005161D9">
        <w:lastRenderedPageBreak/>
        <w:t>POSSIBLE ESSAY TOPICS</w:t>
      </w:r>
    </w:p>
    <w:p w:rsidR="00903E62" w:rsidRPr="005161D9" w:rsidRDefault="00903E62" w:rsidP="00ED7AE1">
      <w:pPr>
        <w:rPr>
          <w:rFonts w:ascii="Arial" w:hAnsi="Arial" w:cs="Arial"/>
          <w:sz w:val="24"/>
          <w:szCs w:val="24"/>
        </w:rPr>
      </w:pPr>
    </w:p>
    <w:p w:rsidR="003924EC" w:rsidRPr="005161D9" w:rsidRDefault="003924EC" w:rsidP="003924EC">
      <w:pPr>
        <w:rPr>
          <w:rFonts w:ascii="Arial" w:hAnsi="Arial" w:cs="Arial"/>
          <w:sz w:val="24"/>
          <w:szCs w:val="24"/>
        </w:rPr>
      </w:pPr>
      <w:r w:rsidRPr="005161D9">
        <w:rPr>
          <w:rFonts w:ascii="Arial" w:hAnsi="Arial" w:cs="Arial"/>
          <w:sz w:val="24"/>
          <w:szCs w:val="24"/>
        </w:rPr>
        <w:tab/>
        <w:t xml:space="preserve">(1)  Observers of interest group activity in the United States conclude that interest groups are inevitable. Why is there so much interest group activity in the United States?  Discuss the different types of resources interest groups use to try to influence policy outcomes.  Finally, why are interest groups seen as both desirable but also a source of problems for the politics in the United </w:t>
      </w:r>
      <w:proofErr w:type="gramStart"/>
      <w:r w:rsidRPr="005161D9">
        <w:rPr>
          <w:rFonts w:ascii="Arial" w:hAnsi="Arial" w:cs="Arial"/>
          <w:sz w:val="24"/>
          <w:szCs w:val="24"/>
        </w:rPr>
        <w:t>States.</w:t>
      </w:r>
      <w:proofErr w:type="gramEnd"/>
    </w:p>
    <w:p w:rsidR="00B83E62" w:rsidRPr="005161D9" w:rsidRDefault="00B83E62" w:rsidP="00ED7AE1">
      <w:pPr>
        <w:rPr>
          <w:rFonts w:ascii="Arial" w:hAnsi="Arial" w:cs="Arial"/>
          <w:sz w:val="24"/>
          <w:szCs w:val="24"/>
        </w:rPr>
      </w:pPr>
    </w:p>
    <w:p w:rsidR="00C37942" w:rsidRPr="005161D9" w:rsidRDefault="00C37942" w:rsidP="00ED7AE1">
      <w:pPr>
        <w:jc w:val="both"/>
        <w:rPr>
          <w:rFonts w:ascii="Arial" w:hAnsi="Arial" w:cs="Arial"/>
          <w:sz w:val="24"/>
          <w:szCs w:val="24"/>
        </w:rPr>
      </w:pPr>
    </w:p>
    <w:p w:rsidR="00307324" w:rsidRPr="005161D9" w:rsidRDefault="00307324" w:rsidP="00307324">
      <w:pPr>
        <w:tabs>
          <w:tab w:val="left" w:pos="-1440"/>
        </w:tabs>
        <w:rPr>
          <w:rFonts w:ascii="Arial" w:hAnsi="Arial" w:cs="Arial"/>
          <w:bCs/>
          <w:sz w:val="24"/>
          <w:szCs w:val="24"/>
        </w:rPr>
      </w:pPr>
      <w:r w:rsidRPr="005161D9">
        <w:rPr>
          <w:rFonts w:ascii="Arial" w:hAnsi="Arial" w:cs="Arial"/>
          <w:bCs/>
          <w:sz w:val="24"/>
          <w:szCs w:val="24"/>
        </w:rPr>
        <w:tab/>
      </w:r>
      <w:r w:rsidR="00F63C12" w:rsidRPr="005161D9">
        <w:rPr>
          <w:rFonts w:ascii="Arial" w:hAnsi="Arial" w:cs="Arial"/>
          <w:bCs/>
          <w:sz w:val="24"/>
          <w:szCs w:val="24"/>
        </w:rPr>
        <w:t>(2</w:t>
      </w:r>
      <w:r w:rsidR="00C37942" w:rsidRPr="005161D9">
        <w:rPr>
          <w:rFonts w:ascii="Arial" w:hAnsi="Arial" w:cs="Arial"/>
          <w:bCs/>
          <w:sz w:val="24"/>
          <w:szCs w:val="24"/>
        </w:rPr>
        <w:t xml:space="preserve">)  </w:t>
      </w:r>
      <w:r w:rsidRPr="005161D9">
        <w:rPr>
          <w:rFonts w:ascii="Arial" w:hAnsi="Arial" w:cs="Arial"/>
          <w:bCs/>
          <w:sz w:val="24"/>
          <w:szCs w:val="24"/>
        </w:rPr>
        <w:t>Voting turnout has declined steadily over the past 30 years in the United States. The decision whether to turn out to vote or not is believed to be influenced by several different and sometimes contradictory forces.  Discuss the different factors that have influenced trends in voter turnout in the United States over the last century. What difference do low turnout levels make for the U.S. political system?</w:t>
      </w:r>
    </w:p>
    <w:p w:rsidR="004B5BDE" w:rsidRPr="005161D9" w:rsidRDefault="004B5BDE">
      <w:pPr>
        <w:rPr>
          <w:rFonts w:ascii="Arial" w:hAnsi="Arial" w:cs="Arial"/>
          <w:sz w:val="24"/>
          <w:szCs w:val="24"/>
        </w:rPr>
      </w:pPr>
    </w:p>
    <w:p w:rsidR="00521392" w:rsidRPr="005161D9" w:rsidRDefault="00521392">
      <w:pPr>
        <w:rPr>
          <w:rFonts w:ascii="Arial" w:hAnsi="Arial" w:cs="Arial"/>
          <w:sz w:val="24"/>
          <w:szCs w:val="24"/>
        </w:rPr>
      </w:pPr>
    </w:p>
    <w:p w:rsidR="00521392" w:rsidRPr="005161D9" w:rsidRDefault="00521392" w:rsidP="00521392">
      <w:pPr>
        <w:rPr>
          <w:rFonts w:ascii="Arial" w:hAnsi="Arial" w:cs="Arial"/>
          <w:sz w:val="24"/>
          <w:szCs w:val="24"/>
        </w:rPr>
      </w:pPr>
      <w:r w:rsidRPr="005161D9">
        <w:rPr>
          <w:rFonts w:ascii="Arial" w:hAnsi="Arial" w:cs="Arial"/>
          <w:sz w:val="24"/>
          <w:szCs w:val="24"/>
        </w:rPr>
        <w:tab/>
        <w:t>(</w:t>
      </w:r>
      <w:r w:rsidR="00F63C12" w:rsidRPr="005161D9">
        <w:rPr>
          <w:rFonts w:ascii="Arial" w:hAnsi="Arial" w:cs="Arial"/>
          <w:sz w:val="24"/>
          <w:szCs w:val="24"/>
        </w:rPr>
        <w:t>3</w:t>
      </w:r>
      <w:r w:rsidRPr="005161D9">
        <w:rPr>
          <w:rFonts w:ascii="Arial" w:hAnsi="Arial" w:cs="Arial"/>
          <w:sz w:val="24"/>
          <w:szCs w:val="24"/>
        </w:rPr>
        <w:t xml:space="preserve">)  </w:t>
      </w:r>
      <w:r w:rsidR="00B83E62" w:rsidRPr="005161D9">
        <w:rPr>
          <w:rFonts w:ascii="Arial" w:hAnsi="Arial" w:cs="Arial"/>
          <w:sz w:val="24"/>
          <w:szCs w:val="24"/>
        </w:rPr>
        <w:t>In the 20</w:t>
      </w:r>
      <w:r w:rsidR="003924EC" w:rsidRPr="005161D9">
        <w:rPr>
          <w:rFonts w:ascii="Arial" w:hAnsi="Arial" w:cs="Arial"/>
          <w:sz w:val="24"/>
          <w:szCs w:val="24"/>
        </w:rPr>
        <w:t>12</w:t>
      </w:r>
      <w:r w:rsidR="00B83E62" w:rsidRPr="005161D9">
        <w:rPr>
          <w:rFonts w:ascii="Arial" w:hAnsi="Arial" w:cs="Arial"/>
          <w:sz w:val="24"/>
          <w:szCs w:val="24"/>
        </w:rPr>
        <w:t xml:space="preserve"> presidential election, third party candidates received about one percent of the total vote.  </w:t>
      </w:r>
      <w:r w:rsidRPr="005161D9">
        <w:rPr>
          <w:rFonts w:ascii="Arial" w:hAnsi="Arial" w:cs="Arial"/>
          <w:sz w:val="24"/>
          <w:szCs w:val="24"/>
        </w:rPr>
        <w:t xml:space="preserve">To understand the significance of voting for independent or third party candidates, one must first recognize how difficult an act it is to undertake.  A variety of factors block the path of would-be third party candidates and supporters.  Explain why it is so difficult for third party candidates to be successful in the United States. </w:t>
      </w:r>
    </w:p>
    <w:p w:rsidR="00AD302D" w:rsidRPr="005161D9" w:rsidRDefault="00AD302D" w:rsidP="00521392">
      <w:pPr>
        <w:rPr>
          <w:rFonts w:ascii="Arial" w:hAnsi="Arial" w:cs="Arial"/>
          <w:sz w:val="24"/>
          <w:szCs w:val="24"/>
        </w:rPr>
      </w:pPr>
    </w:p>
    <w:p w:rsidR="00AD302D" w:rsidRPr="005161D9" w:rsidRDefault="00AD302D" w:rsidP="00521392">
      <w:pPr>
        <w:rPr>
          <w:rFonts w:ascii="Arial" w:hAnsi="Arial" w:cs="Arial"/>
          <w:sz w:val="24"/>
          <w:szCs w:val="24"/>
        </w:rPr>
      </w:pPr>
    </w:p>
    <w:p w:rsidR="00AD302D" w:rsidRPr="005161D9" w:rsidRDefault="00AD302D" w:rsidP="00AD302D">
      <w:pPr>
        <w:rPr>
          <w:rFonts w:ascii="Arial" w:hAnsi="Arial" w:cs="Arial"/>
          <w:sz w:val="24"/>
          <w:szCs w:val="24"/>
        </w:rPr>
      </w:pPr>
      <w:r w:rsidRPr="005161D9">
        <w:rPr>
          <w:rFonts w:ascii="Arial" w:hAnsi="Arial" w:cs="Arial"/>
          <w:sz w:val="24"/>
          <w:szCs w:val="24"/>
        </w:rPr>
        <w:tab/>
        <w:t>(4)  You have been asked by someone unfamiliar with the United States to explain how we elect our President</w:t>
      </w:r>
      <w:r w:rsidR="003924EC" w:rsidRPr="005161D9">
        <w:rPr>
          <w:rFonts w:ascii="Arial" w:hAnsi="Arial" w:cs="Arial"/>
          <w:sz w:val="24"/>
          <w:szCs w:val="24"/>
        </w:rPr>
        <w:t xml:space="preserve">. </w:t>
      </w:r>
      <w:r w:rsidRPr="005161D9">
        <w:rPr>
          <w:rFonts w:ascii="Arial" w:hAnsi="Arial" w:cs="Arial"/>
          <w:sz w:val="24"/>
          <w:szCs w:val="24"/>
        </w:rPr>
        <w:t xml:space="preserve">First, describe </w:t>
      </w:r>
      <w:r w:rsidR="003924EC" w:rsidRPr="005161D9">
        <w:rPr>
          <w:rFonts w:ascii="Arial" w:hAnsi="Arial" w:cs="Arial"/>
          <w:sz w:val="24"/>
          <w:szCs w:val="24"/>
        </w:rPr>
        <w:t xml:space="preserve">in detail </w:t>
      </w:r>
      <w:r w:rsidRPr="005161D9">
        <w:rPr>
          <w:rFonts w:ascii="Arial" w:hAnsi="Arial" w:cs="Arial"/>
          <w:sz w:val="24"/>
          <w:szCs w:val="24"/>
        </w:rPr>
        <w:t>how the Electoral College system works, including the “conti</w:t>
      </w:r>
      <w:r w:rsidR="00DE27B5" w:rsidRPr="005161D9">
        <w:rPr>
          <w:rFonts w:ascii="Arial" w:hAnsi="Arial" w:cs="Arial"/>
          <w:sz w:val="24"/>
          <w:szCs w:val="24"/>
        </w:rPr>
        <w:t>n</w:t>
      </w:r>
      <w:r w:rsidRPr="005161D9">
        <w:rPr>
          <w:rFonts w:ascii="Arial" w:hAnsi="Arial" w:cs="Arial"/>
          <w:sz w:val="24"/>
          <w:szCs w:val="24"/>
        </w:rPr>
        <w:t xml:space="preserve">gency” plan. Second, </w:t>
      </w:r>
      <w:r w:rsidR="003924EC" w:rsidRPr="005161D9">
        <w:rPr>
          <w:rFonts w:ascii="Arial" w:hAnsi="Arial" w:cs="Arial"/>
          <w:sz w:val="24"/>
          <w:szCs w:val="24"/>
        </w:rPr>
        <w:t>explain the consequences of the Electoral College system on politics in the United States.</w:t>
      </w:r>
      <w:r w:rsidRPr="005161D9">
        <w:rPr>
          <w:rFonts w:ascii="Arial" w:hAnsi="Arial" w:cs="Arial"/>
          <w:sz w:val="24"/>
          <w:szCs w:val="24"/>
        </w:rPr>
        <w:t xml:space="preserve">   </w:t>
      </w:r>
    </w:p>
    <w:p w:rsidR="00AD302D" w:rsidRPr="005161D9" w:rsidRDefault="00AD302D" w:rsidP="00521392">
      <w:pPr>
        <w:rPr>
          <w:rFonts w:ascii="Arial" w:hAnsi="Arial" w:cs="Arial"/>
          <w:sz w:val="24"/>
          <w:szCs w:val="24"/>
        </w:rPr>
      </w:pPr>
    </w:p>
    <w:p w:rsidR="00B83E62" w:rsidRPr="005161D9" w:rsidRDefault="00B83E62" w:rsidP="00521392">
      <w:pPr>
        <w:rPr>
          <w:rFonts w:ascii="Arial" w:hAnsi="Arial" w:cs="Arial"/>
          <w:sz w:val="24"/>
          <w:szCs w:val="24"/>
        </w:rPr>
      </w:pPr>
    </w:p>
    <w:p w:rsidR="00B83E62" w:rsidRPr="005161D9" w:rsidRDefault="00B83E62" w:rsidP="00521392">
      <w:pPr>
        <w:rPr>
          <w:rFonts w:ascii="Arial" w:hAnsi="Arial" w:cs="Arial"/>
          <w:sz w:val="24"/>
          <w:szCs w:val="24"/>
        </w:rPr>
      </w:pPr>
    </w:p>
    <w:sectPr w:rsidR="00B83E62" w:rsidRPr="005161D9" w:rsidSect="00F63C12">
      <w:type w:val="continuous"/>
      <w:pgSz w:w="12240" w:h="15840"/>
      <w:pgMar w:top="1440" w:right="1260" w:bottom="990" w:left="1440" w:header="720" w:footer="720" w:gutter="0"/>
      <w:cols w:space="720" w:equalWidth="0">
        <w:col w:w="936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CE3" w:rsidRDefault="00337CE3" w:rsidP="005161D9">
      <w:r>
        <w:separator/>
      </w:r>
    </w:p>
  </w:endnote>
  <w:endnote w:type="continuationSeparator" w:id="0">
    <w:p w:rsidR="00337CE3" w:rsidRDefault="00337CE3" w:rsidP="00516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CE3" w:rsidRDefault="00337CE3" w:rsidP="005161D9">
      <w:r>
        <w:separator/>
      </w:r>
    </w:p>
  </w:footnote>
  <w:footnote w:type="continuationSeparator" w:id="0">
    <w:p w:rsidR="00337CE3" w:rsidRDefault="00337CE3" w:rsidP="005161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1D9" w:rsidRPr="005161D9" w:rsidRDefault="005161D9" w:rsidP="005161D9">
    <w:pPr>
      <w:rPr>
        <w:rFonts w:ascii="Arial" w:hAnsi="Arial" w:cs="Arial"/>
        <w:b/>
        <w:bCs/>
        <w:sz w:val="24"/>
        <w:szCs w:val="24"/>
      </w:rPr>
    </w:pPr>
    <w:r w:rsidRPr="005161D9">
      <w:rPr>
        <w:rFonts w:ascii="Arial" w:hAnsi="Arial" w:cs="Arial"/>
        <w:b/>
        <w:bCs/>
        <w:sz w:val="24"/>
        <w:szCs w:val="24"/>
      </w:rPr>
      <w:t xml:space="preserve">PLS 112                         </w:t>
    </w:r>
    <w:r>
      <w:rPr>
        <w:rFonts w:ascii="Arial" w:hAnsi="Arial" w:cs="Arial"/>
        <w:b/>
        <w:bCs/>
        <w:sz w:val="24"/>
        <w:szCs w:val="24"/>
      </w:rPr>
      <w:t xml:space="preserve">   </w:t>
    </w:r>
    <w:r w:rsidRPr="005161D9">
      <w:rPr>
        <w:rFonts w:ascii="Arial" w:hAnsi="Arial" w:cs="Arial"/>
        <w:b/>
        <w:bCs/>
        <w:sz w:val="24"/>
        <w:szCs w:val="24"/>
      </w:rPr>
      <w:t xml:space="preserve"> EXAM #</w:t>
    </w:r>
    <w:r w:rsidRPr="005161D9">
      <w:rPr>
        <w:rFonts w:ascii="Arial" w:hAnsi="Arial" w:cs="Arial"/>
        <w:b/>
        <w:bCs/>
        <w:sz w:val="24"/>
        <w:szCs w:val="24"/>
      </w:rPr>
      <w:t>3 STUDY</w:t>
    </w:r>
    <w:r w:rsidRPr="005161D9">
      <w:rPr>
        <w:rFonts w:ascii="Arial" w:hAnsi="Arial" w:cs="Arial"/>
        <w:b/>
        <w:bCs/>
        <w:sz w:val="24"/>
        <w:szCs w:val="24"/>
      </w:rPr>
      <w:t xml:space="preserve"> GUIDE</w:t>
    </w: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sidRPr="005161D9">
      <w:rPr>
        <w:rFonts w:ascii="Arial" w:hAnsi="Arial" w:cs="Arial"/>
        <w:b/>
        <w:bCs/>
        <w:sz w:val="24"/>
        <w:szCs w:val="24"/>
      </w:rPr>
      <w:t>WASSERMAN</w:t>
    </w:r>
  </w:p>
  <w:p w:rsidR="005161D9" w:rsidRPr="005161D9" w:rsidRDefault="005161D9">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name w:val="AutoList3"/>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2C4E5BAC"/>
    <w:multiLevelType w:val="singleLevel"/>
    <w:tmpl w:val="223222E6"/>
    <w:lvl w:ilvl="0">
      <w:start w:val="1"/>
      <w:numFmt w:val="upperLetter"/>
      <w:lvlText w:val="%1."/>
      <w:lvlJc w:val="left"/>
      <w:pPr>
        <w:tabs>
          <w:tab w:val="num" w:pos="720"/>
        </w:tabs>
        <w:ind w:left="720" w:hanging="720"/>
      </w:pPr>
      <w:rPr>
        <w:rFonts w:hint="default"/>
      </w:rPr>
    </w:lvl>
  </w:abstractNum>
  <w:abstractNum w:abstractNumId="2" w15:restartNumberingAfterBreak="0">
    <w:nsid w:val="3A8372E8"/>
    <w:multiLevelType w:val="singleLevel"/>
    <w:tmpl w:val="F704E7BE"/>
    <w:lvl w:ilvl="0">
      <w:start w:val="1"/>
      <w:numFmt w:val="lowerLetter"/>
      <w:lvlText w:val="%1."/>
      <w:lvlJc w:val="left"/>
      <w:pPr>
        <w:tabs>
          <w:tab w:val="num" w:pos="600"/>
        </w:tabs>
        <w:ind w:left="600" w:hanging="360"/>
      </w:pPr>
      <w:rPr>
        <w:rFonts w:hint="default"/>
      </w:rPr>
    </w:lvl>
  </w:abstractNum>
  <w:num w:numId="1">
    <w:abstractNumId w:val="2"/>
  </w:num>
  <w:num w:numId="2">
    <w:abstractNumId w:val="0"/>
    <w:lvlOverride w:ilvl="0">
      <w:startOverride w:val="1"/>
      <w:lvl w:ilvl="0">
        <w:start w:val="1"/>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708"/>
    <w:rsid w:val="000B3918"/>
    <w:rsid w:val="0018335F"/>
    <w:rsid w:val="001B1FC2"/>
    <w:rsid w:val="001C79EA"/>
    <w:rsid w:val="00307324"/>
    <w:rsid w:val="00337CE3"/>
    <w:rsid w:val="00375608"/>
    <w:rsid w:val="003924EC"/>
    <w:rsid w:val="004B5BDE"/>
    <w:rsid w:val="004F0297"/>
    <w:rsid w:val="005161D9"/>
    <w:rsid w:val="00521392"/>
    <w:rsid w:val="00540767"/>
    <w:rsid w:val="00601A12"/>
    <w:rsid w:val="006F7F9E"/>
    <w:rsid w:val="007924A7"/>
    <w:rsid w:val="008F091B"/>
    <w:rsid w:val="00903E62"/>
    <w:rsid w:val="00AD302D"/>
    <w:rsid w:val="00B55135"/>
    <w:rsid w:val="00B83E62"/>
    <w:rsid w:val="00C23FE7"/>
    <w:rsid w:val="00C37942"/>
    <w:rsid w:val="00C575C7"/>
    <w:rsid w:val="00CC5708"/>
    <w:rsid w:val="00DE27B5"/>
    <w:rsid w:val="00E500AE"/>
    <w:rsid w:val="00ED7AE1"/>
    <w:rsid w:val="00F63C12"/>
    <w:rsid w:val="00FD1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D81494B-C71E-4632-900D-DCB98BC2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61D9"/>
    <w:pPr>
      <w:keepNext/>
      <w:spacing w:before="240" w:after="60"/>
      <w:outlineLvl w:val="0"/>
    </w:pPr>
    <w:rPr>
      <w:rFonts w:ascii="Arial" w:eastAsiaTheme="majorEastAsia" w:hAnsi="Arial" w:cstheme="majorBidi"/>
      <w:b/>
      <w:bCs/>
      <w:kern w:val="32"/>
      <w:sz w:val="28"/>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rsid w:val="00375608"/>
    <w:pPr>
      <w:widowControl w:val="0"/>
      <w:numPr>
        <w:numId w:val="1"/>
      </w:numPr>
      <w:autoSpaceDE w:val="0"/>
      <w:autoSpaceDN w:val="0"/>
      <w:adjustRightInd w:val="0"/>
      <w:ind w:left="1440" w:hanging="720"/>
      <w:outlineLvl w:val="0"/>
    </w:pPr>
    <w:rPr>
      <w:rFonts w:ascii="@MS Mincho" w:eastAsia="@MS Mincho"/>
      <w:sz w:val="24"/>
      <w:szCs w:val="24"/>
    </w:rPr>
  </w:style>
  <w:style w:type="paragraph" w:styleId="HTMLPreformatted">
    <w:name w:val="HTML Preformatted"/>
    <w:basedOn w:val="Normal"/>
    <w:rsid w:val="00C23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Header">
    <w:name w:val="header"/>
    <w:basedOn w:val="Normal"/>
    <w:link w:val="HeaderChar"/>
    <w:uiPriority w:val="99"/>
    <w:unhideWhenUsed/>
    <w:rsid w:val="005161D9"/>
    <w:pPr>
      <w:tabs>
        <w:tab w:val="center" w:pos="4680"/>
        <w:tab w:val="right" w:pos="9360"/>
      </w:tabs>
    </w:pPr>
  </w:style>
  <w:style w:type="character" w:customStyle="1" w:styleId="HeaderChar">
    <w:name w:val="Header Char"/>
    <w:basedOn w:val="DefaultParagraphFont"/>
    <w:link w:val="Header"/>
    <w:uiPriority w:val="99"/>
    <w:rsid w:val="005161D9"/>
  </w:style>
  <w:style w:type="paragraph" w:styleId="Footer">
    <w:name w:val="footer"/>
    <w:basedOn w:val="Normal"/>
    <w:link w:val="FooterChar"/>
    <w:uiPriority w:val="99"/>
    <w:unhideWhenUsed/>
    <w:rsid w:val="005161D9"/>
    <w:pPr>
      <w:tabs>
        <w:tab w:val="center" w:pos="4680"/>
        <w:tab w:val="right" w:pos="9360"/>
      </w:tabs>
    </w:pPr>
  </w:style>
  <w:style w:type="character" w:customStyle="1" w:styleId="FooterChar">
    <w:name w:val="Footer Char"/>
    <w:basedOn w:val="DefaultParagraphFont"/>
    <w:link w:val="Footer"/>
    <w:uiPriority w:val="99"/>
    <w:rsid w:val="005161D9"/>
  </w:style>
  <w:style w:type="character" w:customStyle="1" w:styleId="Heading1Char">
    <w:name w:val="Heading 1 Char"/>
    <w:basedOn w:val="DefaultParagraphFont"/>
    <w:link w:val="Heading1"/>
    <w:uiPriority w:val="9"/>
    <w:rsid w:val="005161D9"/>
    <w:rPr>
      <w:rFonts w:ascii="Arial" w:eastAsiaTheme="majorEastAsia" w:hAnsi="Arial" w:cstheme="majorBidi"/>
      <w:b/>
      <w:bCs/>
      <w:kern w:val="3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public opinion</vt:lpstr>
    </vt:vector>
  </TitlesOfParts>
  <Company/>
  <LinksUpToDate>false</LinksUpToDate>
  <CharactersWithSpaces>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opinion</dc:title>
  <dc:subject/>
  <dc:creator>Alan Wasserman</dc:creator>
  <cp:keywords/>
  <cp:lastModifiedBy>Artiles-Espinoza,Amy</cp:lastModifiedBy>
  <cp:revision>2</cp:revision>
  <cp:lastPrinted>2005-04-11T15:18:00Z</cp:lastPrinted>
  <dcterms:created xsi:type="dcterms:W3CDTF">2017-12-20T14:29:00Z</dcterms:created>
  <dcterms:modified xsi:type="dcterms:W3CDTF">2017-12-20T14:29:00Z</dcterms:modified>
</cp:coreProperties>
</file>