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6AB" w:rsidRDefault="00A676AB" w:rsidP="00184823">
      <w:pPr>
        <w:spacing w:line="480" w:lineRule="auto"/>
        <w:rPr>
          <w:rFonts w:ascii="Times New Roman" w:hAnsi="Times New Roman" w:cs="Times New Roman"/>
          <w:sz w:val="24"/>
          <w:szCs w:val="24"/>
        </w:rPr>
      </w:pPr>
      <w:bookmarkStart w:id="0" w:name="_GoBack"/>
      <w:bookmarkEnd w:id="0"/>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A676AB">
      <w:pPr>
        <w:spacing w:line="480" w:lineRule="auto"/>
        <w:jc w:val="center"/>
        <w:rPr>
          <w:rFonts w:ascii="Times New Roman" w:hAnsi="Times New Roman" w:cs="Times New Roman"/>
          <w:sz w:val="24"/>
          <w:szCs w:val="24"/>
        </w:rPr>
      </w:pPr>
    </w:p>
    <w:p w:rsidR="00A676AB" w:rsidRDefault="00A676AB" w:rsidP="00A676AB">
      <w:pPr>
        <w:spacing w:line="480" w:lineRule="auto"/>
        <w:jc w:val="center"/>
        <w:rPr>
          <w:rFonts w:ascii="Times New Roman" w:hAnsi="Times New Roman" w:cs="Times New Roman"/>
          <w:sz w:val="24"/>
          <w:szCs w:val="24"/>
        </w:rPr>
      </w:pPr>
    </w:p>
    <w:p w:rsidR="00A676AB" w:rsidRDefault="0007692B" w:rsidP="00A676AB">
      <w:pPr>
        <w:spacing w:line="480" w:lineRule="auto"/>
        <w:jc w:val="center"/>
        <w:rPr>
          <w:rFonts w:ascii="Times New Roman" w:hAnsi="Times New Roman" w:cs="Times New Roman"/>
          <w:sz w:val="24"/>
          <w:szCs w:val="24"/>
        </w:rPr>
      </w:pPr>
      <w:r>
        <w:rPr>
          <w:rFonts w:ascii="Times New Roman" w:hAnsi="Times New Roman" w:cs="Times New Roman"/>
          <w:sz w:val="24"/>
          <w:szCs w:val="24"/>
        </w:rPr>
        <w:t>POETRY</w:t>
      </w:r>
    </w:p>
    <w:p w:rsidR="00A676AB" w:rsidRDefault="0007692B" w:rsidP="00A676A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676AB" w:rsidRDefault="0007692B" w:rsidP="00A676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676AB" w:rsidRDefault="0007692B" w:rsidP="00A676AB">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A676AB" w:rsidRDefault="00A676AB" w:rsidP="00184823">
      <w:pPr>
        <w:spacing w:line="480" w:lineRule="auto"/>
        <w:rPr>
          <w:rFonts w:ascii="Times New Roman" w:hAnsi="Times New Roman" w:cs="Times New Roman"/>
          <w:sz w:val="24"/>
          <w:szCs w:val="24"/>
        </w:rPr>
      </w:pPr>
    </w:p>
    <w:p w:rsidR="00ED0FA0" w:rsidRPr="00184823" w:rsidRDefault="0007692B" w:rsidP="00184823">
      <w:pPr>
        <w:spacing w:line="480" w:lineRule="auto"/>
        <w:rPr>
          <w:rFonts w:ascii="Times New Roman" w:hAnsi="Times New Roman" w:cs="Times New Roman"/>
          <w:sz w:val="24"/>
          <w:szCs w:val="24"/>
        </w:rPr>
      </w:pPr>
      <w:r w:rsidRPr="00184823">
        <w:rPr>
          <w:rFonts w:ascii="Times New Roman" w:hAnsi="Times New Roman" w:cs="Times New Roman"/>
          <w:sz w:val="24"/>
          <w:szCs w:val="24"/>
        </w:rPr>
        <w:lastRenderedPageBreak/>
        <w:t>POETRY</w:t>
      </w:r>
    </w:p>
    <w:p w:rsidR="00A676AB" w:rsidRDefault="0007692B" w:rsidP="0018482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33AA3" w:rsidRPr="00184823">
        <w:rPr>
          <w:rFonts w:ascii="Times New Roman" w:hAnsi="Times New Roman" w:cs="Times New Roman"/>
          <w:sz w:val="24"/>
          <w:szCs w:val="24"/>
        </w:rPr>
        <w:t xml:space="preserve">The society has various assumptions concerning gender and social classes. Most communities do consider a woman as a pillar in a family and have a role in keeping her family together. A woman should submit fully to a man "if ever man were loved by wife, then thee." </w:t>
      </w:r>
      <w:r w:rsidR="001E1A62" w:rsidRPr="00184823">
        <w:rPr>
          <w:rFonts w:ascii="Times New Roman" w:hAnsi="Times New Roman" w:cs="Times New Roman"/>
          <w:sz w:val="24"/>
          <w:szCs w:val="24"/>
        </w:rPr>
        <w:t xml:space="preserve"> This clearly shows how a woman is so much into her husband. It, therefore, explains society's </w:t>
      </w:r>
      <w:r w:rsidR="00184823" w:rsidRPr="00184823">
        <w:rPr>
          <w:rFonts w:ascii="Times New Roman" w:hAnsi="Times New Roman" w:cs="Times New Roman"/>
          <w:sz w:val="24"/>
          <w:szCs w:val="24"/>
        </w:rPr>
        <w:t>assumption of a woman’s role in a relationship.</w:t>
      </w:r>
      <w:r w:rsidR="00184823">
        <w:rPr>
          <w:rFonts w:ascii="Times New Roman" w:hAnsi="Times New Roman" w:cs="Times New Roman"/>
          <w:sz w:val="24"/>
          <w:szCs w:val="24"/>
        </w:rPr>
        <w:t xml:space="preserve"> Also, men are given the power of decision making without considering a woman's view. A man makes the final decision without consulting his wife. "But not to call me back or say goodbye." A woman is not to be respected as per the society's traditions. In the poem Trees by Joyce Kilmer, a tree is addressed by the pronoun she, which is to mean a woman. A tree that looks at God all day, And lifts her leafy arms to pray. With this, the position of a woman is shown as being desperate and should call on a man for help. Men are taken as superior and are in a place to do anything, unlike a woman.  </w:t>
      </w:r>
    </w:p>
    <w:p w:rsidR="00F37586" w:rsidRDefault="0007692B" w:rsidP="0018482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4823">
        <w:rPr>
          <w:rFonts w:ascii="Times New Roman" w:hAnsi="Times New Roman" w:cs="Times New Roman"/>
          <w:sz w:val="24"/>
          <w:szCs w:val="24"/>
        </w:rPr>
        <w:t>Also. A person's behavior is greatly affected by social status. Those from rich backgrounds</w:t>
      </w:r>
      <w:r w:rsidR="00143C8F">
        <w:rPr>
          <w:rFonts w:ascii="Times New Roman" w:hAnsi="Times New Roman" w:cs="Times New Roman"/>
          <w:sz w:val="24"/>
          <w:szCs w:val="24"/>
        </w:rPr>
        <w:t xml:space="preserve"> do have a civil way of treating their women, unlike the people from humble origins. "Fools make poems like me, but only God can make a tree." The rich do believe that what a man can do, his wife can do it and that no one is superior to the other. "For off, when on my couch, I lie." Women are given the power of being the right decision-makers and bringing people together. During a fight, women are believed to handle it wisely, and both parties come into agreement. Something that </w:t>
      </w:r>
      <w:r w:rsidR="00B778CA">
        <w:rPr>
          <w:rFonts w:ascii="Times New Roman" w:hAnsi="Times New Roman" w:cs="Times New Roman"/>
          <w:sz w:val="24"/>
          <w:szCs w:val="24"/>
        </w:rPr>
        <w:t>cannot</w:t>
      </w:r>
      <w:r w:rsidR="00143C8F">
        <w:rPr>
          <w:rFonts w:ascii="Times New Roman" w:hAnsi="Times New Roman" w:cs="Times New Roman"/>
          <w:sz w:val="24"/>
          <w:szCs w:val="24"/>
        </w:rPr>
        <w:t xml:space="preserve"> be handled easily by a man. </w:t>
      </w:r>
      <w:r>
        <w:rPr>
          <w:rFonts w:ascii="Times New Roman" w:hAnsi="Times New Roman" w:cs="Times New Roman"/>
          <w:sz w:val="24"/>
          <w:szCs w:val="24"/>
        </w:rPr>
        <w:t>An individual behaves according to the environment he or she is raised. Those people raised in an environment with peace and love are likely to relate well with o</w:t>
      </w:r>
      <w:r>
        <w:rPr>
          <w:rFonts w:ascii="Times New Roman" w:hAnsi="Times New Roman" w:cs="Times New Roman"/>
          <w:sz w:val="24"/>
          <w:szCs w:val="24"/>
        </w:rPr>
        <w:t>ne another, unlike those raised in a hostile environment. Having all you need while growing up affects the behavior of an individual a great deal. The rich people tend towards being social and lively since they never lacked a thing when they were young.</w:t>
      </w:r>
    </w:p>
    <w:p w:rsidR="008844D2" w:rsidRDefault="0007692B" w:rsidP="008844D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A676AB">
        <w:rPr>
          <w:rFonts w:ascii="Times New Roman" w:hAnsi="Times New Roman" w:cs="Times New Roman"/>
          <w:sz w:val="24"/>
          <w:szCs w:val="24"/>
        </w:rPr>
        <w:t>In our society, this is evident when a rich person's kid is taken to a supermarket, and that kid will run for toys and books, unlike a child from a poor background that will pick foodstuff. Also, rich women do take part in most community development projects since they know its importance.</w:t>
      </w:r>
      <w:r w:rsidR="000D316A">
        <w:rPr>
          <w:rFonts w:ascii="Times New Roman" w:hAnsi="Times New Roman" w:cs="Times New Roman"/>
          <w:sz w:val="24"/>
          <w:szCs w:val="24"/>
        </w:rPr>
        <w:t xml:space="preserve"> For a poor person, he or she understands that a man has more power, strength, and courage than a woman. They are then given more consideration than a woman.</w:t>
      </w:r>
      <w:r>
        <w:rPr>
          <w:color w:val="26323E"/>
          <w:spacing w:val="8"/>
          <w:sz w:val="32"/>
          <w:szCs w:val="32"/>
        </w:rPr>
        <w:t xml:space="preserve">             </w:t>
      </w:r>
      <w:r w:rsidRPr="002C4E67">
        <w:rPr>
          <w:rFonts w:ascii="Times New Roman" w:hAnsi="Times New Roman" w:cs="Times New Roman"/>
          <w:spacing w:val="8"/>
          <w:sz w:val="24"/>
          <w:szCs w:val="24"/>
        </w:rPr>
        <w:t xml:space="preserve">Volunteering your time, money, </w:t>
      </w:r>
      <w:r>
        <w:rPr>
          <w:rFonts w:ascii="Times New Roman" w:hAnsi="Times New Roman" w:cs="Times New Roman"/>
          <w:spacing w:val="8"/>
          <w:sz w:val="24"/>
          <w:szCs w:val="24"/>
        </w:rPr>
        <w:t xml:space="preserve">or energy to help others does not just make society better instead, </w:t>
      </w:r>
      <w:r w:rsidRPr="002C4E67">
        <w:rPr>
          <w:rFonts w:ascii="Times New Roman" w:hAnsi="Times New Roman" w:cs="Times New Roman"/>
          <w:spacing w:val="8"/>
          <w:sz w:val="24"/>
          <w:szCs w:val="24"/>
        </w:rPr>
        <w:t>it also makes you better.</w:t>
      </w:r>
      <w:r>
        <w:rPr>
          <w:rFonts w:ascii="Times New Roman" w:hAnsi="Times New Roman" w:cs="Times New Roman"/>
          <w:spacing w:val="8"/>
          <w:sz w:val="24"/>
          <w:szCs w:val="24"/>
        </w:rPr>
        <w:t xml:space="preserve"> Several s</w:t>
      </w:r>
      <w:r w:rsidRPr="002C4E67">
        <w:rPr>
          <w:rFonts w:ascii="Times New Roman" w:hAnsi="Times New Roman" w:cs="Times New Roman"/>
          <w:spacing w:val="8"/>
          <w:sz w:val="24"/>
          <w:szCs w:val="24"/>
        </w:rPr>
        <w:t>tudies indicate that the very act of giving back to the community boosts your happiness, health, and sense of well-being.</w:t>
      </w:r>
      <w:r w:rsidRPr="002C4E67">
        <w:rPr>
          <w:rFonts w:ascii="Times New Roman" w:hAnsi="Times New Roman" w:cs="Times New Roman"/>
          <w:sz w:val="24"/>
          <w:szCs w:val="24"/>
        </w:rPr>
        <w:t xml:space="preserve"> </w:t>
      </w:r>
      <w:r>
        <w:rPr>
          <w:rFonts w:ascii="Times New Roman" w:hAnsi="Times New Roman" w:cs="Times New Roman"/>
          <w:sz w:val="24"/>
          <w:szCs w:val="24"/>
        </w:rPr>
        <w:t xml:space="preserve">According to a rich person, he </w:t>
      </w:r>
      <w:r>
        <w:rPr>
          <w:rFonts w:ascii="Times New Roman" w:hAnsi="Times New Roman" w:cs="Times New Roman"/>
          <w:sz w:val="24"/>
          <w:szCs w:val="24"/>
        </w:rPr>
        <w:t>argues that, by giving food to poor people, it will low death rates bringing about longer lives, unlike being selfish, as said by the poor people. By helping the poor people in society, rich people can access the resources and exploit them, leading to more</w:t>
      </w:r>
      <w:r>
        <w:rPr>
          <w:rFonts w:ascii="Times New Roman" w:hAnsi="Times New Roman" w:cs="Times New Roman"/>
          <w:sz w:val="24"/>
          <w:szCs w:val="24"/>
        </w:rPr>
        <w:t xml:space="preserve"> significant developments in society. It is, therefore, clear that, for a vibrant group of people to acquire funds from a disadvantaged group, it has to help it also.</w:t>
      </w:r>
    </w:p>
    <w:p w:rsidR="009762D5" w:rsidRDefault="0007692B" w:rsidP="008844D2">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 should be mutual support, thus avoiding wars as rich people t</w:t>
      </w:r>
      <w:r>
        <w:rPr>
          <w:rFonts w:ascii="Times New Roman" w:hAnsi="Times New Roman" w:cs="Times New Roman"/>
          <w:sz w:val="24"/>
          <w:szCs w:val="24"/>
        </w:rPr>
        <w:t>ry to exploit the poor people considering their powers forcefully. Besides, rich people do depend significantly on poor people for specific resources. This is further shown in how helping poor people can lead to an improvement in the control of the populat</w:t>
      </w:r>
      <w:r>
        <w:rPr>
          <w:rFonts w:ascii="Times New Roman" w:hAnsi="Times New Roman" w:cs="Times New Roman"/>
          <w:sz w:val="24"/>
          <w:szCs w:val="24"/>
        </w:rPr>
        <w:t xml:space="preserve">ion. Several policies have been raised to curb overpopulation. Helping poor people in our societies enables rich people to acquire labor. This is more of a mutual benefit to the two groups of people. The laborers get paid; thus they can sustain themselves </w:t>
      </w:r>
      <w:r>
        <w:rPr>
          <w:rFonts w:ascii="Times New Roman" w:hAnsi="Times New Roman" w:cs="Times New Roman"/>
          <w:sz w:val="24"/>
          <w:szCs w:val="24"/>
        </w:rPr>
        <w:t xml:space="preserve">without depending much on the blessed, rich people. The rich, on the other hand, can help themselves without having to give financial support to the poor ones. Helping those poor people around us enables the rich people to develop themselves too. </w:t>
      </w:r>
    </w:p>
    <w:p w:rsidR="008844D2" w:rsidRPr="00184823" w:rsidRDefault="008844D2" w:rsidP="00184823">
      <w:pPr>
        <w:spacing w:line="480" w:lineRule="auto"/>
        <w:rPr>
          <w:rFonts w:ascii="Times New Roman" w:hAnsi="Times New Roman" w:cs="Times New Roman"/>
          <w:sz w:val="24"/>
          <w:szCs w:val="24"/>
        </w:rPr>
      </w:pPr>
    </w:p>
    <w:sectPr w:rsidR="008844D2" w:rsidRPr="00184823" w:rsidSect="006101E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92B" w:rsidRDefault="0007692B">
      <w:pPr>
        <w:spacing w:after="0" w:line="240" w:lineRule="auto"/>
      </w:pPr>
      <w:r>
        <w:separator/>
      </w:r>
    </w:p>
  </w:endnote>
  <w:endnote w:type="continuationSeparator" w:id="0">
    <w:p w:rsidR="0007692B" w:rsidRDefault="00076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92B" w:rsidRDefault="0007692B">
      <w:pPr>
        <w:spacing w:after="0" w:line="240" w:lineRule="auto"/>
      </w:pPr>
      <w:r>
        <w:separator/>
      </w:r>
    </w:p>
  </w:footnote>
  <w:footnote w:type="continuationSeparator" w:id="0">
    <w:p w:rsidR="0007692B" w:rsidRDefault="000769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1EA" w:rsidRDefault="0007692B">
    <w:pPr>
      <w:pStyle w:val="Header"/>
      <w:jc w:val="right"/>
    </w:pPr>
    <w:r>
      <w:t xml:space="preserve"> POETRY                                                                                                                                                                    </w:t>
    </w:r>
    <w:sdt>
      <w:sdtPr>
        <w:id w:val="1609932506"/>
        <w:docPartObj>
          <w:docPartGallery w:val="Page Numbers (Top of Page)"/>
          <w:docPartUnique/>
        </w:docPartObj>
      </w:sdtPr>
      <w:sdtEndPr>
        <w:rPr>
          <w:noProof/>
        </w:rPr>
      </w:sdtEndPr>
      <w:sdtContent>
        <w:r>
          <w:fldChar w:fldCharType="begin"/>
        </w:r>
        <w:r>
          <w:instrText xml:space="preserve"> PAGE   \* MERG</w:instrText>
        </w:r>
        <w:r>
          <w:instrText xml:space="preserve">EFORMAT </w:instrText>
        </w:r>
        <w:r>
          <w:fldChar w:fldCharType="separate"/>
        </w:r>
        <w:r w:rsidR="004B4AE7">
          <w:rPr>
            <w:noProof/>
          </w:rPr>
          <w:t>2</w:t>
        </w:r>
        <w:r>
          <w:rPr>
            <w:noProof/>
          </w:rPr>
          <w:fldChar w:fldCharType="end"/>
        </w:r>
      </w:sdtContent>
    </w:sdt>
  </w:p>
  <w:p w:rsidR="002A1F45" w:rsidRDefault="002A1F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1EA" w:rsidRDefault="0007692B">
    <w:pPr>
      <w:pStyle w:val="Header"/>
    </w:pPr>
    <w:r>
      <w:t>Running Head: POETRY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AA3"/>
    <w:rsid w:val="00033AA3"/>
    <w:rsid w:val="0007692B"/>
    <w:rsid w:val="000D316A"/>
    <w:rsid w:val="00143C8F"/>
    <w:rsid w:val="00184823"/>
    <w:rsid w:val="001E1A62"/>
    <w:rsid w:val="002A1F45"/>
    <w:rsid w:val="002C4E67"/>
    <w:rsid w:val="004B4AE7"/>
    <w:rsid w:val="006101EA"/>
    <w:rsid w:val="008844D2"/>
    <w:rsid w:val="009762D5"/>
    <w:rsid w:val="00A676AB"/>
    <w:rsid w:val="00B152A5"/>
    <w:rsid w:val="00B778CA"/>
    <w:rsid w:val="00DA46ED"/>
    <w:rsid w:val="00DC1F81"/>
    <w:rsid w:val="00ED0FA0"/>
    <w:rsid w:val="00F37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FC477-9DCB-4A3A-B918-2743BDAC0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F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F45"/>
  </w:style>
  <w:style w:type="paragraph" w:styleId="Footer">
    <w:name w:val="footer"/>
    <w:basedOn w:val="Normal"/>
    <w:link w:val="FooterChar"/>
    <w:uiPriority w:val="99"/>
    <w:unhideWhenUsed/>
    <w:rsid w:val="002A1F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2020-04-17T15:28:00Z</dcterms:created>
  <dcterms:modified xsi:type="dcterms:W3CDTF">2020-04-17T15:28:00Z</dcterms:modified>
</cp:coreProperties>
</file>