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EB5" w:rsidRPr="00654843" w:rsidRDefault="00F53EB5" w:rsidP="00654843">
      <w:pPr>
        <w:spacing w:line="480" w:lineRule="auto"/>
        <w:rPr>
          <w:rFonts w:ascii="Times New Roman" w:hAnsi="Times New Roman" w:cs="Times New Roman"/>
          <w:sz w:val="24"/>
          <w:szCs w:val="24"/>
        </w:rPr>
      </w:pPr>
    </w:p>
    <w:p w:rsidR="00F53EB5" w:rsidRPr="00654843" w:rsidRDefault="00EC61DD" w:rsidP="003E530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American Politics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Government</w:t>
      </w:r>
    </w:p>
    <w:p w:rsidR="00F53EB5" w:rsidRPr="0044119A" w:rsidRDefault="0044119A" w:rsidP="0044119A">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t xml:space="preserve">1) </w:t>
      </w:r>
      <w:r w:rsidR="002913D1" w:rsidRPr="0044119A">
        <w:rPr>
          <w:rFonts w:ascii="Times New Roman" w:hAnsi="Times New Roman" w:cs="Times New Roman"/>
          <w:b/>
          <w:noProof/>
          <w:sz w:val="24"/>
          <w:szCs w:val="24"/>
        </w:rPr>
        <w:t>The</w:t>
      </w:r>
      <w:r w:rsidR="002913D1" w:rsidRPr="0044119A">
        <w:rPr>
          <w:rFonts w:ascii="Times New Roman" w:hAnsi="Times New Roman" w:cs="Times New Roman"/>
          <w:b/>
          <w:sz w:val="24"/>
          <w:szCs w:val="24"/>
        </w:rPr>
        <w:t xml:space="preserve"> U.S. Congress is supposed to function in a representative capacity. Given the historic unpopularity of Congress at the present time, it seems evident that Congress is not fulfilling this function in a way that is satisfactory to the vast majority of the American people. What accounts for this unpopularity?</w:t>
      </w:r>
    </w:p>
    <w:p w:rsidR="00654843" w:rsidRDefault="0027439E" w:rsidP="005F5127">
      <w:pPr>
        <w:tabs>
          <w:tab w:val="left" w:pos="93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F5127" w:rsidRPr="005F5127">
        <w:rPr>
          <w:rFonts w:ascii="Times New Roman" w:hAnsi="Times New Roman" w:cs="Times New Roman"/>
          <w:sz w:val="24"/>
          <w:szCs w:val="24"/>
        </w:rPr>
        <w:t xml:space="preserve">In the American journal of political science, </w:t>
      </w:r>
      <w:proofErr w:type="spellStart"/>
      <w:r w:rsidR="005F5127" w:rsidRPr="005F5127">
        <w:rPr>
          <w:rFonts w:ascii="Times New Roman" w:hAnsi="Times New Roman" w:cs="Times New Roman"/>
          <w:sz w:val="24"/>
          <w:szCs w:val="24"/>
        </w:rPr>
        <w:t>Durr</w:t>
      </w:r>
      <w:proofErr w:type="spellEnd"/>
      <w:r w:rsidR="005F5127" w:rsidRPr="005F5127">
        <w:rPr>
          <w:rFonts w:ascii="Times New Roman" w:hAnsi="Times New Roman" w:cs="Times New Roman"/>
          <w:sz w:val="24"/>
          <w:szCs w:val="24"/>
        </w:rPr>
        <w:t xml:space="preserve">, Gilmour, and </w:t>
      </w:r>
      <w:proofErr w:type="spellStart"/>
      <w:r w:rsidR="005F5127" w:rsidRPr="005F5127">
        <w:rPr>
          <w:rFonts w:ascii="Times New Roman" w:hAnsi="Times New Roman" w:cs="Times New Roman"/>
          <w:sz w:val="24"/>
          <w:szCs w:val="24"/>
        </w:rPr>
        <w:t>Wolbrecht</w:t>
      </w:r>
      <w:proofErr w:type="spellEnd"/>
      <w:r w:rsidR="005F5127" w:rsidRPr="005F5127">
        <w:rPr>
          <w:rFonts w:ascii="Times New Roman" w:hAnsi="Times New Roman" w:cs="Times New Roman"/>
          <w:sz w:val="24"/>
          <w:szCs w:val="24"/>
        </w:rPr>
        <w:t xml:space="preserve"> have attributed the U.S congress’s current disapproval by the U.S public to its failure through major legislative decisions, its power in deciding on veto Overrides and internal discords within the Congress (1997). The three researchers have pointed out in the journal that the majority of the American population is not pleased with the number of vetoes overrides by the Congress on the major legislative decisions that are meant to stop official actions or changes. In that, the Congress through the two-thirds vote in both the House and the Senate can prevent the president’s need to sign a bill into law. In the perspective of the American citizens, Congress is misusing their upper hand in the legislation.</w:t>
      </w:r>
      <w:r w:rsidR="00D875DA">
        <w:rPr>
          <w:rFonts w:ascii="Times New Roman" w:hAnsi="Times New Roman" w:cs="Times New Roman"/>
          <w:sz w:val="24"/>
          <w:szCs w:val="24"/>
        </w:rPr>
        <w:t xml:space="preserve"> </w:t>
      </w:r>
      <w:r w:rsidR="005F5127" w:rsidRPr="005F5127">
        <w:rPr>
          <w:rFonts w:ascii="Times New Roman" w:hAnsi="Times New Roman" w:cs="Times New Roman"/>
          <w:sz w:val="24"/>
          <w:szCs w:val="24"/>
        </w:rPr>
        <w:t>The negative attitudes towards the U.S Congress from the citizens is also based on social, economic status of those not in support of the U.S Congress and their degree of belief in the efficacy of the U.S Congress in its decisions and processes (Kimball &amp; Patterson, 1997). In their journal of politics, Kimball and Patterson further quote that, what the people believe Congress to be and what it should be like in decision making is a contributor to its unpopularity.</w:t>
      </w:r>
    </w:p>
    <w:p w:rsidR="00704791" w:rsidRDefault="00704791" w:rsidP="005F5127">
      <w:pPr>
        <w:tabs>
          <w:tab w:val="left" w:pos="930"/>
        </w:tabs>
        <w:spacing w:line="480" w:lineRule="auto"/>
        <w:jc w:val="both"/>
        <w:rPr>
          <w:rFonts w:ascii="Times New Roman" w:hAnsi="Times New Roman" w:cs="Times New Roman"/>
          <w:sz w:val="24"/>
          <w:szCs w:val="24"/>
        </w:rPr>
      </w:pPr>
    </w:p>
    <w:p w:rsidR="00704791" w:rsidRDefault="00704791" w:rsidP="005F5127">
      <w:pPr>
        <w:tabs>
          <w:tab w:val="left" w:pos="930"/>
        </w:tabs>
        <w:spacing w:line="480" w:lineRule="auto"/>
        <w:jc w:val="both"/>
        <w:rPr>
          <w:rFonts w:ascii="Times New Roman" w:hAnsi="Times New Roman" w:cs="Times New Roman"/>
          <w:sz w:val="24"/>
          <w:szCs w:val="24"/>
        </w:rPr>
      </w:pPr>
    </w:p>
    <w:p w:rsidR="0076143D" w:rsidRPr="00704791" w:rsidRDefault="0027439E" w:rsidP="00704791">
      <w:pPr>
        <w:tabs>
          <w:tab w:val="left" w:pos="930"/>
        </w:tabs>
        <w:spacing w:line="480" w:lineRule="auto"/>
        <w:jc w:val="both"/>
        <w:rPr>
          <w:rFonts w:ascii="Times New Roman" w:hAnsi="Times New Roman" w:cs="Times New Roman"/>
          <w:b/>
          <w:sz w:val="24"/>
          <w:szCs w:val="24"/>
        </w:rPr>
      </w:pPr>
      <w:r w:rsidRPr="0027439E">
        <w:rPr>
          <w:rFonts w:ascii="Times New Roman" w:hAnsi="Times New Roman" w:cs="Times New Roman"/>
          <w:b/>
          <w:sz w:val="24"/>
          <w:szCs w:val="24"/>
        </w:rPr>
        <w:lastRenderedPageBreak/>
        <w:t xml:space="preserve">Why does </w:t>
      </w:r>
      <w:r w:rsidR="00B31BA6">
        <w:rPr>
          <w:rFonts w:ascii="Times New Roman" w:hAnsi="Times New Roman" w:cs="Times New Roman"/>
          <w:b/>
          <w:noProof/>
          <w:sz w:val="24"/>
          <w:szCs w:val="24"/>
        </w:rPr>
        <w:t>C</w:t>
      </w:r>
      <w:r w:rsidRPr="00B31BA6">
        <w:rPr>
          <w:rFonts w:ascii="Times New Roman" w:hAnsi="Times New Roman" w:cs="Times New Roman"/>
          <w:b/>
          <w:noProof/>
          <w:sz w:val="24"/>
          <w:szCs w:val="24"/>
        </w:rPr>
        <w:t>ongress</w:t>
      </w:r>
      <w:r w:rsidRPr="0027439E">
        <w:rPr>
          <w:rFonts w:ascii="Times New Roman" w:hAnsi="Times New Roman" w:cs="Times New Roman"/>
          <w:b/>
          <w:sz w:val="24"/>
          <w:szCs w:val="24"/>
        </w:rPr>
        <w:t xml:space="preserve"> seem to be unable to full fill both its representative and legislative functions?</w:t>
      </w:r>
    </w:p>
    <w:p w:rsidR="005F5127" w:rsidRPr="005F5127" w:rsidRDefault="0076143D" w:rsidP="005F5127">
      <w:pPr>
        <w:tabs>
          <w:tab w:val="left" w:pos="93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F5127" w:rsidRPr="005F5127">
        <w:rPr>
          <w:rFonts w:ascii="Times New Roman" w:hAnsi="Times New Roman" w:cs="Times New Roman"/>
          <w:sz w:val="24"/>
          <w:szCs w:val="24"/>
        </w:rPr>
        <w:t>Congress, as the lawmaking body in the united states, has failed a dozen times in its legislative and representative role over occurrences that have been recorded in history to sum it up that it seems to be failing in its duties and the citizens of America at large. Taking two cases, that is immigration issues and the call for positive reforms in the Congress by partisans over the year</w:t>
      </w:r>
      <w:r w:rsidR="002F4134">
        <w:rPr>
          <w:rFonts w:ascii="Times New Roman" w:hAnsi="Times New Roman" w:cs="Times New Roman"/>
          <w:sz w:val="24"/>
          <w:szCs w:val="24"/>
        </w:rPr>
        <w:t xml:space="preserve">s it has been recorded that the </w:t>
      </w:r>
      <w:r w:rsidR="005F5127" w:rsidRPr="005F5127">
        <w:rPr>
          <w:rFonts w:ascii="Times New Roman" w:hAnsi="Times New Roman" w:cs="Times New Roman"/>
          <w:sz w:val="24"/>
          <w:szCs w:val="24"/>
        </w:rPr>
        <w:t>Congress has made attempts several times but failed every time to deal with the situation of having illegal immigrants in the U.S and widespread use of illicit drugs in America that flow across the border as a result of immigration (</w:t>
      </w:r>
      <w:proofErr w:type="spellStart"/>
      <w:r w:rsidR="005F5127" w:rsidRPr="005F5127">
        <w:rPr>
          <w:rFonts w:ascii="Times New Roman" w:hAnsi="Times New Roman" w:cs="Times New Roman"/>
          <w:sz w:val="24"/>
          <w:szCs w:val="24"/>
        </w:rPr>
        <w:t>Ferrie</w:t>
      </w:r>
      <w:proofErr w:type="spellEnd"/>
      <w:r w:rsidR="005F5127" w:rsidRPr="005F5127">
        <w:rPr>
          <w:rFonts w:ascii="Times New Roman" w:hAnsi="Times New Roman" w:cs="Times New Roman"/>
          <w:sz w:val="24"/>
          <w:szCs w:val="24"/>
        </w:rPr>
        <w:t>, 2018).</w:t>
      </w:r>
    </w:p>
    <w:p w:rsidR="005F5127" w:rsidRPr="005F5127" w:rsidRDefault="005F5127" w:rsidP="005F5127">
      <w:pPr>
        <w:tabs>
          <w:tab w:val="left" w:pos="930"/>
        </w:tabs>
        <w:spacing w:line="480" w:lineRule="auto"/>
        <w:jc w:val="both"/>
        <w:rPr>
          <w:rFonts w:ascii="Times New Roman" w:hAnsi="Times New Roman" w:cs="Times New Roman"/>
          <w:sz w:val="24"/>
          <w:szCs w:val="24"/>
        </w:rPr>
      </w:pPr>
      <w:r w:rsidRPr="005F5127">
        <w:rPr>
          <w:rFonts w:ascii="Times New Roman" w:hAnsi="Times New Roman" w:cs="Times New Roman"/>
          <w:sz w:val="24"/>
          <w:szCs w:val="24"/>
        </w:rPr>
        <w:t xml:space="preserve">     </w:t>
      </w:r>
      <w:proofErr w:type="spellStart"/>
      <w:r w:rsidRPr="005F5127">
        <w:rPr>
          <w:rFonts w:ascii="Times New Roman" w:hAnsi="Times New Roman" w:cs="Times New Roman"/>
          <w:sz w:val="24"/>
          <w:szCs w:val="24"/>
        </w:rPr>
        <w:t>Ferrie</w:t>
      </w:r>
      <w:proofErr w:type="spellEnd"/>
      <w:r w:rsidRPr="005F5127">
        <w:rPr>
          <w:rFonts w:ascii="Times New Roman" w:hAnsi="Times New Roman" w:cs="Times New Roman"/>
          <w:sz w:val="24"/>
          <w:szCs w:val="24"/>
        </w:rPr>
        <w:t>, explains that in 2006, legislation had been passed that illegal immigrants in America be granted citizenship by the Republicans in the Senate only to have the legislation being overwritten by President Bush’s administration in his final two years in office. President Bush’s attempts to revoke the passed bill on immigration was based on his assumption that since majority Democrats marked his term in the Congress, it would pass. A matter that to date, has not been solved by the Congress (2018). Ornstein and Mann, have disclosed the Congress's reluctance to positive reforms which they are mandated to ensure by quoting that, where necessary action has been taken, it has been on the defensive or negative, never positive. The two researchers have referred to this act as Congress's failure to deliver to America (2006).</w:t>
      </w:r>
    </w:p>
    <w:p w:rsidR="00A52FAD" w:rsidRDefault="005F5127" w:rsidP="005F5127">
      <w:pPr>
        <w:tabs>
          <w:tab w:val="left" w:pos="930"/>
        </w:tabs>
        <w:spacing w:line="480" w:lineRule="auto"/>
        <w:jc w:val="both"/>
        <w:rPr>
          <w:rFonts w:ascii="Times New Roman" w:hAnsi="Times New Roman" w:cs="Times New Roman"/>
          <w:sz w:val="24"/>
          <w:szCs w:val="24"/>
        </w:rPr>
      </w:pPr>
      <w:r w:rsidRPr="005F5127">
        <w:rPr>
          <w:rFonts w:ascii="Times New Roman" w:hAnsi="Times New Roman" w:cs="Times New Roman"/>
          <w:sz w:val="24"/>
          <w:szCs w:val="24"/>
        </w:rPr>
        <w:t xml:space="preserve">    The two chambers of the Congress, the House, and the Senate, over the years, have been recorded to show indifference to change on how the Congress should operate or function in its legislative and representative capacity. Since time immemorial, the Congress has had several motions put forward by partisans on the need for change in the detrimental legislative role it plays and calls upon to embrace positive change. But with new members in and out, both have shown </w:t>
      </w:r>
      <w:r w:rsidRPr="005F5127">
        <w:rPr>
          <w:rFonts w:ascii="Times New Roman" w:hAnsi="Times New Roman" w:cs="Times New Roman"/>
          <w:sz w:val="24"/>
          <w:szCs w:val="24"/>
        </w:rPr>
        <w:lastRenderedPageBreak/>
        <w:t xml:space="preserve">no interest at all in reform. That is Zero minding of the institution’s well-being, maintenance, and renewal (Ornstein &amp; Mann, 2006). </w:t>
      </w:r>
      <w:r w:rsidR="00FB4189">
        <w:rPr>
          <w:rFonts w:ascii="Times New Roman" w:hAnsi="Times New Roman" w:cs="Times New Roman"/>
          <w:sz w:val="24"/>
          <w:szCs w:val="24"/>
        </w:rPr>
        <w:t xml:space="preserve"> </w:t>
      </w:r>
    </w:p>
    <w:p w:rsidR="00151E9C" w:rsidRPr="00DE36A0" w:rsidRDefault="00DE36A0" w:rsidP="00DE36A0">
      <w:pPr>
        <w:tabs>
          <w:tab w:val="left" w:pos="930"/>
        </w:tabs>
        <w:spacing w:line="480" w:lineRule="auto"/>
        <w:jc w:val="both"/>
        <w:rPr>
          <w:rFonts w:ascii="Times New Roman" w:hAnsi="Times New Roman" w:cs="Times New Roman"/>
          <w:b/>
          <w:sz w:val="24"/>
          <w:szCs w:val="24"/>
        </w:rPr>
      </w:pPr>
      <w:r w:rsidRPr="00DE36A0">
        <w:rPr>
          <w:rFonts w:ascii="Times New Roman" w:hAnsi="Times New Roman" w:cs="Times New Roman"/>
          <w:b/>
          <w:sz w:val="24"/>
          <w:szCs w:val="24"/>
        </w:rPr>
        <w:t>Identify and discuss at least three significant factors that have contribu</w:t>
      </w:r>
      <w:r>
        <w:rPr>
          <w:rFonts w:ascii="Times New Roman" w:hAnsi="Times New Roman" w:cs="Times New Roman"/>
          <w:b/>
          <w:sz w:val="24"/>
          <w:szCs w:val="24"/>
        </w:rPr>
        <w:t xml:space="preserve">ted to the legislative gridlock </w:t>
      </w:r>
      <w:r w:rsidRPr="00DE36A0">
        <w:rPr>
          <w:rFonts w:ascii="Times New Roman" w:hAnsi="Times New Roman" w:cs="Times New Roman"/>
          <w:b/>
          <w:sz w:val="24"/>
          <w:szCs w:val="24"/>
        </w:rPr>
        <w:t>and lack of political compromise characteristic of most congressional sessions over the past decade.</w:t>
      </w:r>
    </w:p>
    <w:p w:rsidR="00621C15" w:rsidRPr="00FB4189" w:rsidRDefault="0018798A" w:rsidP="005F5127">
      <w:pPr>
        <w:tabs>
          <w:tab w:val="left" w:pos="93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5F5127" w:rsidRPr="005F5127">
        <w:rPr>
          <w:rFonts w:ascii="Times New Roman" w:hAnsi="Times New Roman" w:cs="Times New Roman"/>
          <w:sz w:val="24"/>
          <w:szCs w:val="24"/>
        </w:rPr>
        <w:t>Iniguez</w:t>
      </w:r>
      <w:proofErr w:type="spellEnd"/>
      <w:r w:rsidR="005F5127" w:rsidRPr="005F5127">
        <w:rPr>
          <w:rFonts w:ascii="Times New Roman" w:hAnsi="Times New Roman" w:cs="Times New Roman"/>
          <w:sz w:val="24"/>
          <w:szCs w:val="24"/>
        </w:rPr>
        <w:t xml:space="preserve">, states in his article that tries to explain the cause of the congressional gridlock that gridlocks in the Congress are caused by lack of adequate moderates or bridge builders in the Congress (2013). Bridge builders in the Congress are those members that regardless of their political affiliation, can vote on an issue unbiased. </w:t>
      </w:r>
      <w:proofErr w:type="spellStart"/>
      <w:r w:rsidR="005F5127" w:rsidRPr="005F5127">
        <w:rPr>
          <w:rFonts w:ascii="Times New Roman" w:hAnsi="Times New Roman" w:cs="Times New Roman"/>
          <w:sz w:val="24"/>
          <w:szCs w:val="24"/>
        </w:rPr>
        <w:t>Iniguez</w:t>
      </w:r>
      <w:proofErr w:type="spellEnd"/>
      <w:r w:rsidR="005F5127" w:rsidRPr="005F5127">
        <w:rPr>
          <w:rFonts w:ascii="Times New Roman" w:hAnsi="Times New Roman" w:cs="Times New Roman"/>
          <w:sz w:val="24"/>
          <w:szCs w:val="24"/>
        </w:rPr>
        <w:t xml:space="preserve"> further says that the current number of moderates in the Congress is Six whereas the 113</w:t>
      </w:r>
      <w:r w:rsidR="005F5127" w:rsidRPr="002F4134">
        <w:rPr>
          <w:rFonts w:ascii="Times New Roman" w:hAnsi="Times New Roman" w:cs="Times New Roman"/>
          <w:sz w:val="24"/>
          <w:szCs w:val="24"/>
          <w:vertAlign w:val="superscript"/>
        </w:rPr>
        <w:t>th</w:t>
      </w:r>
      <w:r w:rsidR="002F4134">
        <w:rPr>
          <w:rFonts w:ascii="Times New Roman" w:hAnsi="Times New Roman" w:cs="Times New Roman"/>
          <w:sz w:val="24"/>
          <w:szCs w:val="24"/>
        </w:rPr>
        <w:t xml:space="preserve"> </w:t>
      </w:r>
      <w:r w:rsidR="005F5127" w:rsidRPr="005F5127">
        <w:rPr>
          <w:rFonts w:ascii="Times New Roman" w:hAnsi="Times New Roman" w:cs="Times New Roman"/>
          <w:sz w:val="24"/>
          <w:szCs w:val="24"/>
        </w:rPr>
        <w:t>Congress is projected to have even lesser moderates.</w:t>
      </w:r>
      <w:r w:rsidR="00D875DA">
        <w:rPr>
          <w:rFonts w:ascii="Times New Roman" w:hAnsi="Times New Roman" w:cs="Times New Roman"/>
          <w:sz w:val="24"/>
          <w:szCs w:val="24"/>
        </w:rPr>
        <w:t xml:space="preserve"> </w:t>
      </w:r>
      <w:proofErr w:type="spellStart"/>
      <w:r w:rsidR="005F5127" w:rsidRPr="005F5127">
        <w:rPr>
          <w:rFonts w:ascii="Times New Roman" w:hAnsi="Times New Roman" w:cs="Times New Roman"/>
          <w:sz w:val="24"/>
          <w:szCs w:val="24"/>
        </w:rPr>
        <w:t>Denethor</w:t>
      </w:r>
      <w:proofErr w:type="spellEnd"/>
      <w:r w:rsidR="005F5127" w:rsidRPr="005F5127">
        <w:rPr>
          <w:rFonts w:ascii="Times New Roman" w:hAnsi="Times New Roman" w:cs="Times New Roman"/>
          <w:sz w:val="24"/>
          <w:szCs w:val="24"/>
        </w:rPr>
        <w:t>, a British citizen that is greatly interested in American politics, attributes the congressional gridlock in the American Congress to bipartisan (2018). Whereby, the congressmen and women have the votes, hence can vote anyhow without regard to the minority party. The Democrats and the Republicans in the Congress with the power of votes are so allegiant to their political ideologies in that they cannot compromise, hence the gridlock. For instance, President Donald Trump and the Congress had to agree in January 2018 to shut down the government so that the Congress has time to decide on the extension of government funds to February 16th of 2018. This was a result of gridlock in the Congress the Republicans could not get enough Democrats to comprise their stand and vote unilaterally on the issue.</w:t>
      </w:r>
      <w:r w:rsidR="002F4134">
        <w:rPr>
          <w:rFonts w:ascii="Times New Roman" w:hAnsi="Times New Roman" w:cs="Times New Roman"/>
          <w:sz w:val="24"/>
          <w:szCs w:val="24"/>
        </w:rPr>
        <w:t xml:space="preserve"> </w:t>
      </w:r>
      <w:r w:rsidR="005F5127" w:rsidRPr="005F5127">
        <w:rPr>
          <w:rFonts w:ascii="Times New Roman" w:hAnsi="Times New Roman" w:cs="Times New Roman"/>
          <w:sz w:val="24"/>
          <w:szCs w:val="24"/>
        </w:rPr>
        <w:t>Thomas, argues that gridlocks in the Congress are inevitable as members use gridlock situations as a means of pigeonholing bills to delay them so that at the end they are killed off as seen in Bill Clinton’s health reforms in the early part of his administration (Thomas, 2019).</w:t>
      </w:r>
    </w:p>
    <w:p w:rsidR="00A52FAD" w:rsidRPr="0044119A" w:rsidRDefault="0044119A" w:rsidP="0044119A">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A52FAD" w:rsidRPr="0044119A">
        <w:rPr>
          <w:rFonts w:ascii="Times New Roman" w:hAnsi="Times New Roman" w:cs="Times New Roman"/>
          <w:b/>
          <w:sz w:val="24"/>
          <w:szCs w:val="24"/>
        </w:rPr>
        <w:t xml:space="preserve"> In Chapter 12 of your textbook, the authors claim: &amp;quote; More than any other of the three branches of government in the Constitution created by the framers, the presidency has been democratized, with the changes so dramatic that the office would be hardly recognizable to them. &amp;quote; identify at least three factors responsible for the democratization of the modern presidency. Your book goes on to state that &amp;quote; the American people are prone, for their part, to see the president as the center of governance and the locus for their hopes and aspirations for the nation. &amp;quote; Discuss the roles that the modern president is expected to play to meet these public expectations, and the resources the president has at his command to serve as the center of governance. What factors determine how the American public </w:t>
      </w:r>
      <w:r w:rsidR="00A52FAD" w:rsidRPr="0044119A">
        <w:rPr>
          <w:rFonts w:ascii="Times New Roman" w:hAnsi="Times New Roman" w:cs="Times New Roman"/>
          <w:b/>
          <w:noProof/>
          <w:sz w:val="24"/>
          <w:szCs w:val="24"/>
        </w:rPr>
        <w:t>judge</w:t>
      </w:r>
      <w:r w:rsidR="004B25B7" w:rsidRPr="0044119A">
        <w:rPr>
          <w:rFonts w:ascii="Times New Roman" w:hAnsi="Times New Roman" w:cs="Times New Roman"/>
          <w:b/>
          <w:noProof/>
          <w:sz w:val="24"/>
          <w:szCs w:val="24"/>
        </w:rPr>
        <w:t>'</w:t>
      </w:r>
      <w:r w:rsidR="00A52FAD" w:rsidRPr="0044119A">
        <w:rPr>
          <w:rFonts w:ascii="Times New Roman" w:hAnsi="Times New Roman" w:cs="Times New Roman"/>
          <w:b/>
          <w:noProof/>
          <w:sz w:val="24"/>
          <w:szCs w:val="24"/>
        </w:rPr>
        <w:t>s</w:t>
      </w:r>
      <w:r w:rsidR="00A52FAD" w:rsidRPr="0044119A">
        <w:rPr>
          <w:rFonts w:ascii="Times New Roman" w:hAnsi="Times New Roman" w:cs="Times New Roman"/>
          <w:b/>
          <w:sz w:val="24"/>
          <w:szCs w:val="24"/>
        </w:rPr>
        <w:t xml:space="preserve"> presidential performance?</w:t>
      </w:r>
    </w:p>
    <w:p w:rsidR="00A52FAD" w:rsidRDefault="00A52FAD" w:rsidP="00A52FAD">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Factors responsible for the democratization of the modern presidency.</w:t>
      </w:r>
    </w:p>
    <w:p w:rsidR="00F9081A" w:rsidRPr="00F9081A" w:rsidRDefault="00F9081A" w:rsidP="005F5127">
      <w:pPr>
        <w:tabs>
          <w:tab w:val="left" w:pos="93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F5127" w:rsidRPr="005F5127">
        <w:rPr>
          <w:rFonts w:ascii="Times New Roman" w:hAnsi="Times New Roman" w:cs="Times New Roman"/>
          <w:sz w:val="24"/>
          <w:szCs w:val="24"/>
        </w:rPr>
        <w:t>The American government journal, states that before the 19th century in America, the presidential system was a “King caucus” less democratic</w:t>
      </w:r>
      <w:r w:rsidR="00D81046">
        <w:rPr>
          <w:rFonts w:ascii="Times New Roman" w:hAnsi="Times New Roman" w:cs="Times New Roman"/>
          <w:sz w:val="24"/>
          <w:szCs w:val="24"/>
        </w:rPr>
        <w:t xml:space="preserve"> system (</w:t>
      </w:r>
      <w:proofErr w:type="spellStart"/>
      <w:r w:rsidR="00D81046">
        <w:rPr>
          <w:rFonts w:ascii="Times New Roman" w:hAnsi="Times New Roman" w:cs="Times New Roman"/>
          <w:sz w:val="24"/>
          <w:szCs w:val="24"/>
        </w:rPr>
        <w:t>Jillson</w:t>
      </w:r>
      <w:proofErr w:type="spellEnd"/>
      <w:r w:rsidR="00D81046">
        <w:rPr>
          <w:rFonts w:ascii="Times New Roman" w:hAnsi="Times New Roman" w:cs="Times New Roman"/>
          <w:sz w:val="24"/>
          <w:szCs w:val="24"/>
        </w:rPr>
        <w:t>, 2019). T</w:t>
      </w:r>
      <w:r w:rsidR="005F5127" w:rsidRPr="005F5127">
        <w:rPr>
          <w:rFonts w:ascii="Times New Roman" w:hAnsi="Times New Roman" w:cs="Times New Roman"/>
          <w:sz w:val="24"/>
          <w:szCs w:val="24"/>
        </w:rPr>
        <w:t>o boost presidential independence, the constitution of America wiped out the less democratic and presidential caucus system to meet the needs for a free and independent dem</w:t>
      </w:r>
      <w:r w:rsidR="00D81046">
        <w:rPr>
          <w:rFonts w:ascii="Times New Roman" w:hAnsi="Times New Roman" w:cs="Times New Roman"/>
          <w:sz w:val="24"/>
          <w:szCs w:val="24"/>
        </w:rPr>
        <w:t>ocratic seat for the presidency</w:t>
      </w:r>
      <w:r w:rsidR="005F5127" w:rsidRPr="005F5127">
        <w:rPr>
          <w:rFonts w:ascii="Times New Roman" w:hAnsi="Times New Roman" w:cs="Times New Roman"/>
          <w:sz w:val="24"/>
          <w:szCs w:val="24"/>
        </w:rPr>
        <w:t xml:space="preserve"> replacing it with pri</w:t>
      </w:r>
      <w:r w:rsidR="00D875DA">
        <w:rPr>
          <w:rFonts w:ascii="Times New Roman" w:hAnsi="Times New Roman" w:cs="Times New Roman"/>
          <w:sz w:val="24"/>
          <w:szCs w:val="24"/>
        </w:rPr>
        <w:t xml:space="preserve">mary elections for the position. </w:t>
      </w:r>
      <w:r w:rsidR="005F5127" w:rsidRPr="005F5127">
        <w:rPr>
          <w:rFonts w:ascii="Times New Roman" w:hAnsi="Times New Roman" w:cs="Times New Roman"/>
          <w:sz w:val="24"/>
          <w:szCs w:val="24"/>
        </w:rPr>
        <w:t>To make the executive responsible to the state and national legislators rather than the electorate of the president which was the Congress, an electoral college was set for the purposes of electing the president through primary elections, hence geared the democratization of the American presidency to date (</w:t>
      </w:r>
      <w:proofErr w:type="spellStart"/>
      <w:r w:rsidR="005F5127" w:rsidRPr="005F5127">
        <w:rPr>
          <w:rFonts w:ascii="Times New Roman" w:hAnsi="Times New Roman" w:cs="Times New Roman"/>
          <w:sz w:val="24"/>
          <w:szCs w:val="24"/>
        </w:rPr>
        <w:t>Jillson</w:t>
      </w:r>
      <w:proofErr w:type="spellEnd"/>
      <w:r w:rsidR="005F5127" w:rsidRPr="005F5127">
        <w:rPr>
          <w:rFonts w:ascii="Times New Roman" w:hAnsi="Times New Roman" w:cs="Times New Roman"/>
          <w:sz w:val="24"/>
          <w:szCs w:val="24"/>
        </w:rPr>
        <w:t>, 2019).</w:t>
      </w:r>
      <w:r w:rsidR="00D875DA">
        <w:rPr>
          <w:rFonts w:ascii="Times New Roman" w:hAnsi="Times New Roman" w:cs="Times New Roman"/>
          <w:sz w:val="24"/>
          <w:szCs w:val="24"/>
        </w:rPr>
        <w:t xml:space="preserve"> </w:t>
      </w:r>
      <w:r w:rsidR="005F5127" w:rsidRPr="005F5127">
        <w:rPr>
          <w:rFonts w:ascii="Times New Roman" w:hAnsi="Times New Roman" w:cs="Times New Roman"/>
          <w:sz w:val="24"/>
          <w:szCs w:val="24"/>
        </w:rPr>
        <w:t xml:space="preserve">Most framers of the American constitution in Article II of the American constitution, preferred a unitary executive through a single person for quick and aggressive action in times of need as opposed some of the constitutional convention delegates who preferred the multi-person executive </w:t>
      </w:r>
      <w:r w:rsidR="005F5127" w:rsidRPr="005F5127">
        <w:rPr>
          <w:rFonts w:ascii="Times New Roman" w:hAnsi="Times New Roman" w:cs="Times New Roman"/>
          <w:sz w:val="24"/>
          <w:szCs w:val="24"/>
        </w:rPr>
        <w:lastRenderedPageBreak/>
        <w:t>council (</w:t>
      </w:r>
      <w:proofErr w:type="spellStart"/>
      <w:r w:rsidR="005F5127" w:rsidRPr="005F5127">
        <w:rPr>
          <w:rFonts w:ascii="Times New Roman" w:hAnsi="Times New Roman" w:cs="Times New Roman"/>
          <w:sz w:val="24"/>
          <w:szCs w:val="24"/>
        </w:rPr>
        <w:t>Jillson</w:t>
      </w:r>
      <w:proofErr w:type="spellEnd"/>
      <w:r w:rsidR="005F5127" w:rsidRPr="005F5127">
        <w:rPr>
          <w:rFonts w:ascii="Times New Roman" w:hAnsi="Times New Roman" w:cs="Times New Roman"/>
          <w:sz w:val="24"/>
          <w:szCs w:val="24"/>
        </w:rPr>
        <w:t>, 2019). Hence, Most Framers over-ruling some constitutional convention delegates, the presidency was democratized to meet the quick and aggressive decisions as needed.</w:t>
      </w:r>
    </w:p>
    <w:p w:rsidR="00FB4189" w:rsidRDefault="00FB4189" w:rsidP="00A52FAD">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Role</w:t>
      </w:r>
      <w:r w:rsidR="00B315F0">
        <w:rPr>
          <w:rFonts w:ascii="Times New Roman" w:hAnsi="Times New Roman" w:cs="Times New Roman"/>
          <w:b/>
          <w:sz w:val="24"/>
          <w:szCs w:val="24"/>
        </w:rPr>
        <w:t>s</w:t>
      </w:r>
      <w:r>
        <w:rPr>
          <w:rFonts w:ascii="Times New Roman" w:hAnsi="Times New Roman" w:cs="Times New Roman"/>
          <w:b/>
          <w:sz w:val="24"/>
          <w:szCs w:val="24"/>
        </w:rPr>
        <w:t xml:space="preserve"> of the </w:t>
      </w:r>
      <w:r w:rsidR="00B315F0">
        <w:rPr>
          <w:rFonts w:ascii="Times New Roman" w:hAnsi="Times New Roman" w:cs="Times New Roman"/>
          <w:b/>
          <w:sz w:val="24"/>
          <w:szCs w:val="24"/>
        </w:rPr>
        <w:t xml:space="preserve">modern </w:t>
      </w:r>
      <w:r>
        <w:rPr>
          <w:rFonts w:ascii="Times New Roman" w:hAnsi="Times New Roman" w:cs="Times New Roman"/>
          <w:b/>
          <w:sz w:val="24"/>
          <w:szCs w:val="24"/>
        </w:rPr>
        <w:t>president to meet public expectations</w:t>
      </w:r>
      <w:r w:rsidR="00B80285">
        <w:rPr>
          <w:rFonts w:ascii="Times New Roman" w:hAnsi="Times New Roman" w:cs="Times New Roman"/>
          <w:b/>
          <w:sz w:val="24"/>
          <w:szCs w:val="24"/>
        </w:rPr>
        <w:t xml:space="preserve"> and the resources the president has at his command to serve as the </w:t>
      </w:r>
      <w:r w:rsidR="00B80285" w:rsidRPr="004B25B7">
        <w:rPr>
          <w:rFonts w:ascii="Times New Roman" w:hAnsi="Times New Roman" w:cs="Times New Roman"/>
          <w:b/>
          <w:noProof/>
          <w:sz w:val="24"/>
          <w:szCs w:val="24"/>
        </w:rPr>
        <w:t>cent</w:t>
      </w:r>
      <w:r w:rsidR="004B25B7">
        <w:rPr>
          <w:rFonts w:ascii="Times New Roman" w:hAnsi="Times New Roman" w:cs="Times New Roman"/>
          <w:b/>
          <w:noProof/>
          <w:sz w:val="24"/>
          <w:szCs w:val="24"/>
        </w:rPr>
        <w:t>er</w:t>
      </w:r>
      <w:r w:rsidR="00B80285">
        <w:rPr>
          <w:rFonts w:ascii="Times New Roman" w:hAnsi="Times New Roman" w:cs="Times New Roman"/>
          <w:b/>
          <w:sz w:val="24"/>
          <w:szCs w:val="24"/>
        </w:rPr>
        <w:t xml:space="preserve"> of governance.</w:t>
      </w:r>
    </w:p>
    <w:p w:rsidR="00CD3244" w:rsidRPr="001C5BE4" w:rsidRDefault="00792A63" w:rsidP="005F5127">
      <w:pPr>
        <w:tabs>
          <w:tab w:val="left" w:pos="930"/>
        </w:tabs>
        <w:spacing w:line="480" w:lineRule="auto"/>
        <w:jc w:val="both"/>
        <w:rPr>
          <w:rFonts w:ascii="Times New Roman" w:hAnsi="Times New Roman" w:cs="Times New Roman"/>
          <w:sz w:val="24"/>
          <w:szCs w:val="24"/>
        </w:rPr>
      </w:pPr>
      <w:r>
        <w:rPr>
          <w:rFonts w:ascii="Times New Roman" w:hAnsi="Times New Roman" w:cs="Times New Roman"/>
          <w:i/>
          <w:sz w:val="24"/>
          <w:szCs w:val="24"/>
        </w:rPr>
        <w:tab/>
      </w:r>
      <w:r w:rsidR="005F5127" w:rsidRPr="001C5BE4">
        <w:rPr>
          <w:rFonts w:ascii="Times New Roman" w:hAnsi="Times New Roman" w:cs="Times New Roman"/>
          <w:sz w:val="24"/>
          <w:szCs w:val="24"/>
        </w:rPr>
        <w:t>The Presidency, Congress and the Supreme Court journal defines the president as the guardian of the economy (Gilbert, 1989). Through addressing issues such as unemployment, taxes, high prices, and business profits, the American president meets most needs of the American population that are pressing them and can address them. The journal further portrays the American president as a leading example to the citizens of America through his patriotic roles as chief of state. As head of state, the president leads his subjects. That is why it is considered an honor to shake the American president’s hand. As commander-in-chief, the security of the American citizens is at the president’s command hence fulfilling their expectations of their president. The president as commander-in-chief has the role of inspecting a navy yard, deciding wartime whether to bomb foreign cities and calling out troops to stop a riot at the request of a state’s governor. As commander-in-chief, the president has the A</w:t>
      </w:r>
      <w:r w:rsidR="006E55AE">
        <w:rPr>
          <w:rFonts w:ascii="Times New Roman" w:hAnsi="Times New Roman" w:cs="Times New Roman"/>
          <w:sz w:val="24"/>
          <w:szCs w:val="24"/>
        </w:rPr>
        <w:t xml:space="preserve">merican military at his command. </w:t>
      </w:r>
      <w:r w:rsidR="005F5127" w:rsidRPr="001C5BE4">
        <w:rPr>
          <w:rFonts w:ascii="Times New Roman" w:hAnsi="Times New Roman" w:cs="Times New Roman"/>
          <w:sz w:val="24"/>
          <w:szCs w:val="24"/>
        </w:rPr>
        <w:t>He has the executive powers of the United States to carry out the law and as the chief citizen, and he is the representative for all citizens nationally and internationally (Gilbert, 1989).</w:t>
      </w:r>
    </w:p>
    <w:p w:rsidR="00A06001" w:rsidRDefault="00A06001" w:rsidP="00A52FAD">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What factors determine how the American public </w:t>
      </w:r>
      <w:r w:rsidRPr="004B25B7">
        <w:rPr>
          <w:rFonts w:ascii="Times New Roman" w:hAnsi="Times New Roman" w:cs="Times New Roman"/>
          <w:b/>
          <w:noProof/>
          <w:sz w:val="24"/>
          <w:szCs w:val="24"/>
        </w:rPr>
        <w:t>judges</w:t>
      </w:r>
      <w:r>
        <w:rPr>
          <w:rFonts w:ascii="Times New Roman" w:hAnsi="Times New Roman" w:cs="Times New Roman"/>
          <w:b/>
          <w:sz w:val="24"/>
          <w:szCs w:val="24"/>
        </w:rPr>
        <w:t xml:space="preserve"> presidential </w:t>
      </w:r>
      <w:r w:rsidR="006C0DA2">
        <w:rPr>
          <w:rFonts w:ascii="Times New Roman" w:hAnsi="Times New Roman" w:cs="Times New Roman"/>
          <w:b/>
          <w:sz w:val="24"/>
          <w:szCs w:val="24"/>
        </w:rPr>
        <w:t>performance?</w:t>
      </w:r>
    </w:p>
    <w:p w:rsidR="006C0DA2" w:rsidRDefault="00CB1D04" w:rsidP="00A52FAD">
      <w:pPr>
        <w:tabs>
          <w:tab w:val="left" w:pos="93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C5BE4" w:rsidRPr="001C5BE4">
        <w:rPr>
          <w:rFonts w:ascii="Times New Roman" w:hAnsi="Times New Roman" w:cs="Times New Roman"/>
          <w:sz w:val="24"/>
          <w:szCs w:val="24"/>
        </w:rPr>
        <w:t xml:space="preserve">Buchanan (2016), in his article on how citizens of America judge that a president has performed as expected, he has used the final term of President Bush and the initial term of President Obama to arrive at a conclusion that effectiveness, morality, and prudence are measuring factors American citizens use to equate a president’s performance to failure or </w:t>
      </w:r>
      <w:r w:rsidR="006E55AE" w:rsidRPr="001C5BE4">
        <w:rPr>
          <w:rFonts w:ascii="Times New Roman" w:hAnsi="Times New Roman" w:cs="Times New Roman"/>
          <w:sz w:val="24"/>
          <w:szCs w:val="24"/>
        </w:rPr>
        <w:t>success. For</w:t>
      </w:r>
      <w:r w:rsidR="001C5BE4" w:rsidRPr="001C5BE4">
        <w:rPr>
          <w:rFonts w:ascii="Times New Roman" w:hAnsi="Times New Roman" w:cs="Times New Roman"/>
          <w:sz w:val="24"/>
          <w:szCs w:val="24"/>
        </w:rPr>
        <w:t xml:space="preserve"> instance, </w:t>
      </w:r>
      <w:r w:rsidR="001C5BE4" w:rsidRPr="001C5BE4">
        <w:rPr>
          <w:rFonts w:ascii="Times New Roman" w:hAnsi="Times New Roman" w:cs="Times New Roman"/>
          <w:sz w:val="24"/>
          <w:szCs w:val="24"/>
        </w:rPr>
        <w:lastRenderedPageBreak/>
        <w:t xml:space="preserve">President Bush’s legacy among the American citizens based on his efficiency as president was, as a result, of achievements like; in 2001 after the nation faced terrorist attacks. The president </w:t>
      </w:r>
      <w:r w:rsidR="006E55AE" w:rsidRPr="001C5BE4">
        <w:rPr>
          <w:rFonts w:ascii="Times New Roman" w:hAnsi="Times New Roman" w:cs="Times New Roman"/>
          <w:sz w:val="24"/>
          <w:szCs w:val="24"/>
        </w:rPr>
        <w:t>had</w:t>
      </w:r>
      <w:r w:rsidR="00DC7173">
        <w:rPr>
          <w:rFonts w:ascii="Times New Roman" w:hAnsi="Times New Roman" w:cs="Times New Roman"/>
          <w:sz w:val="24"/>
          <w:szCs w:val="24"/>
        </w:rPr>
        <w:t xml:space="preserve"> the mandate to</w:t>
      </w:r>
      <w:r w:rsidR="001C5BE4" w:rsidRPr="001C5BE4">
        <w:rPr>
          <w:rFonts w:ascii="Times New Roman" w:hAnsi="Times New Roman" w:cs="Times New Roman"/>
          <w:sz w:val="24"/>
          <w:szCs w:val="24"/>
        </w:rPr>
        <w:t xml:space="preserve"> unite the country did a commendable job in speaking to the American people for peace’s sake and insisting on returning to the white house regardless of the security concerns. These acts gave the American people hope and confidence that someone was in-charge (Kagan, 2001).</w:t>
      </w:r>
    </w:p>
    <w:p w:rsidR="0076143D" w:rsidRPr="001C5BE4" w:rsidRDefault="00FA2D4F" w:rsidP="00FA2D4F">
      <w:pPr>
        <w:tabs>
          <w:tab w:val="left" w:pos="930"/>
        </w:tabs>
        <w:spacing w:line="480" w:lineRule="auto"/>
        <w:jc w:val="both"/>
        <w:rPr>
          <w:rFonts w:ascii="Times New Roman" w:hAnsi="Times New Roman" w:cs="Times New Roman"/>
          <w:b/>
          <w:sz w:val="24"/>
          <w:szCs w:val="24"/>
        </w:rPr>
      </w:pPr>
      <w:r w:rsidRPr="00FA2D4F">
        <w:rPr>
          <w:rFonts w:ascii="Times New Roman" w:hAnsi="Times New Roman" w:cs="Times New Roman"/>
          <w:sz w:val="24"/>
          <w:szCs w:val="24"/>
        </w:rPr>
        <w:t xml:space="preserve">3) </w:t>
      </w:r>
      <w:r w:rsidRPr="00FA2D4F">
        <w:rPr>
          <w:rFonts w:ascii="Times New Roman" w:hAnsi="Times New Roman" w:cs="Times New Roman"/>
          <w:b/>
          <w:sz w:val="24"/>
          <w:szCs w:val="24"/>
        </w:rPr>
        <w:t>Complaining about the federal bureaucracy (or any other bureaucracy for that matter) appears to be second nature for many Americans. Our political media is fil</w:t>
      </w:r>
      <w:r>
        <w:rPr>
          <w:rFonts w:ascii="Times New Roman" w:hAnsi="Times New Roman" w:cs="Times New Roman"/>
          <w:b/>
          <w:sz w:val="24"/>
          <w:szCs w:val="24"/>
        </w:rPr>
        <w:t>led with cries that the federal g</w:t>
      </w:r>
      <w:r w:rsidRPr="00FA2D4F">
        <w:rPr>
          <w:rFonts w:ascii="Times New Roman" w:hAnsi="Times New Roman" w:cs="Times New Roman"/>
          <w:b/>
          <w:sz w:val="24"/>
          <w:szCs w:val="24"/>
        </w:rPr>
        <w:t>overnment has grown too large and that it needs to be “cut down to size,” which translates into cuts in government programs. Most often, the argument is that government is inefficient and wastes our hard-earned tax dollars. In response to these claims, recent presidents have promoted bureaucratic reforms to “streamline the bureaucracy.” Identify and discuss at least three of these reform strategies. How successful have they been? Is efficiency the only or best criterion for evaluating bureaucratic performance, or are there other standards by which we should consider the role of government in our lives?</w:t>
      </w:r>
    </w:p>
    <w:p w:rsidR="00EF7DE1" w:rsidRPr="00D875DA" w:rsidRDefault="0076143D" w:rsidP="001C5BE4">
      <w:pPr>
        <w:tabs>
          <w:tab w:val="left" w:pos="93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C5BE4" w:rsidRPr="001C5BE4">
        <w:rPr>
          <w:rFonts w:ascii="Times New Roman" w:hAnsi="Times New Roman" w:cs="Times New Roman"/>
          <w:sz w:val="24"/>
          <w:szCs w:val="24"/>
        </w:rPr>
        <w:t xml:space="preserve">Young, </w:t>
      </w:r>
      <w:r w:rsidR="00DC7173">
        <w:rPr>
          <w:rFonts w:ascii="Times New Roman" w:hAnsi="Times New Roman" w:cs="Times New Roman"/>
          <w:sz w:val="24"/>
          <w:szCs w:val="24"/>
        </w:rPr>
        <w:t xml:space="preserve">who is </w:t>
      </w:r>
      <w:r w:rsidR="001C5BE4" w:rsidRPr="001C5BE4">
        <w:rPr>
          <w:rFonts w:ascii="Times New Roman" w:hAnsi="Times New Roman" w:cs="Times New Roman"/>
          <w:sz w:val="24"/>
          <w:szCs w:val="24"/>
        </w:rPr>
        <w:t>a researcher on the Federal Bureaucracy of America, takes us through the reforms the Congress, the presidency, and the American courts have made to ensure that bureaucracy agencies are efficient in their performance and use of the citizen’s hard earned tax. For instance, despite the federal bureaucracy not supporting the president, he always appoints less than 1% of executive members into his administration as it is not a choice to leave that agencies are pulled in different directions in decision making due to pluralism.</w:t>
      </w:r>
      <w:r w:rsidR="00D875DA">
        <w:rPr>
          <w:rFonts w:ascii="Times New Roman" w:hAnsi="Times New Roman" w:cs="Times New Roman"/>
          <w:sz w:val="24"/>
          <w:szCs w:val="24"/>
        </w:rPr>
        <w:t xml:space="preserve"> </w:t>
      </w:r>
      <w:r w:rsidR="001C5BE4" w:rsidRPr="001C5BE4">
        <w:rPr>
          <w:rFonts w:ascii="Times New Roman" w:hAnsi="Times New Roman" w:cs="Times New Roman"/>
          <w:sz w:val="24"/>
          <w:szCs w:val="24"/>
        </w:rPr>
        <w:t xml:space="preserve">The researcher further brings to light that Congress monitors the federal bureaucracy to ensure that its agencies are constitutional and act appropriately for efficiency. The agencies issue regulations on Congress’s authority. </w:t>
      </w:r>
      <w:r w:rsidR="001C5BE4" w:rsidRPr="001C5BE4">
        <w:rPr>
          <w:rFonts w:ascii="Times New Roman" w:hAnsi="Times New Roman" w:cs="Times New Roman"/>
          <w:sz w:val="24"/>
          <w:szCs w:val="24"/>
        </w:rPr>
        <w:lastRenderedPageBreak/>
        <w:t>Congress also has the power to revoke regulations from the federal bureaucracy that are not in line with what is required and can impeach agency members on inefficiency grounds.</w:t>
      </w:r>
      <w:r w:rsidR="00D875DA">
        <w:rPr>
          <w:rFonts w:ascii="Times New Roman" w:hAnsi="Times New Roman" w:cs="Times New Roman"/>
          <w:sz w:val="24"/>
          <w:szCs w:val="24"/>
        </w:rPr>
        <w:t xml:space="preserve"> </w:t>
      </w:r>
      <w:r w:rsidR="001C5BE4" w:rsidRPr="001C5BE4">
        <w:rPr>
          <w:rFonts w:ascii="Times New Roman" w:hAnsi="Times New Roman" w:cs="Times New Roman"/>
          <w:sz w:val="24"/>
          <w:szCs w:val="24"/>
        </w:rPr>
        <w:t>The courts further in streamlining the efficiency of the federal bureaucracy agencies, have the power to exert punishment in terms of cutting down their budget, altering their major programs or failing to confirm a nominee to a top agency</w:t>
      </w:r>
      <w:r w:rsidR="00D875DA">
        <w:rPr>
          <w:rFonts w:ascii="Times New Roman" w:hAnsi="Times New Roman" w:cs="Times New Roman"/>
          <w:sz w:val="24"/>
          <w:szCs w:val="24"/>
        </w:rPr>
        <w:t>.</w:t>
      </w:r>
      <w:r w:rsidR="001C5BE4" w:rsidRPr="001C5BE4">
        <w:rPr>
          <w:rFonts w:ascii="Times New Roman" w:hAnsi="Times New Roman" w:cs="Times New Roman"/>
          <w:sz w:val="24"/>
          <w:szCs w:val="24"/>
        </w:rPr>
        <w:t xml:space="preserve"> However, has the American bureaucracy been successful based on efficiency? I would say no since lack of competition to the government bureaucracies from the private sector, is a short cut to failure in transparency and weaker governance hence inefficiency (Cote’, 2012). Therefore, effectiveness and efficiency are the primary measures for the performance of Bureaucracy.</w:t>
      </w:r>
    </w:p>
    <w:p w:rsidR="0076143D" w:rsidRDefault="00B233D9" w:rsidP="009A10E4">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276992" w:rsidRPr="00276992">
        <w:rPr>
          <w:rFonts w:ascii="Times New Roman" w:hAnsi="Times New Roman" w:cs="Times New Roman"/>
          <w:b/>
          <w:sz w:val="24"/>
          <w:szCs w:val="24"/>
        </w:rPr>
        <w:t>We want to think of “law” as something separate from “politics” a</w:t>
      </w:r>
      <w:r w:rsidR="00276992">
        <w:rPr>
          <w:rFonts w:ascii="Times New Roman" w:hAnsi="Times New Roman" w:cs="Times New Roman"/>
          <w:b/>
          <w:sz w:val="24"/>
          <w:szCs w:val="24"/>
        </w:rPr>
        <w:t xml:space="preserve">nd the various trappings of our </w:t>
      </w:r>
      <w:r w:rsidR="00276992" w:rsidRPr="00276992">
        <w:rPr>
          <w:rFonts w:ascii="Times New Roman" w:hAnsi="Times New Roman" w:cs="Times New Roman"/>
          <w:b/>
          <w:sz w:val="24"/>
          <w:szCs w:val="24"/>
        </w:rPr>
        <w:t>judicial process encourage us to think of law as something more aki</w:t>
      </w:r>
      <w:r w:rsidR="00276992">
        <w:rPr>
          <w:rFonts w:ascii="Times New Roman" w:hAnsi="Times New Roman" w:cs="Times New Roman"/>
          <w:b/>
          <w:sz w:val="24"/>
          <w:szCs w:val="24"/>
        </w:rPr>
        <w:t xml:space="preserve">n to religion (e.g. judges wear </w:t>
      </w:r>
      <w:r w:rsidR="00276992" w:rsidRPr="00276992">
        <w:rPr>
          <w:rFonts w:ascii="Times New Roman" w:hAnsi="Times New Roman" w:cs="Times New Roman"/>
          <w:b/>
          <w:sz w:val="24"/>
          <w:szCs w:val="24"/>
        </w:rPr>
        <w:t xml:space="preserve">robes, we call them “your honor” and rise when they enter the </w:t>
      </w:r>
      <w:r w:rsidR="00276992">
        <w:rPr>
          <w:rFonts w:ascii="Times New Roman" w:hAnsi="Times New Roman" w:cs="Times New Roman"/>
          <w:b/>
          <w:sz w:val="24"/>
          <w:szCs w:val="24"/>
        </w:rPr>
        <w:t xml:space="preserve">room, they sit on high and pass </w:t>
      </w:r>
      <w:r w:rsidR="00276992" w:rsidRPr="00276992">
        <w:rPr>
          <w:rFonts w:ascii="Times New Roman" w:hAnsi="Times New Roman" w:cs="Times New Roman"/>
          <w:b/>
          <w:sz w:val="24"/>
          <w:szCs w:val="24"/>
        </w:rPr>
        <w:t>judgment, and the U.S Supreme Court building resembles a Gr</w:t>
      </w:r>
      <w:r w:rsidR="00276992">
        <w:rPr>
          <w:rFonts w:ascii="Times New Roman" w:hAnsi="Times New Roman" w:cs="Times New Roman"/>
          <w:b/>
          <w:sz w:val="24"/>
          <w:szCs w:val="24"/>
        </w:rPr>
        <w:t xml:space="preserve">eek temple). </w:t>
      </w:r>
    </w:p>
    <w:p w:rsidR="002723D5" w:rsidRPr="00276992" w:rsidRDefault="00276992" w:rsidP="009A10E4">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Yet there is clear </w:t>
      </w:r>
      <w:r w:rsidRPr="00276992">
        <w:rPr>
          <w:rFonts w:ascii="Times New Roman" w:hAnsi="Times New Roman" w:cs="Times New Roman"/>
          <w:b/>
          <w:sz w:val="24"/>
          <w:szCs w:val="24"/>
        </w:rPr>
        <w:t>evidence that courts in the United States are distinctly political institut</w:t>
      </w:r>
      <w:r>
        <w:rPr>
          <w:rFonts w:ascii="Times New Roman" w:hAnsi="Times New Roman" w:cs="Times New Roman"/>
          <w:b/>
          <w:sz w:val="24"/>
          <w:szCs w:val="24"/>
        </w:rPr>
        <w:t xml:space="preserve">ions, and their workings cannot </w:t>
      </w:r>
      <w:r w:rsidRPr="00276992">
        <w:rPr>
          <w:rFonts w:ascii="Times New Roman" w:hAnsi="Times New Roman" w:cs="Times New Roman"/>
          <w:b/>
          <w:sz w:val="24"/>
          <w:szCs w:val="24"/>
        </w:rPr>
        <w:t>be separated from the political process. Discuss one example of each of the following:</w:t>
      </w:r>
      <w:r w:rsidR="00BF1970">
        <w:rPr>
          <w:rFonts w:ascii="Times New Roman" w:hAnsi="Times New Roman" w:cs="Times New Roman"/>
          <w:b/>
          <w:sz w:val="24"/>
          <w:szCs w:val="24"/>
        </w:rPr>
        <w:tab/>
      </w:r>
    </w:p>
    <w:p w:rsidR="002965F2" w:rsidRDefault="00276992" w:rsidP="00276992">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a) T</w:t>
      </w:r>
      <w:r w:rsidRPr="00276992">
        <w:rPr>
          <w:rFonts w:ascii="Times New Roman" w:hAnsi="Times New Roman" w:cs="Times New Roman"/>
          <w:b/>
          <w:sz w:val="24"/>
          <w:szCs w:val="24"/>
        </w:rPr>
        <w:t>he role of politics in the selection of judges (at either the federal or state level),</w:t>
      </w:r>
      <w:r w:rsidR="002965F2">
        <w:rPr>
          <w:rFonts w:ascii="Times New Roman" w:hAnsi="Times New Roman" w:cs="Times New Roman"/>
          <w:b/>
          <w:sz w:val="24"/>
          <w:szCs w:val="24"/>
        </w:rPr>
        <w:tab/>
      </w:r>
    </w:p>
    <w:p w:rsidR="00276992" w:rsidRPr="001C5BE4" w:rsidRDefault="002965F2" w:rsidP="002965F2">
      <w:pPr>
        <w:tabs>
          <w:tab w:val="left" w:pos="930"/>
        </w:tabs>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1C5BE4" w:rsidRPr="001C5BE4">
        <w:rPr>
          <w:rFonts w:ascii="Times New Roman" w:hAnsi="Times New Roman" w:cs="Times New Roman"/>
          <w:sz w:val="24"/>
          <w:szCs w:val="24"/>
        </w:rPr>
        <w:t>In the USA, the election of state judges is either by appointment, merit sel</w:t>
      </w:r>
      <w:r w:rsidR="00DC7173">
        <w:rPr>
          <w:rFonts w:ascii="Times New Roman" w:hAnsi="Times New Roman" w:cs="Times New Roman"/>
          <w:sz w:val="24"/>
          <w:szCs w:val="24"/>
        </w:rPr>
        <w:t>ection or partisan elections. One of</w:t>
      </w:r>
      <w:r w:rsidR="001C5BE4" w:rsidRPr="001C5BE4">
        <w:rPr>
          <w:rFonts w:ascii="Times New Roman" w:hAnsi="Times New Roman" w:cs="Times New Roman"/>
          <w:sz w:val="24"/>
          <w:szCs w:val="24"/>
        </w:rPr>
        <w:t xml:space="preserve"> the three means of becoming a judge a political hand is inevitable despite the judicial system requiring independence from politics. For instance, becoming a judge in an American state by appointment, it’s through appointment by the state governor, which is a political seat. For example, in the state of Texas, a judge is appointed by the state governor. Becoming a </w:t>
      </w:r>
      <w:r w:rsidR="001C5BE4" w:rsidRPr="001C5BE4">
        <w:rPr>
          <w:rFonts w:ascii="Times New Roman" w:hAnsi="Times New Roman" w:cs="Times New Roman"/>
          <w:sz w:val="24"/>
          <w:szCs w:val="24"/>
        </w:rPr>
        <w:lastRenderedPageBreak/>
        <w:t>judge through partisan elections, one is elected as a judge as a political party’s slate of candidates (Reuters, 2019).</w:t>
      </w:r>
    </w:p>
    <w:p w:rsidR="0044119A" w:rsidRDefault="00276992" w:rsidP="00276992">
      <w:pPr>
        <w:tabs>
          <w:tab w:val="left" w:pos="930"/>
        </w:tabs>
        <w:spacing w:line="480" w:lineRule="auto"/>
        <w:jc w:val="both"/>
        <w:rPr>
          <w:rFonts w:ascii="Times New Roman" w:hAnsi="Times New Roman" w:cs="Times New Roman"/>
          <w:b/>
          <w:sz w:val="24"/>
          <w:szCs w:val="24"/>
        </w:rPr>
      </w:pPr>
      <w:r w:rsidRPr="00276992">
        <w:rPr>
          <w:rFonts w:ascii="Times New Roman" w:hAnsi="Times New Roman" w:cs="Times New Roman"/>
          <w:b/>
          <w:sz w:val="24"/>
          <w:szCs w:val="24"/>
        </w:rPr>
        <w:t xml:space="preserve">b) </w:t>
      </w:r>
      <w:r>
        <w:rPr>
          <w:rFonts w:ascii="Times New Roman" w:hAnsi="Times New Roman" w:cs="Times New Roman"/>
          <w:b/>
          <w:sz w:val="24"/>
          <w:szCs w:val="24"/>
        </w:rPr>
        <w:t>T</w:t>
      </w:r>
      <w:r w:rsidRPr="00276992">
        <w:rPr>
          <w:rFonts w:ascii="Times New Roman" w:hAnsi="Times New Roman" w:cs="Times New Roman"/>
          <w:b/>
          <w:sz w:val="24"/>
          <w:szCs w:val="24"/>
        </w:rPr>
        <w:t>he impact of political factors on judicial decision-making,</w:t>
      </w:r>
    </w:p>
    <w:p w:rsidR="00FA2208" w:rsidRPr="009C0EF2" w:rsidRDefault="001C5BE4" w:rsidP="00EA465A">
      <w:pPr>
        <w:tabs>
          <w:tab w:val="left" w:pos="1740"/>
        </w:tabs>
        <w:spacing w:line="480" w:lineRule="auto"/>
        <w:jc w:val="both"/>
        <w:rPr>
          <w:rFonts w:ascii="Times New Roman" w:hAnsi="Times New Roman" w:cs="Times New Roman"/>
          <w:sz w:val="24"/>
          <w:szCs w:val="24"/>
        </w:rPr>
      </w:pPr>
      <w:r w:rsidRPr="001C5BE4">
        <w:rPr>
          <w:rFonts w:ascii="Times New Roman" w:hAnsi="Times New Roman" w:cs="Times New Roman"/>
          <w:sz w:val="24"/>
          <w:szCs w:val="24"/>
        </w:rPr>
        <w:t xml:space="preserve">Downing’s book on judicial ethics and the political role of the books tries to bring out how politics affected and are still affecting the judiciary through courtroom decorum (Downing, 1970). Downing explains that American politicians are skeptical about the Supreme Court’s rulings in political cases. Such doubts from the political stakeholders have driven the supreme courts to make changes in the way court proceedings are judgments are done to reduce the sense of disdain in the public and political arenas towards the Supreme court and the judiciary at large (Downing, 1970).    </w:t>
      </w:r>
    </w:p>
    <w:p w:rsidR="00D05583" w:rsidRPr="001C5BE4" w:rsidRDefault="00276992" w:rsidP="002F71A6">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c) T</w:t>
      </w:r>
      <w:r w:rsidRPr="00276992">
        <w:rPr>
          <w:rFonts w:ascii="Times New Roman" w:hAnsi="Times New Roman" w:cs="Times New Roman"/>
          <w:b/>
          <w:sz w:val="24"/>
          <w:szCs w:val="24"/>
        </w:rPr>
        <w:t xml:space="preserve">he impact of a specific judicial decision on our political process. What do these </w:t>
      </w:r>
      <w:r>
        <w:rPr>
          <w:rFonts w:ascii="Times New Roman" w:hAnsi="Times New Roman" w:cs="Times New Roman"/>
          <w:b/>
          <w:sz w:val="24"/>
          <w:szCs w:val="24"/>
        </w:rPr>
        <w:t>examples s</w:t>
      </w:r>
      <w:r w:rsidRPr="00276992">
        <w:rPr>
          <w:rFonts w:ascii="Times New Roman" w:hAnsi="Times New Roman" w:cs="Times New Roman"/>
          <w:b/>
          <w:sz w:val="24"/>
          <w:szCs w:val="24"/>
        </w:rPr>
        <w:t>uggest to you about the relationship between law and politics?</w:t>
      </w:r>
    </w:p>
    <w:p w:rsidR="000C1460" w:rsidRPr="002F71A6" w:rsidRDefault="00D05583" w:rsidP="002F71A6">
      <w:pPr>
        <w:tabs>
          <w:tab w:val="left" w:pos="93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C5BE4" w:rsidRPr="001C5BE4">
        <w:rPr>
          <w:rFonts w:ascii="Times New Roman" w:hAnsi="Times New Roman" w:cs="Times New Roman"/>
          <w:sz w:val="24"/>
          <w:szCs w:val="24"/>
        </w:rPr>
        <w:t>The Chicago seven trial is one of the supreme courts' failure in handling political incivility in the courtroom. In that courtroom disorder and political indiscipline in the courtrooms was rampant until then even to date. The Supreme Court hence made attempts to restore courtroom decorum and to gain public confidence in its dealings with political cases. Even though it has not been so far successful in restoring the public and political confidence in the court, it has marked a new beginning to the way the Supreme Court handled unruly individuals in the court in the history of America (Downing, 1970).</w:t>
      </w:r>
    </w:p>
    <w:p w:rsidR="00A1061A" w:rsidRDefault="00A1061A" w:rsidP="00A1061A">
      <w:pPr>
        <w:tabs>
          <w:tab w:val="left" w:pos="9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5) </w:t>
      </w:r>
      <w:r w:rsidRPr="00A1061A">
        <w:rPr>
          <w:rFonts w:ascii="Times New Roman" w:hAnsi="Times New Roman" w:cs="Times New Roman"/>
          <w:b/>
          <w:sz w:val="24"/>
          <w:szCs w:val="24"/>
        </w:rPr>
        <w:t>The US Supreme Court didn</w:t>
      </w:r>
      <w:r>
        <w:rPr>
          <w:rFonts w:ascii="Times New Roman" w:hAnsi="Times New Roman" w:cs="Times New Roman"/>
          <w:b/>
          <w:sz w:val="24"/>
          <w:szCs w:val="24"/>
        </w:rPr>
        <w:t>’t&amp;#39;</w:t>
      </w:r>
      <w:r w:rsidRPr="00A1061A">
        <w:rPr>
          <w:rFonts w:ascii="Times New Roman" w:hAnsi="Times New Roman" w:cs="Times New Roman"/>
          <w:b/>
          <w:sz w:val="24"/>
          <w:szCs w:val="24"/>
        </w:rPr>
        <w:t xml:space="preserve"> really address questions of civil libe</w:t>
      </w:r>
      <w:r>
        <w:rPr>
          <w:rFonts w:ascii="Times New Roman" w:hAnsi="Times New Roman" w:cs="Times New Roman"/>
          <w:b/>
          <w:sz w:val="24"/>
          <w:szCs w:val="24"/>
        </w:rPr>
        <w:t xml:space="preserve">rties in any systematic fashion </w:t>
      </w:r>
      <w:r w:rsidRPr="00A1061A">
        <w:rPr>
          <w:rFonts w:ascii="Times New Roman" w:hAnsi="Times New Roman" w:cs="Times New Roman"/>
          <w:b/>
          <w:sz w:val="24"/>
          <w:szCs w:val="24"/>
        </w:rPr>
        <w:t>until the time of World War One, about one hundred years ago. Over</w:t>
      </w:r>
      <w:r>
        <w:rPr>
          <w:rFonts w:ascii="Times New Roman" w:hAnsi="Times New Roman" w:cs="Times New Roman"/>
          <w:b/>
          <w:sz w:val="24"/>
          <w:szCs w:val="24"/>
        </w:rPr>
        <w:t xml:space="preserve"> the past century, we have seen </w:t>
      </w:r>
      <w:r w:rsidRPr="00A1061A">
        <w:rPr>
          <w:rFonts w:ascii="Times New Roman" w:hAnsi="Times New Roman" w:cs="Times New Roman"/>
          <w:b/>
          <w:sz w:val="24"/>
          <w:szCs w:val="24"/>
        </w:rPr>
        <w:t>the Court attempt to balance concerns for public safety and order wit</w:t>
      </w:r>
      <w:r>
        <w:rPr>
          <w:rFonts w:ascii="Times New Roman" w:hAnsi="Times New Roman" w:cs="Times New Roman"/>
          <w:b/>
          <w:sz w:val="24"/>
          <w:szCs w:val="24"/>
        </w:rPr>
        <w:t xml:space="preserve">h concerns for civil liberties. </w:t>
      </w:r>
      <w:r w:rsidRPr="00A1061A">
        <w:rPr>
          <w:rFonts w:ascii="Times New Roman" w:hAnsi="Times New Roman" w:cs="Times New Roman"/>
          <w:b/>
          <w:sz w:val="24"/>
          <w:szCs w:val="24"/>
        </w:rPr>
        <w:t xml:space="preserve">Discuss at least two instances over this time period in which </w:t>
      </w:r>
      <w:r w:rsidRPr="00A1061A">
        <w:rPr>
          <w:rFonts w:ascii="Times New Roman" w:hAnsi="Times New Roman" w:cs="Times New Roman"/>
          <w:b/>
          <w:sz w:val="24"/>
          <w:szCs w:val="24"/>
        </w:rPr>
        <w:lastRenderedPageBreak/>
        <w:t>the U.</w:t>
      </w:r>
      <w:r>
        <w:rPr>
          <w:rFonts w:ascii="Times New Roman" w:hAnsi="Times New Roman" w:cs="Times New Roman"/>
          <w:b/>
          <w:sz w:val="24"/>
          <w:szCs w:val="24"/>
        </w:rPr>
        <w:t xml:space="preserve">S government has restricted the </w:t>
      </w:r>
      <w:r w:rsidRPr="00A1061A">
        <w:rPr>
          <w:rFonts w:ascii="Times New Roman" w:hAnsi="Times New Roman" w:cs="Times New Roman"/>
          <w:b/>
          <w:sz w:val="24"/>
          <w:szCs w:val="24"/>
        </w:rPr>
        <w:t>civil liberties of American citizens in response to perceived threats</w:t>
      </w:r>
      <w:r>
        <w:rPr>
          <w:rFonts w:ascii="Times New Roman" w:hAnsi="Times New Roman" w:cs="Times New Roman"/>
          <w:b/>
          <w:sz w:val="24"/>
          <w:szCs w:val="24"/>
        </w:rPr>
        <w:t xml:space="preserve"> to national security. What has </w:t>
      </w:r>
      <w:r w:rsidRPr="00A1061A">
        <w:rPr>
          <w:rFonts w:ascii="Times New Roman" w:hAnsi="Times New Roman" w:cs="Times New Roman"/>
          <w:b/>
          <w:sz w:val="24"/>
          <w:szCs w:val="24"/>
        </w:rPr>
        <w:t>been the rationale for these decisions, and to what degree has th</w:t>
      </w:r>
      <w:r>
        <w:rPr>
          <w:rFonts w:ascii="Times New Roman" w:hAnsi="Times New Roman" w:cs="Times New Roman"/>
          <w:b/>
          <w:sz w:val="24"/>
          <w:szCs w:val="24"/>
        </w:rPr>
        <w:t xml:space="preserve">is reasoning changed over </w:t>
      </w:r>
      <w:proofErr w:type="spellStart"/>
      <w:r>
        <w:rPr>
          <w:rFonts w:ascii="Times New Roman" w:hAnsi="Times New Roman" w:cs="Times New Roman"/>
          <w:b/>
          <w:sz w:val="24"/>
          <w:szCs w:val="24"/>
        </w:rPr>
        <w:t>time</w:t>
      </w:r>
      <w:proofErr w:type="gramStart"/>
      <w:r>
        <w:rPr>
          <w:rFonts w:ascii="Times New Roman" w:hAnsi="Times New Roman" w:cs="Times New Roman"/>
          <w:b/>
          <w:sz w:val="24"/>
          <w:szCs w:val="24"/>
        </w:rPr>
        <w:t>?</w:t>
      </w:r>
      <w:r w:rsidRPr="00A1061A">
        <w:rPr>
          <w:rFonts w:ascii="Times New Roman" w:hAnsi="Times New Roman" w:cs="Times New Roman"/>
          <w:b/>
          <w:sz w:val="24"/>
          <w:szCs w:val="24"/>
        </w:rPr>
        <w:t>Be</w:t>
      </w:r>
      <w:proofErr w:type="spellEnd"/>
      <w:proofErr w:type="gramEnd"/>
      <w:r w:rsidRPr="00A1061A">
        <w:rPr>
          <w:rFonts w:ascii="Times New Roman" w:hAnsi="Times New Roman" w:cs="Times New Roman"/>
          <w:b/>
          <w:sz w:val="24"/>
          <w:szCs w:val="24"/>
        </w:rPr>
        <w:t xml:space="preserve"> sure to refer to specific Supreme Court cases where appropriate.</w:t>
      </w:r>
    </w:p>
    <w:p w:rsidR="001C5BE4" w:rsidRPr="001C5BE4" w:rsidRDefault="004A2B26" w:rsidP="001C5BE4">
      <w:pPr>
        <w:tabs>
          <w:tab w:val="left" w:pos="93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C5BE4" w:rsidRPr="001C5BE4">
        <w:rPr>
          <w:rFonts w:ascii="Times New Roman" w:hAnsi="Times New Roman" w:cs="Times New Roman"/>
          <w:sz w:val="24"/>
          <w:szCs w:val="24"/>
        </w:rPr>
        <w:t xml:space="preserve">Stone, in his journal of civil liberties versus national security, has outlined various cases that were ruled by the American courts that were against civil liberty and for the opinion that expression of some civil rights poses a threat to the national security of America during the World War I period (2007). For instance, a reverend known as Clarence Waldron was sentenced to serve a fifteen years term in prison for distributing a pamphlet defending his belief on Christianity that the court interpreted to be a threat to national peace and security. </w:t>
      </w:r>
      <w:r w:rsidR="005E1826">
        <w:rPr>
          <w:rFonts w:ascii="Times New Roman" w:hAnsi="Times New Roman" w:cs="Times New Roman"/>
          <w:sz w:val="24"/>
          <w:szCs w:val="24"/>
        </w:rPr>
        <w:t>However,</w:t>
      </w:r>
      <w:r w:rsidR="001C5BE4" w:rsidRPr="001C5BE4">
        <w:rPr>
          <w:rFonts w:ascii="Times New Roman" w:hAnsi="Times New Roman" w:cs="Times New Roman"/>
          <w:sz w:val="24"/>
          <w:szCs w:val="24"/>
        </w:rPr>
        <w:t xml:space="preserve"> Stone in the article </w:t>
      </w:r>
      <w:r w:rsidR="001C5BE4">
        <w:rPr>
          <w:rFonts w:ascii="Times New Roman" w:hAnsi="Times New Roman" w:cs="Times New Roman"/>
          <w:sz w:val="24"/>
          <w:szCs w:val="24"/>
        </w:rPr>
        <w:t>b</w:t>
      </w:r>
      <w:r w:rsidR="001C5BE4" w:rsidRPr="001C5BE4">
        <w:rPr>
          <w:rFonts w:ascii="Times New Roman" w:hAnsi="Times New Roman" w:cs="Times New Roman"/>
          <w:sz w:val="24"/>
          <w:szCs w:val="24"/>
        </w:rPr>
        <w:t>rings out the reverends perspective of expressing his civil right and liberty with no intention of posing a threat to America’s national security.</w:t>
      </w:r>
    </w:p>
    <w:p w:rsidR="00B83964" w:rsidRDefault="001C5BE4" w:rsidP="001C5BE4">
      <w:pPr>
        <w:tabs>
          <w:tab w:val="left" w:pos="930"/>
        </w:tabs>
        <w:spacing w:line="480" w:lineRule="auto"/>
        <w:jc w:val="both"/>
        <w:rPr>
          <w:rFonts w:ascii="Times New Roman" w:hAnsi="Times New Roman" w:cs="Times New Roman"/>
          <w:sz w:val="24"/>
          <w:szCs w:val="24"/>
        </w:rPr>
      </w:pPr>
      <w:r w:rsidRPr="001C5BE4">
        <w:rPr>
          <w:rFonts w:ascii="Times New Roman" w:hAnsi="Times New Roman" w:cs="Times New Roman"/>
          <w:sz w:val="24"/>
          <w:szCs w:val="24"/>
        </w:rPr>
        <w:t xml:space="preserve">    Apart from reverend Clarence, the supreme court of America is recorded to have made a series of decisions in the years 1919 and 1920 that led to convictions of individuals who were supposedly adding fuel to the war situation. Guilty or not for the way they chose to express their civic rights and liberties, they were convicted by the court on the grounds of adding fuel to the threat on national security that the way was already posing (Stone, 2007). Rose Pastor Stokes a news editor suffered the same fate as reverend Clarence by serving ten years jail term for saying she is for the citizens while the government was for profiteers.</w:t>
      </w:r>
      <w:r w:rsidR="00D875DA">
        <w:rPr>
          <w:rFonts w:ascii="Times New Roman" w:hAnsi="Times New Roman" w:cs="Times New Roman"/>
          <w:sz w:val="24"/>
          <w:szCs w:val="24"/>
        </w:rPr>
        <w:t xml:space="preserve"> </w:t>
      </w:r>
      <w:r w:rsidRPr="001C5BE4">
        <w:rPr>
          <w:rFonts w:ascii="Times New Roman" w:hAnsi="Times New Roman" w:cs="Times New Roman"/>
          <w:sz w:val="24"/>
          <w:szCs w:val="24"/>
        </w:rPr>
        <w:t>However, in times past World War I, both the citizens and the Supreme Court realized that some of the measures it had taken to ensure national security were over-rated. Hence in the consecutive years, the Supreme Court over-ruled its decisions in the World War I as wrong and those victims who had suffered jail term for expressing their civil rights and liberties were released and granted amnesty.</w:t>
      </w:r>
    </w:p>
    <w:p w:rsidR="00D05583" w:rsidRPr="00FD54FF" w:rsidRDefault="006C6DB3" w:rsidP="006C6DB3">
      <w:pPr>
        <w:tabs>
          <w:tab w:val="left" w:pos="930"/>
        </w:tabs>
        <w:spacing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6) </w:t>
      </w:r>
      <w:r w:rsidRPr="006E583E">
        <w:rPr>
          <w:rFonts w:ascii="Times New Roman" w:hAnsi="Times New Roman" w:cs="Times New Roman"/>
          <w:b/>
          <w:sz w:val="24"/>
          <w:szCs w:val="24"/>
        </w:rPr>
        <w:t xml:space="preserve">Some critics of the American political process argue that we no </w:t>
      </w:r>
      <w:r w:rsidR="006E583E">
        <w:rPr>
          <w:rFonts w:ascii="Times New Roman" w:hAnsi="Times New Roman" w:cs="Times New Roman"/>
          <w:b/>
          <w:sz w:val="24"/>
          <w:szCs w:val="24"/>
        </w:rPr>
        <w:t>longer live in a representative d</w:t>
      </w:r>
      <w:r w:rsidRPr="006E583E">
        <w:rPr>
          <w:rFonts w:ascii="Times New Roman" w:hAnsi="Times New Roman" w:cs="Times New Roman"/>
          <w:b/>
          <w:sz w:val="24"/>
          <w:szCs w:val="24"/>
        </w:rPr>
        <w:t xml:space="preserve">emocracy, but instead are governed by a plutocracy. What evidence have you encountered </w:t>
      </w:r>
      <w:proofErr w:type="spellStart"/>
      <w:r w:rsidR="00290AF9" w:rsidRPr="006E583E">
        <w:rPr>
          <w:rFonts w:ascii="Times New Roman" w:hAnsi="Times New Roman" w:cs="Times New Roman"/>
          <w:b/>
          <w:sz w:val="24"/>
          <w:szCs w:val="24"/>
        </w:rPr>
        <w:t>during</w:t>
      </w:r>
      <w:r w:rsidRPr="006E583E">
        <w:rPr>
          <w:rFonts w:ascii="Times New Roman" w:hAnsi="Times New Roman" w:cs="Times New Roman"/>
          <w:b/>
          <w:sz w:val="24"/>
          <w:szCs w:val="24"/>
        </w:rPr>
        <w:t>this</w:t>
      </w:r>
      <w:proofErr w:type="spellEnd"/>
      <w:r w:rsidRPr="006E583E">
        <w:rPr>
          <w:rFonts w:ascii="Times New Roman" w:hAnsi="Times New Roman" w:cs="Times New Roman"/>
          <w:b/>
          <w:sz w:val="24"/>
          <w:szCs w:val="24"/>
        </w:rPr>
        <w:t xml:space="preserve"> course that could be employed to support this perspective, and </w:t>
      </w:r>
      <w:r w:rsidR="00290AF9" w:rsidRPr="006E583E">
        <w:rPr>
          <w:rFonts w:ascii="Times New Roman" w:hAnsi="Times New Roman" w:cs="Times New Roman"/>
          <w:b/>
          <w:sz w:val="24"/>
          <w:szCs w:val="24"/>
        </w:rPr>
        <w:t xml:space="preserve">what evidence suggests that the </w:t>
      </w:r>
      <w:r w:rsidRPr="006E583E">
        <w:rPr>
          <w:rFonts w:ascii="Times New Roman" w:hAnsi="Times New Roman" w:cs="Times New Roman"/>
          <w:b/>
          <w:sz w:val="24"/>
          <w:szCs w:val="24"/>
        </w:rPr>
        <w:t>critics may have overstated their case? Do you think that our political system is representative of the concerns of the vast majority of Americans, or is it skewed significantly in favor of the wealthy?</w:t>
      </w:r>
    </w:p>
    <w:p w:rsidR="009A10E4" w:rsidRPr="00FD54FF" w:rsidRDefault="00D05583" w:rsidP="001C5BE4">
      <w:pPr>
        <w:tabs>
          <w:tab w:val="left" w:pos="93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1C5BE4" w:rsidRPr="001C5BE4">
        <w:rPr>
          <w:rFonts w:ascii="Times New Roman" w:hAnsi="Times New Roman" w:cs="Times New Roman"/>
          <w:sz w:val="24"/>
          <w:szCs w:val="24"/>
        </w:rPr>
        <w:t>The reluctance and lack of interest among the members of Congress since its start in embracing institutional change and positive reforms in Congress is a sign of plutocracy. In that, the members of the Congress both in the house and the Senate have been accused by the partisans of holding the being in the Congress high than anything even the public they are supposed to serve. To them, what comes with their congress m</w:t>
      </w:r>
      <w:r w:rsidR="00D875DA">
        <w:rPr>
          <w:rFonts w:ascii="Times New Roman" w:hAnsi="Times New Roman" w:cs="Times New Roman"/>
          <w:sz w:val="24"/>
          <w:szCs w:val="24"/>
        </w:rPr>
        <w:t xml:space="preserve">embership is what matters most. </w:t>
      </w:r>
      <w:r w:rsidR="005E1826">
        <w:rPr>
          <w:rFonts w:ascii="Times New Roman" w:hAnsi="Times New Roman" w:cs="Times New Roman"/>
          <w:sz w:val="24"/>
          <w:szCs w:val="24"/>
        </w:rPr>
        <w:t>The</w:t>
      </w:r>
      <w:r w:rsidR="001C5BE4" w:rsidRPr="001C5BE4">
        <w:rPr>
          <w:rFonts w:ascii="Times New Roman" w:hAnsi="Times New Roman" w:cs="Times New Roman"/>
          <w:sz w:val="24"/>
          <w:szCs w:val="24"/>
        </w:rPr>
        <w:t xml:space="preserve"> plutocracy may have been overstated in that, the presidency as per the constitution in a democratic docket. Also, attempts to reform bureaucracy by the Congress, president and courts do not portray plutocracy, but democracy and concern for the citizens who pay taxes. The democratization of the presidency, courts and the few attempts by the Congress despite its drawbacks are geared to ensure that the majority of citizens are not drowned by bureaucracy. </w:t>
      </w:r>
      <w:r w:rsidR="005E1826">
        <w:rPr>
          <w:rFonts w:ascii="Times New Roman" w:hAnsi="Times New Roman" w:cs="Times New Roman"/>
          <w:sz w:val="24"/>
          <w:szCs w:val="24"/>
        </w:rPr>
        <w:t>The</w:t>
      </w:r>
      <w:r w:rsidR="001C5BE4" w:rsidRPr="001C5BE4">
        <w:rPr>
          <w:rFonts w:ascii="Times New Roman" w:hAnsi="Times New Roman" w:cs="Times New Roman"/>
          <w:sz w:val="24"/>
          <w:szCs w:val="24"/>
        </w:rPr>
        <w:t xml:space="preserve"> Congress is the principal arm of the American government; hence it’s many failures and how the public perceives it raises a concern of whether the government of America has got the int</w:t>
      </w:r>
      <w:bookmarkStart w:id="0" w:name="_GoBack"/>
      <w:bookmarkEnd w:id="0"/>
      <w:r w:rsidR="001C5BE4" w:rsidRPr="001C5BE4">
        <w:rPr>
          <w:rFonts w:ascii="Times New Roman" w:hAnsi="Times New Roman" w:cs="Times New Roman"/>
          <w:sz w:val="24"/>
          <w:szCs w:val="24"/>
        </w:rPr>
        <w:t>erests of the public, or is it that through the congress members, their primary concern is wealth.</w:t>
      </w:r>
    </w:p>
    <w:p w:rsidR="001C5BE4" w:rsidRDefault="001C5BE4" w:rsidP="00BF697A">
      <w:pPr>
        <w:tabs>
          <w:tab w:val="left" w:pos="7065"/>
        </w:tabs>
        <w:spacing w:line="480" w:lineRule="auto"/>
        <w:rPr>
          <w:rFonts w:ascii="Times New Roman" w:hAnsi="Times New Roman" w:cs="Times New Roman"/>
          <w:b/>
          <w:sz w:val="24"/>
          <w:szCs w:val="24"/>
        </w:rPr>
      </w:pPr>
    </w:p>
    <w:p w:rsidR="00E33EC9" w:rsidRPr="00D875DA" w:rsidRDefault="005178F6" w:rsidP="00E33EC9">
      <w:pPr>
        <w:tabs>
          <w:tab w:val="left" w:pos="7065"/>
        </w:tabs>
        <w:spacing w:line="480" w:lineRule="auto"/>
        <w:jc w:val="center"/>
        <w:rPr>
          <w:rFonts w:ascii="Times New Roman" w:hAnsi="Times New Roman" w:cs="Times New Roman"/>
          <w:sz w:val="24"/>
          <w:szCs w:val="24"/>
        </w:rPr>
      </w:pPr>
      <w:r w:rsidRPr="00D875DA">
        <w:rPr>
          <w:rFonts w:ascii="Times New Roman" w:hAnsi="Times New Roman" w:cs="Times New Roman"/>
          <w:sz w:val="24"/>
          <w:szCs w:val="24"/>
        </w:rPr>
        <w:t>Re</w:t>
      </w:r>
      <w:r w:rsidR="00E33EC9" w:rsidRPr="00D875DA">
        <w:rPr>
          <w:rFonts w:ascii="Times New Roman" w:hAnsi="Times New Roman" w:cs="Times New Roman"/>
          <w:sz w:val="24"/>
          <w:szCs w:val="24"/>
        </w:rPr>
        <w:t>ferences</w:t>
      </w:r>
    </w:p>
    <w:p w:rsidR="00E33EC9" w:rsidRDefault="00E33EC9" w:rsidP="00BF697A">
      <w:pPr>
        <w:pStyle w:val="cpformat"/>
        <w:spacing w:before="0" w:beforeAutospacing="0" w:after="0" w:afterAutospacing="0" w:line="480" w:lineRule="auto"/>
        <w:ind w:right="75"/>
      </w:pPr>
      <w:r>
        <w:t xml:space="preserve">Buchanan, D. A. (2016). Soundscapes from the Americas. </w:t>
      </w:r>
      <w:proofErr w:type="gramStart"/>
      <w:r>
        <w:t>doi:</w:t>
      </w:r>
      <w:proofErr w:type="gramEnd"/>
      <w:r>
        <w:t>10.4324/9781315609980</w:t>
      </w:r>
    </w:p>
    <w:p w:rsidR="00294D40" w:rsidRPr="005F5127" w:rsidRDefault="00294D40" w:rsidP="00BF697A">
      <w:pPr>
        <w:spacing w:after="0" w:line="480" w:lineRule="auto"/>
        <w:ind w:right="75"/>
        <w:rPr>
          <w:rFonts w:ascii="Times New Roman" w:eastAsia="Times New Roman" w:hAnsi="Times New Roman" w:cs="Times New Roman"/>
          <w:sz w:val="24"/>
          <w:szCs w:val="24"/>
        </w:rPr>
      </w:pPr>
      <w:r w:rsidRPr="005F5127">
        <w:rPr>
          <w:rFonts w:ascii="Times New Roman" w:eastAsia="Times New Roman" w:hAnsi="Times New Roman" w:cs="Times New Roman"/>
          <w:sz w:val="24"/>
          <w:szCs w:val="24"/>
        </w:rPr>
        <w:lastRenderedPageBreak/>
        <w:t xml:space="preserve">Congress Should Pass Consensus, Bipartisan Mental Health Reform Legislation. (2016). </w:t>
      </w:r>
      <w:proofErr w:type="spellStart"/>
      <w:r w:rsidRPr="005F5127">
        <w:rPr>
          <w:rFonts w:ascii="Times New Roman" w:eastAsia="Times New Roman" w:hAnsi="Times New Roman" w:cs="Times New Roman"/>
          <w:i/>
          <w:iCs/>
          <w:sz w:val="24"/>
          <w:szCs w:val="24"/>
        </w:rPr>
        <w:t>PsycEXTRA</w:t>
      </w:r>
      <w:proofErr w:type="spellEnd"/>
      <w:r w:rsidRPr="005F5127">
        <w:rPr>
          <w:rFonts w:ascii="Times New Roman" w:eastAsia="Times New Roman" w:hAnsi="Times New Roman" w:cs="Times New Roman"/>
          <w:i/>
          <w:iCs/>
          <w:sz w:val="24"/>
          <w:szCs w:val="24"/>
        </w:rPr>
        <w:t xml:space="preserve"> Dataset</w:t>
      </w:r>
      <w:r w:rsidRPr="005F5127">
        <w:rPr>
          <w:rFonts w:ascii="Times New Roman" w:eastAsia="Times New Roman" w:hAnsi="Times New Roman" w:cs="Times New Roman"/>
          <w:sz w:val="24"/>
          <w:szCs w:val="24"/>
        </w:rPr>
        <w:t xml:space="preserve">. </w:t>
      </w:r>
      <w:proofErr w:type="gramStart"/>
      <w:r w:rsidRPr="005F5127">
        <w:rPr>
          <w:rFonts w:ascii="Times New Roman" w:eastAsia="Times New Roman" w:hAnsi="Times New Roman" w:cs="Times New Roman"/>
          <w:sz w:val="24"/>
          <w:szCs w:val="24"/>
        </w:rPr>
        <w:t>doi:</w:t>
      </w:r>
      <w:proofErr w:type="gramEnd"/>
      <w:r w:rsidRPr="005F5127">
        <w:rPr>
          <w:rFonts w:ascii="Times New Roman" w:eastAsia="Times New Roman" w:hAnsi="Times New Roman" w:cs="Times New Roman"/>
          <w:sz w:val="24"/>
          <w:szCs w:val="24"/>
        </w:rPr>
        <w:t>10.1037/e507692016-001</w:t>
      </w:r>
    </w:p>
    <w:p w:rsidR="00294D40" w:rsidRDefault="00294D40" w:rsidP="00BF697A">
      <w:pPr>
        <w:pStyle w:val="cpformat"/>
        <w:spacing w:before="0" w:beforeAutospacing="0" w:after="0" w:afterAutospacing="0" w:line="480" w:lineRule="auto"/>
        <w:ind w:right="75"/>
      </w:pPr>
      <w:r>
        <w:t xml:space="preserve">Cote, M. C. (2012). Why are </w:t>
      </w:r>
      <w:r w:rsidRPr="004B25B7">
        <w:rPr>
          <w:noProof/>
        </w:rPr>
        <w:t>Government</w:t>
      </w:r>
      <w:r>
        <w:t xml:space="preserve"> Bureaucracies Inefficient? A Prospective Approach. </w:t>
      </w:r>
      <w:r>
        <w:rPr>
          <w:rStyle w:val="Emphasis"/>
        </w:rPr>
        <w:t>SSRN Electronic Journal</w:t>
      </w:r>
      <w:r>
        <w:t>. doi:10.2139/ssrn.2057866</w:t>
      </w:r>
    </w:p>
    <w:p w:rsidR="00FA2208" w:rsidRPr="005F5127" w:rsidRDefault="00FA2208" w:rsidP="00BF697A">
      <w:pPr>
        <w:spacing w:after="0" w:line="480" w:lineRule="auto"/>
        <w:ind w:right="75"/>
        <w:rPr>
          <w:rFonts w:ascii="Times New Roman" w:eastAsia="Times New Roman" w:hAnsi="Times New Roman" w:cs="Times New Roman"/>
          <w:sz w:val="24"/>
          <w:szCs w:val="24"/>
        </w:rPr>
      </w:pPr>
      <w:r w:rsidRPr="005F5127">
        <w:rPr>
          <w:rFonts w:ascii="Times New Roman" w:eastAsia="Times New Roman" w:hAnsi="Times New Roman" w:cs="Times New Roman"/>
          <w:sz w:val="24"/>
          <w:szCs w:val="24"/>
        </w:rPr>
        <w:t xml:space="preserve">Downing, R. G. (1970). Judicial Ethics and the Political Role of the Courts. </w:t>
      </w:r>
      <w:r w:rsidRPr="005F5127">
        <w:rPr>
          <w:rFonts w:ascii="Times New Roman" w:eastAsia="Times New Roman" w:hAnsi="Times New Roman" w:cs="Times New Roman"/>
          <w:i/>
          <w:iCs/>
          <w:sz w:val="24"/>
          <w:szCs w:val="24"/>
        </w:rPr>
        <w:t>Law and Contemporary Problems</w:t>
      </w:r>
      <w:r w:rsidRPr="005F5127">
        <w:rPr>
          <w:rFonts w:ascii="Times New Roman" w:eastAsia="Times New Roman" w:hAnsi="Times New Roman" w:cs="Times New Roman"/>
          <w:sz w:val="24"/>
          <w:szCs w:val="24"/>
        </w:rPr>
        <w:t xml:space="preserve">, </w:t>
      </w:r>
      <w:r w:rsidRPr="005F5127">
        <w:rPr>
          <w:rFonts w:ascii="Times New Roman" w:eastAsia="Times New Roman" w:hAnsi="Times New Roman" w:cs="Times New Roman"/>
          <w:i/>
          <w:iCs/>
          <w:sz w:val="24"/>
          <w:szCs w:val="24"/>
        </w:rPr>
        <w:t>35</w:t>
      </w:r>
      <w:r w:rsidRPr="005F5127">
        <w:rPr>
          <w:rFonts w:ascii="Times New Roman" w:eastAsia="Times New Roman" w:hAnsi="Times New Roman" w:cs="Times New Roman"/>
          <w:sz w:val="24"/>
          <w:szCs w:val="24"/>
        </w:rPr>
        <w:t xml:space="preserve">(1), 94. </w:t>
      </w:r>
      <w:proofErr w:type="gramStart"/>
      <w:r w:rsidRPr="005F5127">
        <w:rPr>
          <w:rFonts w:ascii="Times New Roman" w:eastAsia="Times New Roman" w:hAnsi="Times New Roman" w:cs="Times New Roman"/>
          <w:sz w:val="24"/>
          <w:szCs w:val="24"/>
        </w:rPr>
        <w:t>doi:</w:t>
      </w:r>
      <w:proofErr w:type="gramEnd"/>
      <w:r w:rsidRPr="005F5127">
        <w:rPr>
          <w:rFonts w:ascii="Times New Roman" w:eastAsia="Times New Roman" w:hAnsi="Times New Roman" w:cs="Times New Roman"/>
          <w:sz w:val="24"/>
          <w:szCs w:val="24"/>
        </w:rPr>
        <w:t>10.2307/1191031</w:t>
      </w:r>
    </w:p>
    <w:p w:rsidR="00E33EC9" w:rsidRDefault="00E33EC9" w:rsidP="00BF697A">
      <w:pPr>
        <w:pStyle w:val="cpformat"/>
        <w:spacing w:before="0" w:beforeAutospacing="0" w:after="0" w:afterAutospacing="0" w:line="480" w:lineRule="auto"/>
        <w:ind w:right="75"/>
      </w:pPr>
      <w:proofErr w:type="spellStart"/>
      <w:r>
        <w:t>Durr</w:t>
      </w:r>
      <w:proofErr w:type="spellEnd"/>
      <w:r>
        <w:t xml:space="preserve">, R. H., Gilmour, J. B., &amp; </w:t>
      </w:r>
      <w:proofErr w:type="spellStart"/>
      <w:r>
        <w:t>Wolbrecht</w:t>
      </w:r>
      <w:proofErr w:type="spellEnd"/>
      <w:r>
        <w:t xml:space="preserve">, C. (1997). Explaining Congressional Approval. </w:t>
      </w:r>
      <w:r>
        <w:rPr>
          <w:rStyle w:val="Emphasis"/>
        </w:rPr>
        <w:t>American Journal of Political Science</w:t>
      </w:r>
      <w:r>
        <w:t xml:space="preserve">, </w:t>
      </w:r>
      <w:r>
        <w:rPr>
          <w:rStyle w:val="Emphasis"/>
        </w:rPr>
        <w:t>41</w:t>
      </w:r>
      <w:r>
        <w:t xml:space="preserve">(1), 175. </w:t>
      </w:r>
      <w:proofErr w:type="gramStart"/>
      <w:r>
        <w:t>doi:</w:t>
      </w:r>
      <w:proofErr w:type="gramEnd"/>
      <w:r>
        <w:t>10.2307/2111713</w:t>
      </w:r>
    </w:p>
    <w:p w:rsidR="00E33EC9" w:rsidRDefault="00E33EC9" w:rsidP="00BF697A">
      <w:pPr>
        <w:pStyle w:val="cpformat"/>
        <w:spacing w:before="0" w:beforeAutospacing="0" w:after="0" w:afterAutospacing="0" w:line="480" w:lineRule="auto"/>
        <w:ind w:right="75"/>
      </w:pPr>
      <w:proofErr w:type="spellStart"/>
      <w:r>
        <w:t>Ferrie</w:t>
      </w:r>
      <w:proofErr w:type="spellEnd"/>
      <w:r>
        <w:t xml:space="preserve">, J. P. (2018). Immigration in American Economic History. </w:t>
      </w:r>
      <w:r>
        <w:rPr>
          <w:rStyle w:val="Emphasis"/>
        </w:rPr>
        <w:t>The Oxford Handbook of American Economic History, vol. 1</w:t>
      </w:r>
      <w:r>
        <w:t>, 100-118. doi:10.1093/</w:t>
      </w:r>
      <w:proofErr w:type="spellStart"/>
      <w:r>
        <w:t>oxfordhb</w:t>
      </w:r>
      <w:proofErr w:type="spellEnd"/>
      <w:r>
        <w:t>/9780190882617.013.4</w:t>
      </w:r>
    </w:p>
    <w:p w:rsidR="00E33EC9" w:rsidRDefault="00E33EC9" w:rsidP="00BF697A">
      <w:pPr>
        <w:pStyle w:val="cpformat"/>
        <w:spacing w:before="0" w:beforeAutospacing="0" w:after="0" w:afterAutospacing="0" w:line="480" w:lineRule="auto"/>
        <w:ind w:right="75"/>
      </w:pPr>
      <w:r>
        <w:t xml:space="preserve">Gilbert, R. E. (1989). President versus Congress: The Struggle for Public Attention. </w:t>
      </w:r>
      <w:r>
        <w:rPr>
          <w:rStyle w:val="Emphasis"/>
        </w:rPr>
        <w:t>Congress &amp; the Presidency</w:t>
      </w:r>
      <w:r>
        <w:t xml:space="preserve">, </w:t>
      </w:r>
      <w:r>
        <w:rPr>
          <w:rStyle w:val="Emphasis"/>
        </w:rPr>
        <w:t>16</w:t>
      </w:r>
      <w:r>
        <w:t xml:space="preserve">(2), 83-102. </w:t>
      </w:r>
      <w:proofErr w:type="gramStart"/>
      <w:r>
        <w:t>doi:</w:t>
      </w:r>
      <w:proofErr w:type="gramEnd"/>
      <w:r>
        <w:t>10.1080/07343468909507926</w:t>
      </w:r>
    </w:p>
    <w:p w:rsidR="00E27841" w:rsidRPr="005F5127" w:rsidRDefault="00E27841" w:rsidP="00BF697A">
      <w:pPr>
        <w:spacing w:after="0" w:line="480" w:lineRule="auto"/>
        <w:ind w:left="360" w:right="75"/>
        <w:rPr>
          <w:rFonts w:ascii="Times New Roman" w:eastAsia="Times New Roman" w:hAnsi="Times New Roman" w:cs="Times New Roman"/>
          <w:sz w:val="24"/>
          <w:szCs w:val="24"/>
        </w:rPr>
      </w:pPr>
      <w:r w:rsidRPr="005F5127">
        <w:rPr>
          <w:rFonts w:ascii="Times New Roman" w:eastAsia="Times New Roman" w:hAnsi="Times New Roman" w:cs="Times New Roman"/>
          <w:sz w:val="24"/>
          <w:szCs w:val="24"/>
        </w:rPr>
        <w:t>doi:10.22201/fcpys.24484903e.2004.1.37607</w:t>
      </w:r>
    </w:p>
    <w:p w:rsidR="00E33EC9" w:rsidRDefault="00E33EC9" w:rsidP="00BF697A">
      <w:pPr>
        <w:pStyle w:val="cpformat"/>
        <w:spacing w:before="0" w:beforeAutospacing="0" w:after="0" w:afterAutospacing="0" w:line="480" w:lineRule="auto"/>
        <w:ind w:right="75"/>
      </w:pPr>
      <w:proofErr w:type="spellStart"/>
      <w:r>
        <w:t>Jillson</w:t>
      </w:r>
      <w:proofErr w:type="spellEnd"/>
      <w:r>
        <w:t xml:space="preserve">, C. (2019). The President. </w:t>
      </w:r>
      <w:r>
        <w:rPr>
          <w:rStyle w:val="Emphasis"/>
        </w:rPr>
        <w:t>American Government</w:t>
      </w:r>
      <w:r>
        <w:t xml:space="preserve">, 317-356. </w:t>
      </w:r>
      <w:proofErr w:type="gramStart"/>
      <w:r>
        <w:t>doi:</w:t>
      </w:r>
      <w:proofErr w:type="gramEnd"/>
      <w:r>
        <w:t>10.4324/9780429434419-10.</w:t>
      </w:r>
    </w:p>
    <w:p w:rsidR="00E33EC9" w:rsidRDefault="00E33EC9" w:rsidP="00BF697A">
      <w:pPr>
        <w:pStyle w:val="cpformat"/>
        <w:spacing w:before="0" w:beforeAutospacing="0" w:after="0" w:afterAutospacing="0" w:line="480" w:lineRule="auto"/>
        <w:ind w:right="75"/>
      </w:pPr>
      <w:r>
        <w:t xml:space="preserve">Kagan, R. (2001). The world and President Bush. </w:t>
      </w:r>
      <w:r>
        <w:rPr>
          <w:rStyle w:val="Emphasis"/>
        </w:rPr>
        <w:t>Survival</w:t>
      </w:r>
      <w:r>
        <w:t xml:space="preserve">, </w:t>
      </w:r>
      <w:r>
        <w:rPr>
          <w:rStyle w:val="Emphasis"/>
        </w:rPr>
        <w:t>43</w:t>
      </w:r>
      <w:r>
        <w:t>(1), 7-16. doi:10.1093/survival/43.1.7</w:t>
      </w:r>
    </w:p>
    <w:p w:rsidR="00E33EC9" w:rsidRDefault="00E33EC9" w:rsidP="00BF697A">
      <w:pPr>
        <w:pStyle w:val="cpformat"/>
        <w:spacing w:before="0" w:beforeAutospacing="0" w:after="0" w:afterAutospacing="0" w:line="480" w:lineRule="auto"/>
        <w:ind w:right="75"/>
      </w:pPr>
      <w:r>
        <w:t xml:space="preserve">Kimball, D. C., &amp; Patterson, S. C. (1997). Living Up to Expectations: Public Attitudes Toward Congress. </w:t>
      </w:r>
      <w:r>
        <w:rPr>
          <w:rStyle w:val="Emphasis"/>
        </w:rPr>
        <w:t>The Journal of Politics</w:t>
      </w:r>
      <w:r>
        <w:t xml:space="preserve">, </w:t>
      </w:r>
      <w:r>
        <w:rPr>
          <w:rStyle w:val="Emphasis"/>
        </w:rPr>
        <w:t>59</w:t>
      </w:r>
      <w:r>
        <w:t xml:space="preserve">(3), 701-728. </w:t>
      </w:r>
      <w:proofErr w:type="gramStart"/>
      <w:r>
        <w:t>doi:</w:t>
      </w:r>
      <w:proofErr w:type="gramEnd"/>
      <w:r>
        <w:t>10.2307/2998634</w:t>
      </w:r>
    </w:p>
    <w:p w:rsidR="00E33EC9" w:rsidRDefault="00E33EC9" w:rsidP="00BF697A">
      <w:pPr>
        <w:pStyle w:val="cpformat"/>
        <w:spacing w:before="0" w:beforeAutospacing="0" w:after="0" w:afterAutospacing="0" w:line="480" w:lineRule="auto"/>
        <w:ind w:right="75"/>
      </w:pPr>
      <w:r>
        <w:t xml:space="preserve">Ornstein, N. J., &amp; Mann, T. E. (2006). When Congress Checks Out. </w:t>
      </w:r>
      <w:r>
        <w:rPr>
          <w:rStyle w:val="Emphasis"/>
        </w:rPr>
        <w:t>Foreign Affairs</w:t>
      </w:r>
      <w:r>
        <w:t xml:space="preserve">, </w:t>
      </w:r>
      <w:r>
        <w:rPr>
          <w:rStyle w:val="Emphasis"/>
        </w:rPr>
        <w:t>85</w:t>
      </w:r>
      <w:r>
        <w:t xml:space="preserve">(6), 67. </w:t>
      </w:r>
      <w:proofErr w:type="gramStart"/>
      <w:r>
        <w:t>doi:</w:t>
      </w:r>
      <w:proofErr w:type="gramEnd"/>
      <w:r>
        <w:t>10.2307/20032144</w:t>
      </w:r>
    </w:p>
    <w:p w:rsidR="00E27841" w:rsidRDefault="00E27841" w:rsidP="00BF697A">
      <w:pPr>
        <w:pStyle w:val="cpformat"/>
        <w:spacing w:before="0" w:beforeAutospacing="0" w:after="0" w:afterAutospacing="0" w:line="480" w:lineRule="auto"/>
        <w:ind w:right="75"/>
      </w:pPr>
      <w:r w:rsidRPr="00E27841">
        <w:t xml:space="preserve">SUÁREZ-IÑIGUEZ, E. (2013). La </w:t>
      </w:r>
      <w:r w:rsidRPr="004B25B7">
        <w:rPr>
          <w:noProof/>
        </w:rPr>
        <w:t>obra</w:t>
      </w:r>
      <w:r w:rsidRPr="00E27841">
        <w:t xml:space="preserve"> de Rawls. </w:t>
      </w:r>
      <w:proofErr w:type="spellStart"/>
      <w:r w:rsidRPr="00E27841">
        <w:rPr>
          <w:i/>
          <w:iCs/>
        </w:rPr>
        <w:t>Estudios</w:t>
      </w:r>
      <w:proofErr w:type="spellEnd"/>
      <w:r w:rsidRPr="00E27841">
        <w:rPr>
          <w:i/>
          <w:iCs/>
        </w:rPr>
        <w:t xml:space="preserve"> </w:t>
      </w:r>
      <w:proofErr w:type="spellStart"/>
      <w:r w:rsidRPr="00E27841">
        <w:rPr>
          <w:i/>
          <w:iCs/>
        </w:rPr>
        <w:t>Políticos</w:t>
      </w:r>
      <w:proofErr w:type="spellEnd"/>
      <w:r w:rsidRPr="00E27841">
        <w:t>, (1).</w:t>
      </w:r>
    </w:p>
    <w:p w:rsidR="00E33EC9" w:rsidRDefault="00E33EC9" w:rsidP="00BF697A">
      <w:pPr>
        <w:pStyle w:val="cpformat"/>
        <w:spacing w:before="0" w:beforeAutospacing="0" w:after="0" w:afterAutospacing="0" w:line="480" w:lineRule="auto"/>
        <w:ind w:right="75"/>
      </w:pPr>
      <w:r>
        <w:lastRenderedPageBreak/>
        <w:t>Young, J. U. (</w:t>
      </w:r>
      <w:proofErr w:type="spellStart"/>
      <w:r>
        <w:t>n.d.</w:t>
      </w:r>
      <w:proofErr w:type="spellEnd"/>
      <w:r>
        <w:t xml:space="preserve">). The Federal Bureaucracy. </w:t>
      </w:r>
      <w:r>
        <w:rPr>
          <w:rStyle w:val="Emphasis"/>
        </w:rPr>
        <w:t>American Government and Politics: A Concise Introduction</w:t>
      </w:r>
      <w:r>
        <w:t>, 219-236. doi:10.4135/9781446215098.n10</w:t>
      </w:r>
    </w:p>
    <w:p w:rsidR="00E33EC9" w:rsidRDefault="00E33EC9" w:rsidP="00BF697A">
      <w:pPr>
        <w:tabs>
          <w:tab w:val="left" w:pos="7065"/>
        </w:tabs>
        <w:spacing w:line="480" w:lineRule="auto"/>
        <w:rPr>
          <w:rFonts w:ascii="Times New Roman" w:hAnsi="Times New Roman" w:cs="Times New Roman"/>
          <w:b/>
          <w:sz w:val="24"/>
          <w:szCs w:val="24"/>
        </w:rPr>
      </w:pPr>
    </w:p>
    <w:p w:rsidR="005178F6" w:rsidRPr="005178F6" w:rsidRDefault="005178F6" w:rsidP="00BF697A">
      <w:pPr>
        <w:tabs>
          <w:tab w:val="left" w:pos="7065"/>
        </w:tabs>
        <w:spacing w:line="480" w:lineRule="auto"/>
        <w:jc w:val="center"/>
        <w:rPr>
          <w:rFonts w:ascii="Times New Roman" w:hAnsi="Times New Roman" w:cs="Times New Roman"/>
          <w:b/>
          <w:sz w:val="24"/>
          <w:szCs w:val="24"/>
        </w:rPr>
      </w:pPr>
    </w:p>
    <w:p w:rsidR="00A06001" w:rsidRDefault="00A06001" w:rsidP="00A52FAD">
      <w:pPr>
        <w:tabs>
          <w:tab w:val="left" w:pos="930"/>
        </w:tabs>
        <w:spacing w:line="480" w:lineRule="auto"/>
        <w:jc w:val="both"/>
        <w:rPr>
          <w:rFonts w:ascii="Times New Roman" w:hAnsi="Times New Roman" w:cs="Times New Roman"/>
          <w:b/>
          <w:sz w:val="24"/>
          <w:szCs w:val="24"/>
        </w:rPr>
      </w:pPr>
    </w:p>
    <w:p w:rsidR="00A06001" w:rsidRDefault="00A06001" w:rsidP="00A52FAD">
      <w:pPr>
        <w:tabs>
          <w:tab w:val="left" w:pos="930"/>
        </w:tabs>
        <w:spacing w:line="480" w:lineRule="auto"/>
        <w:jc w:val="both"/>
        <w:rPr>
          <w:rFonts w:ascii="Times New Roman" w:hAnsi="Times New Roman" w:cs="Times New Roman"/>
          <w:b/>
          <w:sz w:val="24"/>
          <w:szCs w:val="24"/>
        </w:rPr>
      </w:pPr>
    </w:p>
    <w:p w:rsidR="008327A5" w:rsidRPr="008327A5" w:rsidRDefault="008327A5" w:rsidP="00A52FAD">
      <w:pPr>
        <w:tabs>
          <w:tab w:val="left" w:pos="930"/>
        </w:tabs>
        <w:spacing w:line="480" w:lineRule="auto"/>
        <w:jc w:val="both"/>
        <w:rPr>
          <w:rFonts w:ascii="Times New Roman" w:hAnsi="Times New Roman" w:cs="Times New Roman"/>
          <w:b/>
          <w:sz w:val="24"/>
          <w:szCs w:val="24"/>
        </w:rPr>
      </w:pPr>
    </w:p>
    <w:p w:rsidR="00B315F0" w:rsidRDefault="00B315F0" w:rsidP="00A52FAD">
      <w:pPr>
        <w:tabs>
          <w:tab w:val="left" w:pos="930"/>
        </w:tabs>
        <w:spacing w:line="480" w:lineRule="auto"/>
        <w:jc w:val="both"/>
        <w:rPr>
          <w:rFonts w:ascii="Times New Roman" w:hAnsi="Times New Roman" w:cs="Times New Roman"/>
          <w:b/>
          <w:sz w:val="24"/>
          <w:szCs w:val="24"/>
        </w:rPr>
      </w:pPr>
    </w:p>
    <w:p w:rsidR="00A52FAD" w:rsidRDefault="00A52FAD" w:rsidP="00A52FAD">
      <w:pPr>
        <w:tabs>
          <w:tab w:val="left" w:pos="930"/>
        </w:tabs>
        <w:spacing w:line="480" w:lineRule="auto"/>
        <w:jc w:val="both"/>
        <w:rPr>
          <w:rFonts w:ascii="Times New Roman" w:hAnsi="Times New Roman" w:cs="Times New Roman"/>
          <w:b/>
          <w:sz w:val="24"/>
          <w:szCs w:val="24"/>
        </w:rPr>
      </w:pPr>
    </w:p>
    <w:p w:rsidR="0027439E" w:rsidRPr="0027439E" w:rsidRDefault="0027439E" w:rsidP="00654843">
      <w:pPr>
        <w:tabs>
          <w:tab w:val="left" w:pos="930"/>
        </w:tabs>
        <w:spacing w:line="480" w:lineRule="auto"/>
        <w:jc w:val="both"/>
        <w:rPr>
          <w:rFonts w:ascii="Times New Roman" w:hAnsi="Times New Roman" w:cs="Times New Roman"/>
          <w:b/>
          <w:sz w:val="24"/>
          <w:szCs w:val="24"/>
        </w:rPr>
      </w:pPr>
    </w:p>
    <w:p w:rsidR="002913D1" w:rsidRPr="00654843" w:rsidRDefault="002913D1" w:rsidP="00654843">
      <w:pPr>
        <w:tabs>
          <w:tab w:val="left" w:pos="930"/>
        </w:tabs>
        <w:spacing w:line="480" w:lineRule="auto"/>
        <w:jc w:val="both"/>
        <w:rPr>
          <w:rFonts w:ascii="Times New Roman" w:hAnsi="Times New Roman" w:cs="Times New Roman"/>
          <w:b/>
          <w:sz w:val="24"/>
          <w:szCs w:val="24"/>
        </w:rPr>
      </w:pPr>
    </w:p>
    <w:p w:rsidR="00F53EB5" w:rsidRPr="00654843" w:rsidRDefault="00F53EB5" w:rsidP="00654843">
      <w:pPr>
        <w:spacing w:line="480" w:lineRule="auto"/>
        <w:rPr>
          <w:rFonts w:ascii="Times New Roman" w:hAnsi="Times New Roman" w:cs="Times New Roman"/>
          <w:b/>
          <w:sz w:val="24"/>
          <w:szCs w:val="24"/>
        </w:rPr>
      </w:pPr>
    </w:p>
    <w:sectPr w:rsidR="00F53EB5" w:rsidRPr="00654843" w:rsidSect="003E530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6C3" w:rsidRDefault="007046C3" w:rsidP="00F53EB5">
      <w:pPr>
        <w:spacing w:after="0" w:line="240" w:lineRule="auto"/>
      </w:pPr>
      <w:r>
        <w:separator/>
      </w:r>
    </w:p>
  </w:endnote>
  <w:endnote w:type="continuationSeparator" w:id="0">
    <w:p w:rsidR="007046C3" w:rsidRDefault="007046C3" w:rsidP="00F53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6C3" w:rsidRDefault="007046C3" w:rsidP="00F53EB5">
      <w:pPr>
        <w:spacing w:after="0" w:line="240" w:lineRule="auto"/>
      </w:pPr>
      <w:r>
        <w:separator/>
      </w:r>
    </w:p>
  </w:footnote>
  <w:footnote w:type="continuationSeparator" w:id="0">
    <w:p w:rsidR="007046C3" w:rsidRDefault="007046C3" w:rsidP="00F53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EB5" w:rsidRPr="003E5304" w:rsidRDefault="007046C3" w:rsidP="003E5304">
    <w:pPr>
      <w:pStyle w:val="Header"/>
      <w:tabs>
        <w:tab w:val="left" w:pos="4350"/>
      </w:tabs>
    </w:pPr>
    <w:sdt>
      <w:sdtPr>
        <w:id w:val="-152146502"/>
        <w:docPartObj>
          <w:docPartGallery w:val="Page Numbers (Top of Page)"/>
          <w:docPartUnique/>
        </w:docPartObj>
      </w:sdtPr>
      <w:sdtEndPr>
        <w:rPr>
          <w:noProof/>
        </w:rPr>
      </w:sdtEndPr>
      <w:sdtContent>
        <w:r w:rsidR="00D05583">
          <w:tab/>
        </w:r>
        <w:r w:rsidR="003E5304" w:rsidRPr="003E5304">
          <w:rPr>
            <w:rFonts w:ascii="Times New Roman" w:hAnsi="Times New Roman" w:cs="Times New Roman"/>
            <w:sz w:val="24"/>
            <w:szCs w:val="24"/>
          </w:rPr>
          <w:t>OUTLINE</w:t>
        </w:r>
        <w:r w:rsidR="003E5304">
          <w:tab/>
        </w:r>
        <w:r w:rsidR="00D05583">
          <w:tab/>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6A2399"/>
    <w:multiLevelType w:val="hybridMultilevel"/>
    <w:tmpl w:val="CF021B8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BE6E35"/>
    <w:multiLevelType w:val="hybridMultilevel"/>
    <w:tmpl w:val="8AA42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xMDW1NDIzNzK2MDJS0lEKTi0uzszPAykwqQUAg8l3bSwAAAA="/>
  </w:docVars>
  <w:rsids>
    <w:rsidRoot w:val="00F53EB5"/>
    <w:rsid w:val="00034054"/>
    <w:rsid w:val="00057516"/>
    <w:rsid w:val="00093ADA"/>
    <w:rsid w:val="000C1460"/>
    <w:rsid w:val="001441A5"/>
    <w:rsid w:val="00151E9C"/>
    <w:rsid w:val="00152085"/>
    <w:rsid w:val="0018798A"/>
    <w:rsid w:val="001C5BE4"/>
    <w:rsid w:val="001D5BCE"/>
    <w:rsid w:val="00217B23"/>
    <w:rsid w:val="00225FE1"/>
    <w:rsid w:val="0025279B"/>
    <w:rsid w:val="002623AA"/>
    <w:rsid w:val="002723D5"/>
    <w:rsid w:val="00274060"/>
    <w:rsid w:val="0027439E"/>
    <w:rsid w:val="00276992"/>
    <w:rsid w:val="00290AF9"/>
    <w:rsid w:val="002913D1"/>
    <w:rsid w:val="00294D40"/>
    <w:rsid w:val="002965F2"/>
    <w:rsid w:val="002B1CE6"/>
    <w:rsid w:val="002F4134"/>
    <w:rsid w:val="002F71A6"/>
    <w:rsid w:val="0032299F"/>
    <w:rsid w:val="003241F6"/>
    <w:rsid w:val="003475BF"/>
    <w:rsid w:val="00370860"/>
    <w:rsid w:val="00397737"/>
    <w:rsid w:val="003B6FD0"/>
    <w:rsid w:val="003C2318"/>
    <w:rsid w:val="003C70D6"/>
    <w:rsid w:val="003D4B96"/>
    <w:rsid w:val="003E5304"/>
    <w:rsid w:val="004148B9"/>
    <w:rsid w:val="00414DA7"/>
    <w:rsid w:val="00420389"/>
    <w:rsid w:val="004343C3"/>
    <w:rsid w:val="0044119A"/>
    <w:rsid w:val="00452076"/>
    <w:rsid w:val="004560B4"/>
    <w:rsid w:val="0046087A"/>
    <w:rsid w:val="004615F4"/>
    <w:rsid w:val="00475276"/>
    <w:rsid w:val="004A2B26"/>
    <w:rsid w:val="004B25B7"/>
    <w:rsid w:val="004D267A"/>
    <w:rsid w:val="005178F6"/>
    <w:rsid w:val="00533CDC"/>
    <w:rsid w:val="005378ED"/>
    <w:rsid w:val="005A2E5F"/>
    <w:rsid w:val="005E1826"/>
    <w:rsid w:val="005F5127"/>
    <w:rsid w:val="005F716C"/>
    <w:rsid w:val="00621C15"/>
    <w:rsid w:val="00654843"/>
    <w:rsid w:val="00690ED2"/>
    <w:rsid w:val="006926E1"/>
    <w:rsid w:val="006C0DA2"/>
    <w:rsid w:val="006C671B"/>
    <w:rsid w:val="006C6DB3"/>
    <w:rsid w:val="006E55AE"/>
    <w:rsid w:val="006E583E"/>
    <w:rsid w:val="007046C3"/>
    <w:rsid w:val="00704791"/>
    <w:rsid w:val="00723D78"/>
    <w:rsid w:val="0076143D"/>
    <w:rsid w:val="00774B0B"/>
    <w:rsid w:val="00774EB9"/>
    <w:rsid w:val="007822BE"/>
    <w:rsid w:val="00792A63"/>
    <w:rsid w:val="00793D32"/>
    <w:rsid w:val="007A7A89"/>
    <w:rsid w:val="007B4EE3"/>
    <w:rsid w:val="007B703B"/>
    <w:rsid w:val="007C50F6"/>
    <w:rsid w:val="008233BD"/>
    <w:rsid w:val="00825C59"/>
    <w:rsid w:val="008327A5"/>
    <w:rsid w:val="008B2649"/>
    <w:rsid w:val="00983A23"/>
    <w:rsid w:val="009842AF"/>
    <w:rsid w:val="0099032A"/>
    <w:rsid w:val="009A10E4"/>
    <w:rsid w:val="009C0EF2"/>
    <w:rsid w:val="009F2CC7"/>
    <w:rsid w:val="009F7B15"/>
    <w:rsid w:val="00A06001"/>
    <w:rsid w:val="00A1061A"/>
    <w:rsid w:val="00A52FAD"/>
    <w:rsid w:val="00A93D42"/>
    <w:rsid w:val="00AA172B"/>
    <w:rsid w:val="00AF23D9"/>
    <w:rsid w:val="00AF3630"/>
    <w:rsid w:val="00B233D9"/>
    <w:rsid w:val="00B315F0"/>
    <w:rsid w:val="00B31BA6"/>
    <w:rsid w:val="00B80285"/>
    <w:rsid w:val="00B83964"/>
    <w:rsid w:val="00BF1970"/>
    <w:rsid w:val="00BF4CA2"/>
    <w:rsid w:val="00BF697A"/>
    <w:rsid w:val="00CB16DD"/>
    <w:rsid w:val="00CB1D04"/>
    <w:rsid w:val="00CD3244"/>
    <w:rsid w:val="00D05583"/>
    <w:rsid w:val="00D45A54"/>
    <w:rsid w:val="00D8014F"/>
    <w:rsid w:val="00D81046"/>
    <w:rsid w:val="00D85780"/>
    <w:rsid w:val="00D875DA"/>
    <w:rsid w:val="00DC7173"/>
    <w:rsid w:val="00DE36A0"/>
    <w:rsid w:val="00E27841"/>
    <w:rsid w:val="00E33EC9"/>
    <w:rsid w:val="00E703C0"/>
    <w:rsid w:val="00E850F8"/>
    <w:rsid w:val="00EA465A"/>
    <w:rsid w:val="00EC61DD"/>
    <w:rsid w:val="00EE2317"/>
    <w:rsid w:val="00EE787A"/>
    <w:rsid w:val="00EF7DE1"/>
    <w:rsid w:val="00F40399"/>
    <w:rsid w:val="00F53EB5"/>
    <w:rsid w:val="00F9081A"/>
    <w:rsid w:val="00FA2208"/>
    <w:rsid w:val="00FA2D4F"/>
    <w:rsid w:val="00FA6CBA"/>
    <w:rsid w:val="00FB4189"/>
    <w:rsid w:val="00FD54FF"/>
    <w:rsid w:val="00FD6732"/>
    <w:rsid w:val="00FE2B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9FC0D1-9593-4FA1-9933-98D8E854E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3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EB5"/>
  </w:style>
  <w:style w:type="paragraph" w:styleId="Footer">
    <w:name w:val="footer"/>
    <w:basedOn w:val="Normal"/>
    <w:link w:val="FooterChar"/>
    <w:uiPriority w:val="99"/>
    <w:unhideWhenUsed/>
    <w:rsid w:val="00F53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EB5"/>
  </w:style>
  <w:style w:type="paragraph" w:styleId="ListParagraph">
    <w:name w:val="List Paragraph"/>
    <w:basedOn w:val="Normal"/>
    <w:uiPriority w:val="34"/>
    <w:qFormat/>
    <w:rsid w:val="00276992"/>
    <w:pPr>
      <w:ind w:left="720"/>
      <w:contextualSpacing/>
    </w:pPr>
  </w:style>
  <w:style w:type="paragraph" w:customStyle="1" w:styleId="cpformat">
    <w:name w:val="cpformat"/>
    <w:basedOn w:val="Normal"/>
    <w:rsid w:val="00E33EC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3EC9"/>
    <w:rPr>
      <w:i/>
      <w:iCs/>
    </w:rPr>
  </w:style>
  <w:style w:type="paragraph" w:customStyle="1" w:styleId="uiqtextpara">
    <w:name w:val="ui_qtext_para"/>
    <w:basedOn w:val="Normal"/>
    <w:rsid w:val="00621C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237731">
      <w:bodyDiv w:val="1"/>
      <w:marLeft w:val="0"/>
      <w:marRight w:val="0"/>
      <w:marTop w:val="0"/>
      <w:marBottom w:val="0"/>
      <w:divBdr>
        <w:top w:val="none" w:sz="0" w:space="0" w:color="auto"/>
        <w:left w:val="none" w:sz="0" w:space="0" w:color="auto"/>
        <w:bottom w:val="none" w:sz="0" w:space="0" w:color="auto"/>
        <w:right w:val="none" w:sz="0" w:space="0" w:color="auto"/>
      </w:divBdr>
    </w:div>
    <w:div w:id="982000263">
      <w:bodyDiv w:val="1"/>
      <w:marLeft w:val="0"/>
      <w:marRight w:val="0"/>
      <w:marTop w:val="0"/>
      <w:marBottom w:val="0"/>
      <w:divBdr>
        <w:top w:val="none" w:sz="0" w:space="0" w:color="auto"/>
        <w:left w:val="none" w:sz="0" w:space="0" w:color="auto"/>
        <w:bottom w:val="none" w:sz="0" w:space="0" w:color="auto"/>
        <w:right w:val="none" w:sz="0" w:space="0" w:color="auto"/>
      </w:divBdr>
    </w:div>
    <w:div w:id="1084103745">
      <w:bodyDiv w:val="1"/>
      <w:marLeft w:val="0"/>
      <w:marRight w:val="0"/>
      <w:marTop w:val="0"/>
      <w:marBottom w:val="0"/>
      <w:divBdr>
        <w:top w:val="none" w:sz="0" w:space="0" w:color="auto"/>
        <w:left w:val="none" w:sz="0" w:space="0" w:color="auto"/>
        <w:bottom w:val="none" w:sz="0" w:space="0" w:color="auto"/>
        <w:right w:val="none" w:sz="0" w:space="0" w:color="auto"/>
      </w:divBdr>
    </w:div>
    <w:div w:id="1135106091">
      <w:bodyDiv w:val="1"/>
      <w:marLeft w:val="0"/>
      <w:marRight w:val="0"/>
      <w:marTop w:val="0"/>
      <w:marBottom w:val="0"/>
      <w:divBdr>
        <w:top w:val="none" w:sz="0" w:space="0" w:color="auto"/>
        <w:left w:val="none" w:sz="0" w:space="0" w:color="auto"/>
        <w:bottom w:val="none" w:sz="0" w:space="0" w:color="auto"/>
        <w:right w:val="none" w:sz="0" w:space="0" w:color="auto"/>
      </w:divBdr>
    </w:div>
    <w:div w:id="198438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124CC-FBCF-4205-BC21-DBE99F582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3134</Words>
  <Characters>17870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2019-03-19T19:36:00Z</dcterms:created>
  <dcterms:modified xsi:type="dcterms:W3CDTF">2019-03-19T19:36:00Z</dcterms:modified>
</cp:coreProperties>
</file>