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C76" w14:textId="572C19AE" w:rsidR="00722708" w:rsidRPr="0074410D" w:rsidRDefault="00D46B8B" w:rsidP="0035694E">
      <w:pPr>
        <w:jc w:val="center"/>
        <w:rPr>
          <w:rFonts w:asciiTheme="majorHAnsi" w:hAnsiTheme="majorHAnsi" w:cs="Times New Roman"/>
          <w:b/>
        </w:rPr>
      </w:pPr>
      <w:bookmarkStart w:id="0" w:name="_GoBack"/>
      <w:bookmarkEnd w:id="0"/>
      <w:r>
        <w:rPr>
          <w:rFonts w:asciiTheme="majorHAnsi" w:hAnsiTheme="majorHAnsi" w:cs="Times New Roman"/>
          <w:b/>
        </w:rPr>
        <w:t>M5</w:t>
      </w:r>
      <w:r w:rsidR="00AF7080">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5C2EE5D1"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AF7080">
        <w:rPr>
          <w:rFonts w:asciiTheme="majorHAnsi" w:hAnsiTheme="majorHAnsi" w:cs="Times New Roman"/>
          <w:sz w:val="20"/>
          <w:szCs w:val="20"/>
        </w:rPr>
        <w:t>the Practice Problem</w:t>
      </w:r>
      <w:r w:rsidRPr="0074410D">
        <w:rPr>
          <w:rFonts w:asciiTheme="majorHAnsi" w:hAnsiTheme="majorHAnsi" w:cs="Times New Roman"/>
          <w:sz w:val="20"/>
          <w:szCs w:val="20"/>
        </w:rPr>
        <w:t xml:space="preserve"> first, if you have not done so</w:t>
      </w:r>
      <w:r w:rsidR="00D041BD">
        <w:rPr>
          <w:rFonts w:asciiTheme="majorHAnsi" w:hAnsiTheme="majorHAnsi" w:cs="Times New Roman"/>
          <w:sz w:val="20"/>
          <w:szCs w:val="20"/>
        </w:rPr>
        <w:t>. It will help you become proficient in answeri</w:t>
      </w:r>
      <w:r w:rsidR="00AF7080">
        <w:rPr>
          <w:rFonts w:asciiTheme="majorHAnsi" w:hAnsiTheme="majorHAnsi" w:cs="Times New Roman"/>
          <w:sz w:val="20"/>
          <w:szCs w:val="20"/>
        </w:rPr>
        <w:t>ng the questions here</w:t>
      </w:r>
      <w:r w:rsidR="00D041BD">
        <w:rPr>
          <w:rFonts w:asciiTheme="majorHAnsi" w:hAnsiTheme="majorHAnsi" w:cs="Times New Roman"/>
          <w:sz w:val="20"/>
          <w:szCs w:val="20"/>
        </w:rPr>
        <w:t>.</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0E63B6AE" w14:textId="246147DB" w:rsidR="00D46B8B" w:rsidRPr="00B34144" w:rsidRDefault="00D46B8B" w:rsidP="00D46B8B">
      <w:pPr>
        <w:rPr>
          <w:rFonts w:asciiTheme="majorHAnsi" w:hAnsiTheme="majorHAnsi"/>
          <w:color w:val="FF0000"/>
          <w:sz w:val="22"/>
          <w:szCs w:val="22"/>
        </w:rPr>
      </w:pPr>
      <w:r w:rsidRPr="00B34144">
        <w:rPr>
          <w:rFonts w:asciiTheme="majorHAnsi" w:hAnsiTheme="majorHAnsi"/>
          <w:b/>
          <w:sz w:val="22"/>
          <w:szCs w:val="22"/>
        </w:rPr>
        <w:t xml:space="preserve">Q1) Independent-Samples </w:t>
      </w:r>
      <w:proofErr w:type="spellStart"/>
      <w:r w:rsidRPr="00B34144">
        <w:rPr>
          <w:rFonts w:asciiTheme="majorHAnsi" w:hAnsiTheme="majorHAnsi"/>
          <w:b/>
          <w:i/>
          <w:sz w:val="22"/>
          <w:szCs w:val="22"/>
        </w:rPr>
        <w:t>t</w:t>
      </w:r>
      <w:proofErr w:type="spellEnd"/>
      <w:r w:rsidRPr="00B34144">
        <w:rPr>
          <w:rFonts w:asciiTheme="majorHAnsi" w:hAnsiTheme="majorHAnsi"/>
          <w:b/>
          <w:i/>
          <w:sz w:val="22"/>
          <w:szCs w:val="22"/>
        </w:rPr>
        <w:t xml:space="preserve"> </w:t>
      </w:r>
      <w:r w:rsidRPr="00B34144">
        <w:rPr>
          <w:rFonts w:asciiTheme="majorHAnsi" w:hAnsiTheme="majorHAnsi"/>
          <w:b/>
          <w:color w:val="000000" w:themeColor="text1"/>
          <w:sz w:val="22"/>
          <w:szCs w:val="22"/>
        </w:rPr>
        <w:t xml:space="preserve">Test </w:t>
      </w:r>
      <w:r w:rsidR="001D5C63">
        <w:rPr>
          <w:rFonts w:asciiTheme="majorHAnsi" w:hAnsiTheme="majorHAnsi"/>
          <w:b/>
          <w:color w:val="000000" w:themeColor="text1"/>
          <w:sz w:val="22"/>
          <w:szCs w:val="22"/>
        </w:rPr>
        <w:t>(20</w:t>
      </w:r>
      <w:r w:rsidRPr="00B34144">
        <w:rPr>
          <w:rFonts w:asciiTheme="majorHAnsi" w:hAnsiTheme="majorHAnsi"/>
          <w:b/>
          <w:color w:val="000000" w:themeColor="text1"/>
          <w:sz w:val="22"/>
          <w:szCs w:val="22"/>
        </w:rPr>
        <w:t xml:space="preserve"> points total)</w:t>
      </w:r>
    </w:p>
    <w:p w14:paraId="2263FCAA" w14:textId="22B3349B" w:rsidR="00D46B8B" w:rsidRDefault="00D46B8B" w:rsidP="00D46B8B">
      <w:pPr>
        <w:rPr>
          <w:rFonts w:asciiTheme="majorHAnsi" w:hAnsiTheme="majorHAnsi"/>
          <w:sz w:val="22"/>
          <w:szCs w:val="22"/>
        </w:rPr>
      </w:pPr>
      <w:r>
        <w:rPr>
          <w:rFonts w:asciiTheme="majorHAnsi" w:hAnsiTheme="majorHAnsi"/>
          <w:sz w:val="22"/>
          <w:szCs w:val="22"/>
        </w:rPr>
        <w:t xml:space="preserve">A high school teacher would like to know whether students who have participated in a test prep program score significantly higher on a standardized test than those who have not participated in such a program. She collects the percentile scores from a test </w:t>
      </w:r>
      <w:r w:rsidR="00F50A76">
        <w:rPr>
          <w:rFonts w:asciiTheme="majorHAnsi" w:hAnsiTheme="majorHAnsi"/>
          <w:sz w:val="22"/>
          <w:szCs w:val="22"/>
        </w:rPr>
        <w:t>prep group of 10</w:t>
      </w:r>
      <w:r>
        <w:rPr>
          <w:rFonts w:asciiTheme="majorHAnsi" w:hAnsiTheme="majorHAnsi"/>
          <w:sz w:val="22"/>
          <w:szCs w:val="22"/>
        </w:rPr>
        <w:t xml:space="preserve"> students and a co</w:t>
      </w:r>
      <w:r w:rsidR="00F50A76">
        <w:rPr>
          <w:rFonts w:asciiTheme="majorHAnsi" w:hAnsiTheme="majorHAnsi"/>
          <w:sz w:val="22"/>
          <w:szCs w:val="22"/>
        </w:rPr>
        <w:t>ntrol group (no test prep) of 10</w:t>
      </w:r>
      <w:r>
        <w:rPr>
          <w:rFonts w:asciiTheme="majorHAnsi" w:hAnsiTheme="majorHAnsi"/>
          <w:sz w:val="22"/>
          <w:szCs w:val="22"/>
        </w:rPr>
        <w:t xml:space="preserve"> students. Both groups contain only female students and all students have similar school grades. The teacher </w:t>
      </w:r>
      <w:r w:rsidR="00F304B2">
        <w:rPr>
          <w:rFonts w:asciiTheme="majorHAnsi" w:hAnsiTheme="majorHAnsi"/>
          <w:sz w:val="22"/>
          <w:szCs w:val="22"/>
        </w:rPr>
        <w:t xml:space="preserve">thinks </w:t>
      </w:r>
      <w:r>
        <w:rPr>
          <w:rFonts w:asciiTheme="majorHAnsi" w:hAnsiTheme="majorHAnsi"/>
          <w:sz w:val="22"/>
          <w:szCs w:val="22"/>
        </w:rPr>
        <w:t>that the test prep group should out-perform the control group on the sta</w:t>
      </w:r>
      <w:r w:rsidR="00F304B2">
        <w:rPr>
          <w:rFonts w:asciiTheme="majorHAnsi" w:hAnsiTheme="majorHAnsi"/>
          <w:sz w:val="22"/>
          <w:szCs w:val="22"/>
        </w:rPr>
        <w:t>ndardized test but would like to leave the hypothesis non-directional and run a two-tailed test</w:t>
      </w:r>
      <w:r w:rsidR="00520E84">
        <w:rPr>
          <w:rFonts w:asciiTheme="majorHAnsi" w:hAnsiTheme="majorHAnsi"/>
          <w:sz w:val="22"/>
          <w:szCs w:val="22"/>
        </w:rPr>
        <w:t>, which is more stringent</w:t>
      </w:r>
      <w:r w:rsidR="00F304B2">
        <w:rPr>
          <w:rFonts w:asciiTheme="majorHAnsi" w:hAnsiTheme="majorHAnsi"/>
          <w:sz w:val="22"/>
          <w:szCs w:val="22"/>
        </w:rPr>
        <w:t xml:space="preserve">. </w:t>
      </w:r>
      <w:r>
        <w:rPr>
          <w:rFonts w:asciiTheme="majorHAnsi" w:hAnsiTheme="majorHAnsi"/>
          <w:sz w:val="22"/>
          <w:szCs w:val="22"/>
        </w:rPr>
        <w:t>She sets th</w:t>
      </w:r>
      <w:r w:rsidR="00F304B2">
        <w:rPr>
          <w:rFonts w:asciiTheme="majorHAnsi" w:hAnsiTheme="majorHAnsi"/>
          <w:sz w:val="22"/>
          <w:szCs w:val="22"/>
        </w:rPr>
        <w:t>e significance level at α = .05.</w:t>
      </w:r>
      <w:r w:rsidR="00006891">
        <w:rPr>
          <w:rFonts w:asciiTheme="majorHAnsi" w:hAnsiTheme="majorHAnsi"/>
          <w:sz w:val="22"/>
          <w:szCs w:val="22"/>
        </w:rPr>
        <w:t xml:space="preserve"> For the questions below, the prep group is designated as sample 1 (drawn from population 1) and the control group is designated as sample 2 (drawn from population 2).</w:t>
      </w:r>
    </w:p>
    <w:p w14:paraId="70E0DC39" w14:textId="77777777" w:rsidR="00D46B8B" w:rsidRDefault="00D46B8B" w:rsidP="00D46B8B">
      <w:pPr>
        <w:rPr>
          <w:rFonts w:asciiTheme="majorHAnsi" w:hAnsiTheme="majorHAnsi"/>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1440"/>
        <w:gridCol w:w="270"/>
        <w:gridCol w:w="1710"/>
        <w:gridCol w:w="1526"/>
      </w:tblGrid>
      <w:tr w:rsidR="00F50A76" w:rsidRPr="00290DB7" w14:paraId="65398ECE"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7D6D6812" w14:textId="68D9AC23"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Prep group</w:t>
            </w:r>
            <w:r w:rsidR="00F50A76" w:rsidRPr="00290DB7">
              <w:rPr>
                <w:rFonts w:ascii="Calibri" w:eastAsia="Times New Roman" w:hAnsi="Calibri"/>
                <w:color w:val="000000"/>
                <w:sz w:val="20"/>
                <w:szCs w:val="20"/>
              </w:rPr>
              <w:t xml:space="preserve"> ID</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693E73FF" w14:textId="2E5D7829"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Test score</w:t>
            </w:r>
          </w:p>
        </w:tc>
        <w:tc>
          <w:tcPr>
            <w:tcW w:w="270" w:type="dxa"/>
            <w:tcBorders>
              <w:left w:val="single" w:sz="4" w:space="0" w:color="auto"/>
              <w:right w:val="single" w:sz="4" w:space="0" w:color="auto"/>
            </w:tcBorders>
            <w:noWrap/>
            <w:hideMark/>
          </w:tcPr>
          <w:p w14:paraId="1BF4E869" w14:textId="36DE821A" w:rsidR="00F50A76" w:rsidRPr="00290DB7" w:rsidRDefault="00F50A76" w:rsidP="009C3DA3">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D84D7C4" w14:textId="0940B10F"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 xml:space="preserve">Control group </w:t>
            </w:r>
            <w:r w:rsidR="00F50A76" w:rsidRPr="00290DB7">
              <w:rPr>
                <w:rFonts w:ascii="Calibri" w:eastAsia="Times New Roman" w:hAnsi="Calibri"/>
                <w:color w:val="000000"/>
                <w:sz w:val="20"/>
                <w:szCs w:val="20"/>
              </w:rPr>
              <w:t>ID</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0C5648F5" w14:textId="051BFF9D" w:rsidR="00F50A76" w:rsidRPr="00290DB7" w:rsidRDefault="00520E84" w:rsidP="009C3DA3">
            <w:pPr>
              <w:rPr>
                <w:rFonts w:asciiTheme="majorHAnsi" w:hAnsiTheme="majorHAnsi"/>
                <w:sz w:val="20"/>
                <w:szCs w:val="20"/>
              </w:rPr>
            </w:pPr>
            <w:r>
              <w:rPr>
                <w:rFonts w:ascii="Calibri" w:eastAsia="Times New Roman" w:hAnsi="Calibri"/>
                <w:color w:val="000000"/>
                <w:sz w:val="20"/>
                <w:szCs w:val="20"/>
              </w:rPr>
              <w:t>Test score</w:t>
            </w:r>
          </w:p>
        </w:tc>
      </w:tr>
      <w:tr w:rsidR="00AF7080" w:rsidRPr="00290DB7" w14:paraId="64647EB0"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6C2870B1" w14:textId="6E1944D4"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P1</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667819CE" w14:textId="73D40885"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84</w:t>
            </w:r>
          </w:p>
        </w:tc>
        <w:tc>
          <w:tcPr>
            <w:tcW w:w="270" w:type="dxa"/>
            <w:tcBorders>
              <w:left w:val="single" w:sz="4" w:space="0" w:color="auto"/>
              <w:right w:val="single" w:sz="4" w:space="0" w:color="auto"/>
            </w:tcBorders>
            <w:noWrap/>
            <w:hideMark/>
          </w:tcPr>
          <w:p w14:paraId="2882D612"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3E5B2909" w14:textId="0E911CD5"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C1</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4A421676" w14:textId="2034F3F9"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76</w:t>
            </w:r>
          </w:p>
        </w:tc>
      </w:tr>
      <w:tr w:rsidR="00AF7080" w:rsidRPr="00290DB7" w14:paraId="74124F9D"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7E5D0D43" w14:textId="6BACAB37"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P2</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52D2AFAF" w14:textId="4A18BD4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c>
          <w:tcPr>
            <w:tcW w:w="270" w:type="dxa"/>
            <w:tcBorders>
              <w:left w:val="single" w:sz="4" w:space="0" w:color="auto"/>
              <w:right w:val="single" w:sz="4" w:space="0" w:color="auto"/>
            </w:tcBorders>
            <w:noWrap/>
            <w:hideMark/>
          </w:tcPr>
          <w:p w14:paraId="77AABF96"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C84D6B9" w14:textId="45F37B05"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C2</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3F2E7383" w14:textId="16600928"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73</w:t>
            </w:r>
          </w:p>
        </w:tc>
      </w:tr>
      <w:tr w:rsidR="00AF7080" w:rsidRPr="00290DB7" w14:paraId="1FD36928"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7D8530DE" w14:textId="01583251"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P3</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79B0B825" w14:textId="0CD0A71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87</w:t>
            </w:r>
          </w:p>
        </w:tc>
        <w:tc>
          <w:tcPr>
            <w:tcW w:w="270" w:type="dxa"/>
            <w:tcBorders>
              <w:left w:val="single" w:sz="4" w:space="0" w:color="auto"/>
              <w:right w:val="single" w:sz="4" w:space="0" w:color="auto"/>
            </w:tcBorders>
            <w:noWrap/>
            <w:hideMark/>
          </w:tcPr>
          <w:p w14:paraId="0B955B41"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7BDA912B" w14:textId="236549B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C3</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0B00268B" w14:textId="657B22F7"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82</w:t>
            </w:r>
          </w:p>
        </w:tc>
      </w:tr>
      <w:tr w:rsidR="00AF7080" w:rsidRPr="00290DB7" w14:paraId="286DE51B"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0C75E206" w14:textId="48DC47B5"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P4</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216CC664" w14:textId="3099EC6C"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90</w:t>
            </w:r>
          </w:p>
        </w:tc>
        <w:tc>
          <w:tcPr>
            <w:tcW w:w="270" w:type="dxa"/>
            <w:tcBorders>
              <w:left w:val="single" w:sz="4" w:space="0" w:color="auto"/>
              <w:right w:val="single" w:sz="4" w:space="0" w:color="auto"/>
            </w:tcBorders>
            <w:noWrap/>
            <w:hideMark/>
          </w:tcPr>
          <w:p w14:paraId="6503A55F"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57EC0C72" w14:textId="4C3C701D"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C4</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15A65093" w14:textId="5C396FA2"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r>
      <w:tr w:rsidR="00AF7080" w:rsidRPr="00290DB7" w14:paraId="4CA65E47"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1AFAFE26" w14:textId="7B744B4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P5</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29F4BA45" w14:textId="203F8729"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77</w:t>
            </w:r>
          </w:p>
        </w:tc>
        <w:tc>
          <w:tcPr>
            <w:tcW w:w="270" w:type="dxa"/>
            <w:tcBorders>
              <w:left w:val="single" w:sz="4" w:space="0" w:color="auto"/>
              <w:right w:val="single" w:sz="4" w:space="0" w:color="auto"/>
            </w:tcBorders>
            <w:noWrap/>
            <w:hideMark/>
          </w:tcPr>
          <w:p w14:paraId="2C9AA0F7"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431DEA8A" w14:textId="2B006C53"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C5</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6DBB7C8F" w14:textId="1DE1C2C8"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72</w:t>
            </w:r>
          </w:p>
        </w:tc>
      </w:tr>
      <w:tr w:rsidR="00AF7080" w:rsidRPr="00290DB7" w14:paraId="63D6AF80"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257BAC07" w14:textId="63DD155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P6</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1483410B" w14:textId="2FA658A4"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c>
          <w:tcPr>
            <w:tcW w:w="270" w:type="dxa"/>
            <w:tcBorders>
              <w:left w:val="single" w:sz="4" w:space="0" w:color="auto"/>
              <w:right w:val="single" w:sz="4" w:space="0" w:color="auto"/>
            </w:tcBorders>
            <w:noWrap/>
            <w:hideMark/>
          </w:tcPr>
          <w:p w14:paraId="0A62F4D4"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157147A" w14:textId="31093883"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C6</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54B94D48" w14:textId="32DD1243"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77</w:t>
            </w:r>
          </w:p>
        </w:tc>
      </w:tr>
      <w:tr w:rsidR="00AF7080" w:rsidRPr="00290DB7" w14:paraId="50DDB30A"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3E17B45E" w14:textId="0B68EE46"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P7</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2E6F3F15" w14:textId="63FB481F"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82</w:t>
            </w:r>
          </w:p>
        </w:tc>
        <w:tc>
          <w:tcPr>
            <w:tcW w:w="270" w:type="dxa"/>
            <w:tcBorders>
              <w:left w:val="single" w:sz="4" w:space="0" w:color="auto"/>
              <w:right w:val="single" w:sz="4" w:space="0" w:color="auto"/>
            </w:tcBorders>
            <w:noWrap/>
            <w:hideMark/>
          </w:tcPr>
          <w:p w14:paraId="7CD3E6A9"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844E005" w14:textId="388DC2FB"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C7</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35531F1F" w14:textId="69F1C536"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r>
      <w:tr w:rsidR="00AF7080" w:rsidRPr="00290DB7" w14:paraId="2B673DBE"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642A6B1C" w14:textId="3E8A8239"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P8</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4A5C0144" w14:textId="49E991E1"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86</w:t>
            </w:r>
          </w:p>
        </w:tc>
        <w:tc>
          <w:tcPr>
            <w:tcW w:w="270" w:type="dxa"/>
            <w:tcBorders>
              <w:left w:val="single" w:sz="4" w:space="0" w:color="auto"/>
              <w:right w:val="single" w:sz="4" w:space="0" w:color="auto"/>
            </w:tcBorders>
            <w:noWrap/>
            <w:hideMark/>
          </w:tcPr>
          <w:p w14:paraId="46A95D5A"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A6F22C1" w14:textId="24B8F1AD"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C8</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449536E1" w14:textId="394B2B91"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68</w:t>
            </w:r>
          </w:p>
        </w:tc>
      </w:tr>
      <w:tr w:rsidR="00AF7080" w:rsidRPr="00290DB7" w14:paraId="45C4CAE4"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32B859FF" w14:textId="7BA2B2D2"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P9</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65615969" w14:textId="0B8DAAB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81</w:t>
            </w:r>
          </w:p>
        </w:tc>
        <w:tc>
          <w:tcPr>
            <w:tcW w:w="270" w:type="dxa"/>
            <w:tcBorders>
              <w:left w:val="single" w:sz="4" w:space="0" w:color="auto"/>
              <w:right w:val="single" w:sz="4" w:space="0" w:color="auto"/>
            </w:tcBorders>
            <w:noWrap/>
            <w:hideMark/>
          </w:tcPr>
          <w:p w14:paraId="62AFFFD0"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4F5B345" w14:textId="397116BD"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C9</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30EB1657" w14:textId="29E78F8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80</w:t>
            </w:r>
          </w:p>
        </w:tc>
      </w:tr>
      <w:tr w:rsidR="00AF7080" w:rsidRPr="00290DB7" w14:paraId="340DBDE3" w14:textId="77777777" w:rsidTr="00520E84">
        <w:trPr>
          <w:trHeight w:val="288"/>
          <w:jc w:val="center"/>
        </w:trPr>
        <w:tc>
          <w:tcPr>
            <w:tcW w:w="1525" w:type="dxa"/>
            <w:tcBorders>
              <w:top w:val="single" w:sz="4" w:space="0" w:color="auto"/>
              <w:left w:val="single" w:sz="4" w:space="0" w:color="auto"/>
              <w:bottom w:val="single" w:sz="4" w:space="0" w:color="auto"/>
              <w:right w:val="single" w:sz="4" w:space="0" w:color="auto"/>
            </w:tcBorders>
            <w:noWrap/>
            <w:vAlign w:val="bottom"/>
            <w:hideMark/>
          </w:tcPr>
          <w:p w14:paraId="29A86B04" w14:textId="21E16082"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P10</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3D1E384B" w14:textId="169B3C2E"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83</w:t>
            </w:r>
          </w:p>
        </w:tc>
        <w:tc>
          <w:tcPr>
            <w:tcW w:w="270" w:type="dxa"/>
            <w:tcBorders>
              <w:left w:val="single" w:sz="4" w:space="0" w:color="auto"/>
              <w:right w:val="single" w:sz="4" w:space="0" w:color="auto"/>
            </w:tcBorders>
            <w:noWrap/>
            <w:hideMark/>
          </w:tcPr>
          <w:p w14:paraId="4B6265CB" w14:textId="77777777" w:rsidR="00AF7080" w:rsidRPr="00290DB7" w:rsidRDefault="00AF7080" w:rsidP="00C66F9A">
            <w:pPr>
              <w:rPr>
                <w:rFonts w:asciiTheme="majorHAnsi" w:hAnsiTheme="majorHAnsi"/>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8E800B4" w14:textId="71E2099C" w:rsidR="00AF7080" w:rsidRPr="00290DB7" w:rsidRDefault="00AF7080" w:rsidP="00C66F9A">
            <w:pPr>
              <w:rPr>
                <w:rFonts w:asciiTheme="majorHAnsi" w:hAnsiTheme="majorHAnsi"/>
                <w:sz w:val="20"/>
                <w:szCs w:val="20"/>
              </w:rPr>
            </w:pPr>
            <w:r w:rsidRPr="00290DB7">
              <w:rPr>
                <w:rFonts w:ascii="Calibri" w:eastAsia="Times New Roman" w:hAnsi="Calibri"/>
                <w:color w:val="000000"/>
                <w:sz w:val="20"/>
                <w:szCs w:val="20"/>
              </w:rPr>
              <w:t>C10</w:t>
            </w:r>
          </w:p>
        </w:tc>
        <w:tc>
          <w:tcPr>
            <w:tcW w:w="1526" w:type="dxa"/>
            <w:tcBorders>
              <w:top w:val="single" w:sz="4" w:space="0" w:color="auto"/>
              <w:left w:val="single" w:sz="4" w:space="0" w:color="auto"/>
              <w:bottom w:val="single" w:sz="4" w:space="0" w:color="auto"/>
              <w:right w:val="single" w:sz="4" w:space="0" w:color="auto"/>
            </w:tcBorders>
            <w:noWrap/>
            <w:vAlign w:val="bottom"/>
            <w:hideMark/>
          </w:tcPr>
          <w:p w14:paraId="176FB8B5" w14:textId="12B1B7F2" w:rsidR="00AF7080" w:rsidRPr="00AF7080" w:rsidRDefault="00AF7080" w:rsidP="00C66F9A">
            <w:pPr>
              <w:rPr>
                <w:rFonts w:asciiTheme="majorHAnsi" w:hAnsiTheme="majorHAnsi"/>
                <w:sz w:val="20"/>
                <w:szCs w:val="20"/>
              </w:rPr>
            </w:pPr>
            <w:r w:rsidRPr="00AF7080">
              <w:rPr>
                <w:rFonts w:ascii="Calibri" w:eastAsia="Times New Roman" w:hAnsi="Calibri"/>
                <w:color w:val="000000"/>
                <w:sz w:val="20"/>
                <w:szCs w:val="20"/>
              </w:rPr>
              <w:t>82</w:t>
            </w:r>
          </w:p>
        </w:tc>
      </w:tr>
    </w:tbl>
    <w:p w14:paraId="45D4F6E4" w14:textId="77777777" w:rsidR="00D46B8B" w:rsidRDefault="00D46B8B" w:rsidP="00D46B8B">
      <w:pPr>
        <w:rPr>
          <w:rFonts w:asciiTheme="majorHAnsi" w:hAnsiTheme="majorHAnsi"/>
          <w:sz w:val="22"/>
          <w:szCs w:val="22"/>
        </w:rPr>
      </w:pPr>
      <w:r>
        <w:rPr>
          <w:rFonts w:asciiTheme="majorHAnsi" w:hAnsiTheme="majorHAnsi"/>
          <w:sz w:val="22"/>
          <w:szCs w:val="22"/>
        </w:rPr>
        <w:t xml:space="preserve"> </w:t>
      </w:r>
    </w:p>
    <w:p w14:paraId="16106046" w14:textId="63F56CDE"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a. </w:t>
      </w:r>
      <w:r w:rsidRPr="003F52EB">
        <w:rPr>
          <w:rFonts w:asciiTheme="majorHAnsi" w:hAnsiTheme="majorHAnsi"/>
          <w:sz w:val="22"/>
          <w:szCs w:val="22"/>
        </w:rPr>
        <w:t xml:space="preserve">What is the dependent (outcome) variable? What is the independent (grouping) variable? </w:t>
      </w:r>
      <w:r w:rsidR="00F50A76">
        <w:rPr>
          <w:rFonts w:asciiTheme="majorHAnsi" w:hAnsiTheme="majorHAnsi"/>
          <w:color w:val="C00000"/>
          <w:sz w:val="22"/>
          <w:szCs w:val="22"/>
        </w:rPr>
        <w:t>(2 point</w:t>
      </w:r>
      <w:r w:rsidR="00C66F9A">
        <w:rPr>
          <w:rFonts w:asciiTheme="majorHAnsi" w:hAnsiTheme="majorHAnsi"/>
          <w:color w:val="C00000"/>
          <w:sz w:val="22"/>
          <w:szCs w:val="22"/>
        </w:rPr>
        <w:t>s</w:t>
      </w:r>
      <w:r w:rsidR="00F50A76">
        <w:rPr>
          <w:rFonts w:asciiTheme="majorHAnsi" w:hAnsiTheme="majorHAnsi"/>
          <w:color w:val="C00000"/>
          <w:sz w:val="22"/>
          <w:szCs w:val="22"/>
        </w:rPr>
        <w:t xml:space="preserve"> total: 1</w:t>
      </w:r>
      <w:r w:rsidRPr="003F52EB">
        <w:rPr>
          <w:rFonts w:asciiTheme="majorHAnsi" w:hAnsiTheme="majorHAnsi"/>
          <w:color w:val="C00000"/>
          <w:sz w:val="22"/>
          <w:szCs w:val="22"/>
        </w:rPr>
        <w:t xml:space="preserve"> for each variable)</w:t>
      </w:r>
      <w:r>
        <w:rPr>
          <w:rFonts w:asciiTheme="majorHAnsi" w:hAnsiTheme="majorHAnsi"/>
          <w:color w:val="C00000"/>
          <w:sz w:val="22"/>
          <w:szCs w:val="22"/>
        </w:rPr>
        <w:t xml:space="preserve"> </w:t>
      </w:r>
    </w:p>
    <w:p w14:paraId="0D4A0FEF" w14:textId="77777777" w:rsidR="00D46B8B" w:rsidRPr="00B34144" w:rsidRDefault="00D46B8B" w:rsidP="00D46B8B">
      <w:pPr>
        <w:pStyle w:val="ListParagraph"/>
        <w:ind w:left="0"/>
        <w:rPr>
          <w:rFonts w:asciiTheme="majorHAnsi" w:hAnsiTheme="majorHAnsi"/>
          <w:b/>
          <w:color w:val="1F497D" w:themeColor="text2"/>
          <w:sz w:val="22"/>
          <w:szCs w:val="22"/>
        </w:rPr>
      </w:pPr>
    </w:p>
    <w:p w14:paraId="6D5207A2" w14:textId="5E89FC1D"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b. </w:t>
      </w:r>
      <w:r w:rsidRPr="003F52EB">
        <w:rPr>
          <w:rFonts w:asciiTheme="majorHAnsi" w:hAnsiTheme="majorHAnsi"/>
          <w:sz w:val="22"/>
          <w:szCs w:val="22"/>
        </w:rPr>
        <w:t xml:space="preserve">Create the null and alternative hypotheses </w:t>
      </w:r>
      <w:r>
        <w:rPr>
          <w:rFonts w:asciiTheme="majorHAnsi" w:hAnsiTheme="majorHAnsi"/>
          <w:sz w:val="22"/>
          <w:szCs w:val="22"/>
        </w:rPr>
        <w:t>(</w:t>
      </w:r>
      <w:r w:rsidR="00006891">
        <w:rPr>
          <w:rFonts w:asciiTheme="majorHAnsi" w:hAnsiTheme="majorHAnsi"/>
          <w:sz w:val="22"/>
          <w:szCs w:val="22"/>
        </w:rPr>
        <w:t>non-</w:t>
      </w:r>
      <w:r>
        <w:rPr>
          <w:rFonts w:asciiTheme="majorHAnsi" w:hAnsiTheme="majorHAnsi"/>
          <w:sz w:val="22"/>
          <w:szCs w:val="22"/>
        </w:rPr>
        <w:t xml:space="preserve">directional) </w:t>
      </w:r>
      <w:r w:rsidRPr="003F52EB">
        <w:rPr>
          <w:rFonts w:asciiTheme="majorHAnsi" w:hAnsiTheme="majorHAnsi"/>
          <w:sz w:val="22"/>
          <w:szCs w:val="22"/>
        </w:rPr>
        <w:t xml:space="preserve">for this study, using both words and symbol notation </w:t>
      </w:r>
      <w:r w:rsidR="00F50A76">
        <w:rPr>
          <w:rFonts w:asciiTheme="majorHAnsi" w:hAnsiTheme="majorHAnsi"/>
          <w:color w:val="C00000"/>
          <w:sz w:val="22"/>
          <w:szCs w:val="22"/>
        </w:rPr>
        <w:t>(2</w:t>
      </w:r>
      <w:r>
        <w:rPr>
          <w:rFonts w:asciiTheme="majorHAnsi" w:hAnsiTheme="majorHAnsi"/>
          <w:color w:val="C00000"/>
          <w:sz w:val="22"/>
          <w:szCs w:val="22"/>
        </w:rPr>
        <w:t xml:space="preserve"> point</w:t>
      </w:r>
      <w:r w:rsidR="00C66F9A">
        <w:rPr>
          <w:rFonts w:asciiTheme="majorHAnsi" w:hAnsiTheme="majorHAnsi"/>
          <w:color w:val="C00000"/>
          <w:sz w:val="22"/>
          <w:szCs w:val="22"/>
        </w:rPr>
        <w:t>s</w:t>
      </w:r>
      <w:r w:rsidRPr="003F52EB">
        <w:rPr>
          <w:rFonts w:asciiTheme="majorHAnsi" w:hAnsiTheme="majorHAnsi"/>
          <w:color w:val="C00000"/>
          <w:sz w:val="22"/>
          <w:szCs w:val="22"/>
        </w:rPr>
        <w:t xml:space="preserve"> total: </w:t>
      </w:r>
      <w:r w:rsidR="00F50A76">
        <w:rPr>
          <w:rFonts w:asciiTheme="majorHAnsi" w:hAnsiTheme="majorHAnsi"/>
          <w:color w:val="C00000"/>
          <w:sz w:val="22"/>
          <w:szCs w:val="22"/>
        </w:rPr>
        <w:t>1</w:t>
      </w:r>
      <w:r>
        <w:rPr>
          <w:rFonts w:asciiTheme="majorHAnsi" w:hAnsiTheme="majorHAnsi"/>
          <w:color w:val="C00000"/>
          <w:sz w:val="22"/>
          <w:szCs w:val="22"/>
        </w:rPr>
        <w:t xml:space="preserve"> for each hypothesis</w:t>
      </w:r>
      <w:r w:rsidR="00F50A76">
        <w:rPr>
          <w:rFonts w:asciiTheme="majorHAnsi" w:hAnsiTheme="majorHAnsi"/>
          <w:color w:val="C00000"/>
          <w:sz w:val="22"/>
          <w:szCs w:val="22"/>
        </w:rPr>
        <w:t>, with .5 for written and .5 for symbol notation</w:t>
      </w:r>
      <w:r w:rsidRPr="003F52EB">
        <w:rPr>
          <w:rFonts w:asciiTheme="majorHAnsi" w:hAnsiTheme="majorHAnsi"/>
          <w:color w:val="C00000"/>
          <w:sz w:val="22"/>
          <w:szCs w:val="22"/>
        </w:rPr>
        <w:t>)</w:t>
      </w:r>
    </w:p>
    <w:p w14:paraId="7EFBBA73" w14:textId="77777777" w:rsidR="00D46B8B" w:rsidRPr="00B34144" w:rsidRDefault="00D46B8B" w:rsidP="00D46B8B">
      <w:pPr>
        <w:rPr>
          <w:rFonts w:asciiTheme="majorHAnsi" w:hAnsiTheme="majorHAnsi"/>
          <w:b/>
          <w:color w:val="1F497D" w:themeColor="text2"/>
          <w:sz w:val="22"/>
          <w:szCs w:val="22"/>
        </w:rPr>
      </w:pPr>
    </w:p>
    <w:p w14:paraId="1A2CBD80" w14:textId="10B7127F" w:rsidR="00D46B8B" w:rsidRPr="003F52EB" w:rsidRDefault="00D46B8B" w:rsidP="00D46B8B">
      <w:pPr>
        <w:rPr>
          <w:rFonts w:asciiTheme="majorHAnsi" w:hAnsiTheme="majorHAnsi"/>
          <w:i/>
          <w:color w:val="0070C0"/>
          <w:sz w:val="22"/>
          <w:szCs w:val="22"/>
        </w:rPr>
      </w:pPr>
      <w:r>
        <w:rPr>
          <w:rFonts w:asciiTheme="majorHAnsi" w:hAnsiTheme="majorHAnsi"/>
          <w:sz w:val="22"/>
          <w:szCs w:val="22"/>
        </w:rPr>
        <w:t xml:space="preserve">c. </w:t>
      </w:r>
      <w:r w:rsidRPr="003F52EB">
        <w:rPr>
          <w:rFonts w:asciiTheme="majorHAnsi" w:hAnsiTheme="majorHAnsi"/>
          <w:sz w:val="22"/>
          <w:szCs w:val="22"/>
        </w:rPr>
        <w:t xml:space="preserve">Calculate </w:t>
      </w:r>
      <w:r w:rsidRPr="003F52EB">
        <w:rPr>
          <w:rFonts w:asciiTheme="majorHAnsi" w:hAnsiTheme="majorHAnsi"/>
          <w:i/>
          <w:sz w:val="22"/>
          <w:szCs w:val="22"/>
        </w:rPr>
        <w:t>M</w:t>
      </w:r>
      <w:r w:rsidRPr="003F52EB">
        <w:rPr>
          <w:rFonts w:asciiTheme="majorHAnsi" w:hAnsiTheme="majorHAnsi"/>
          <w:i/>
          <w:sz w:val="22"/>
          <w:szCs w:val="22"/>
          <w:vertAlign w:val="subscript"/>
        </w:rPr>
        <w:t xml:space="preserve">1 </w:t>
      </w:r>
      <w:r w:rsidRPr="003F52EB">
        <w:rPr>
          <w:rFonts w:asciiTheme="majorHAnsi" w:hAnsiTheme="majorHAnsi"/>
          <w:i/>
          <w:sz w:val="22"/>
          <w:szCs w:val="22"/>
        </w:rPr>
        <w:t>and</w:t>
      </w:r>
      <w:r w:rsidRPr="003F52EB">
        <w:rPr>
          <w:rFonts w:asciiTheme="majorHAnsi" w:hAnsiTheme="majorHAnsi"/>
          <w:i/>
          <w:sz w:val="22"/>
          <w:szCs w:val="22"/>
          <w:vertAlign w:val="subscript"/>
        </w:rPr>
        <w:t xml:space="preserve"> </w:t>
      </w:r>
      <w:r w:rsidRPr="003F52EB">
        <w:rPr>
          <w:rFonts w:asciiTheme="majorHAnsi" w:hAnsiTheme="majorHAnsi"/>
          <w:i/>
          <w:sz w:val="22"/>
          <w:szCs w:val="22"/>
        </w:rPr>
        <w:t>M</w:t>
      </w:r>
      <w:r w:rsidRPr="003F52EB">
        <w:rPr>
          <w:rFonts w:asciiTheme="majorHAnsi" w:hAnsiTheme="majorHAnsi"/>
          <w:i/>
          <w:sz w:val="22"/>
          <w:szCs w:val="22"/>
          <w:vertAlign w:val="subscript"/>
        </w:rPr>
        <w:t>2</w:t>
      </w:r>
      <w:r w:rsidRPr="003F52EB">
        <w:rPr>
          <w:rFonts w:asciiTheme="majorHAnsi" w:hAnsiTheme="majorHAnsi"/>
          <w:sz w:val="22"/>
          <w:szCs w:val="22"/>
          <w:vertAlign w:val="subscript"/>
        </w:rPr>
        <w:t xml:space="preserve"> </w:t>
      </w:r>
      <w:r w:rsidR="00F50A76">
        <w:rPr>
          <w:rFonts w:asciiTheme="majorHAnsi" w:hAnsiTheme="majorHAnsi"/>
          <w:color w:val="C00000"/>
          <w:sz w:val="22"/>
          <w:szCs w:val="22"/>
        </w:rPr>
        <w:t>(2</w:t>
      </w:r>
      <w:r>
        <w:rPr>
          <w:rFonts w:asciiTheme="majorHAnsi" w:hAnsiTheme="majorHAnsi"/>
          <w:color w:val="C00000"/>
          <w:sz w:val="22"/>
          <w:szCs w:val="22"/>
        </w:rPr>
        <w:t xml:space="preserve"> point</w:t>
      </w:r>
      <w:r w:rsidR="00C66F9A">
        <w:rPr>
          <w:rFonts w:asciiTheme="majorHAnsi" w:hAnsiTheme="majorHAnsi"/>
          <w:color w:val="C00000"/>
          <w:sz w:val="22"/>
          <w:szCs w:val="22"/>
        </w:rPr>
        <w:t>s</w:t>
      </w:r>
      <w:r w:rsidR="00F50A76">
        <w:rPr>
          <w:rFonts w:asciiTheme="majorHAnsi" w:hAnsiTheme="majorHAnsi"/>
          <w:color w:val="C00000"/>
          <w:sz w:val="22"/>
          <w:szCs w:val="22"/>
        </w:rPr>
        <w:t xml:space="preserve"> total: 1</w:t>
      </w:r>
      <w:r w:rsidRPr="003F52EB">
        <w:rPr>
          <w:rFonts w:asciiTheme="majorHAnsi" w:hAnsiTheme="majorHAnsi"/>
          <w:color w:val="C00000"/>
          <w:sz w:val="22"/>
          <w:szCs w:val="22"/>
        </w:rPr>
        <w:t xml:space="preserve"> point per sample mean</w:t>
      </w:r>
      <w:r w:rsidR="0010251F">
        <w:rPr>
          <w:rFonts w:asciiTheme="majorHAnsi" w:hAnsiTheme="majorHAnsi"/>
          <w:color w:val="C00000"/>
          <w:sz w:val="22"/>
          <w:szCs w:val="22"/>
        </w:rPr>
        <w:t>,</w:t>
      </w:r>
      <w:r w:rsidR="00F50A76">
        <w:rPr>
          <w:rFonts w:asciiTheme="majorHAnsi" w:hAnsiTheme="majorHAnsi"/>
          <w:color w:val="C00000"/>
          <w:sz w:val="22"/>
          <w:szCs w:val="22"/>
        </w:rPr>
        <w:t xml:space="preserve"> .5 if process is accurate but the result is calculated incorrectly</w:t>
      </w:r>
      <w:r w:rsidRPr="003F52EB">
        <w:rPr>
          <w:rFonts w:asciiTheme="majorHAnsi" w:hAnsiTheme="majorHAnsi"/>
          <w:color w:val="C00000"/>
          <w:sz w:val="22"/>
          <w:szCs w:val="22"/>
        </w:rPr>
        <w:t>)</w:t>
      </w:r>
    </w:p>
    <w:p w14:paraId="416E8462" w14:textId="77777777" w:rsidR="00D46B8B" w:rsidRPr="00B34144" w:rsidRDefault="00D46B8B" w:rsidP="00D46B8B">
      <w:pPr>
        <w:rPr>
          <w:rFonts w:asciiTheme="majorHAnsi" w:hAnsiTheme="majorHAnsi"/>
          <w:sz w:val="22"/>
          <w:szCs w:val="22"/>
        </w:rPr>
      </w:pPr>
    </w:p>
    <w:p w14:paraId="47D975DF" w14:textId="77777777" w:rsidR="00D46B8B" w:rsidRPr="003F52EB" w:rsidRDefault="00D46B8B" w:rsidP="00D46B8B">
      <w:pPr>
        <w:rPr>
          <w:rFonts w:asciiTheme="majorHAnsi" w:hAnsiTheme="majorHAnsi"/>
          <w:color w:val="C00000"/>
          <w:sz w:val="22"/>
          <w:szCs w:val="22"/>
        </w:rPr>
      </w:pPr>
      <w:r>
        <w:rPr>
          <w:rFonts w:asciiTheme="majorHAnsi" w:hAnsiTheme="majorHAnsi"/>
          <w:sz w:val="22"/>
          <w:szCs w:val="22"/>
        </w:rPr>
        <w:t xml:space="preserve">d. </w:t>
      </w:r>
      <w:r w:rsidRPr="003F52EB">
        <w:rPr>
          <w:rFonts w:asciiTheme="majorHAnsi" w:hAnsiTheme="majorHAnsi"/>
          <w:sz w:val="22"/>
          <w:szCs w:val="22"/>
        </w:rPr>
        <w:t xml:space="preserve">Calculate </w:t>
      </w:r>
      <w:r w:rsidRPr="003F52EB">
        <w:rPr>
          <w:rFonts w:asciiTheme="majorHAnsi" w:hAnsiTheme="majorHAnsi"/>
          <w:i/>
          <w:sz w:val="22"/>
          <w:szCs w:val="22"/>
        </w:rPr>
        <w:t>df</w:t>
      </w:r>
      <w:r w:rsidRPr="003F52EB">
        <w:rPr>
          <w:rFonts w:asciiTheme="majorHAnsi" w:hAnsiTheme="majorHAnsi"/>
          <w:sz w:val="22"/>
          <w:szCs w:val="22"/>
          <w:vertAlign w:val="subscript"/>
        </w:rPr>
        <w:t xml:space="preserve">1 </w:t>
      </w:r>
      <w:r w:rsidRPr="003F52EB">
        <w:rPr>
          <w:rFonts w:asciiTheme="majorHAnsi" w:hAnsiTheme="majorHAnsi"/>
          <w:sz w:val="22"/>
          <w:szCs w:val="22"/>
        </w:rPr>
        <w:t xml:space="preserve">, </w:t>
      </w: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and </w:t>
      </w: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sidRPr="003F52EB">
        <w:rPr>
          <w:rFonts w:asciiTheme="majorHAnsi" w:hAnsiTheme="majorHAnsi"/>
          <w:i/>
          <w:sz w:val="22"/>
          <w:szCs w:val="22"/>
          <w:vertAlign w:val="subscript"/>
        </w:rPr>
        <w:t xml:space="preserve">  </w:t>
      </w:r>
      <w:r w:rsidRPr="003F52EB">
        <w:rPr>
          <w:rFonts w:asciiTheme="majorHAnsi" w:hAnsiTheme="majorHAnsi"/>
          <w:color w:val="C00000"/>
          <w:sz w:val="22"/>
          <w:szCs w:val="22"/>
        </w:rPr>
        <w:t>(</w:t>
      </w:r>
      <w:r>
        <w:rPr>
          <w:rFonts w:asciiTheme="majorHAnsi" w:hAnsiTheme="majorHAnsi"/>
          <w:color w:val="C00000"/>
          <w:sz w:val="22"/>
          <w:szCs w:val="22"/>
        </w:rPr>
        <w:t>1 point total: deduct .5 for each error</w:t>
      </w:r>
      <w:r w:rsidRPr="003F52EB">
        <w:rPr>
          <w:rFonts w:asciiTheme="majorHAnsi" w:hAnsiTheme="majorHAnsi"/>
          <w:color w:val="C00000"/>
          <w:sz w:val="22"/>
          <w:szCs w:val="22"/>
        </w:rPr>
        <w:t>)</w:t>
      </w:r>
    </w:p>
    <w:p w14:paraId="7C8BD6C8" w14:textId="77777777" w:rsidR="00D46B8B" w:rsidRPr="00B34144" w:rsidRDefault="00D46B8B" w:rsidP="00D46B8B">
      <w:pPr>
        <w:rPr>
          <w:rFonts w:asciiTheme="majorHAnsi" w:hAnsiTheme="majorHAnsi"/>
          <w:color w:val="C00000"/>
          <w:sz w:val="22"/>
          <w:szCs w:val="22"/>
        </w:rPr>
      </w:pPr>
    </w:p>
    <w:p w14:paraId="1BBBB0A4" w14:textId="7728A171"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sidR="00006891">
        <w:rPr>
          <w:rFonts w:asciiTheme="majorHAnsi" w:hAnsiTheme="majorHAnsi"/>
          <w:sz w:val="22"/>
          <w:szCs w:val="22"/>
        </w:rPr>
        <w:t>(</w:t>
      </w:r>
      <m:oMath>
        <m:r>
          <w:rPr>
            <w:rFonts w:ascii="Cambria Math" w:hAnsi="Cambria Math"/>
            <w:sz w:val="22"/>
            <w:szCs w:val="22"/>
            <w:vertAlign w:val="superscript"/>
          </w:rPr>
          <m:t>s</m:t>
        </m:r>
      </m:oMath>
      <w:r w:rsidR="00006891" w:rsidRPr="003F52EB">
        <w:rPr>
          <w:rFonts w:asciiTheme="majorHAnsi" w:hAnsiTheme="majorHAnsi"/>
          <w:sz w:val="22"/>
          <w:szCs w:val="22"/>
          <w:vertAlign w:val="subscript"/>
        </w:rPr>
        <w:t>1</w:t>
      </w:r>
      <w:r w:rsidR="00006891">
        <w:rPr>
          <w:rFonts w:asciiTheme="majorHAnsi" w:hAnsiTheme="majorHAns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sidR="00006891">
        <w:rPr>
          <w:rFonts w:asciiTheme="majorHAnsi" w:hAnsiTheme="majorHAnsi"/>
          <w:sz w:val="22"/>
          <w:szCs w:val="22"/>
        </w:rPr>
        <w:t xml:space="preserve"> (</w:t>
      </w:r>
      <m:oMath>
        <m:r>
          <w:rPr>
            <w:rFonts w:ascii="Cambria Math" w:hAnsi="Cambria Math"/>
            <w:sz w:val="22"/>
            <w:szCs w:val="22"/>
          </w:rPr>
          <m:t>s</m:t>
        </m:r>
      </m:oMath>
      <w:r w:rsidR="00006891">
        <w:rPr>
          <w:rFonts w:asciiTheme="majorHAnsi" w:hAnsiTheme="majorHAnsi"/>
          <w:sz w:val="22"/>
          <w:szCs w:val="22"/>
          <w:vertAlign w:val="subscript"/>
        </w:rPr>
        <w:t>2</w:t>
      </w:r>
      <w:r w:rsidR="00006891">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sidR="0010251F">
        <w:rPr>
          <w:rFonts w:asciiTheme="majorHAnsi" w:hAnsiTheme="majorHAnsi"/>
          <w:color w:val="C00000"/>
          <w:sz w:val="22"/>
          <w:szCs w:val="22"/>
        </w:rPr>
        <w:t>tal: 1 point for each variance,</w:t>
      </w:r>
      <w:r w:rsidR="00F50A76">
        <w:rPr>
          <w:rFonts w:asciiTheme="majorHAnsi" w:hAnsiTheme="majorHAnsi"/>
          <w:color w:val="C00000"/>
          <w:sz w:val="22"/>
          <w:szCs w:val="22"/>
        </w:rPr>
        <w:t xml:space="preserve"> </w:t>
      </w:r>
      <w:r w:rsidRPr="003F52EB">
        <w:rPr>
          <w:rFonts w:asciiTheme="majorHAnsi" w:hAnsiTheme="majorHAnsi"/>
          <w:color w:val="C00000"/>
          <w:sz w:val="22"/>
          <w:szCs w:val="22"/>
        </w:rPr>
        <w:t>.5 if the process is correct but the answer is wrong)</w:t>
      </w:r>
    </w:p>
    <w:p w14:paraId="0A745255" w14:textId="77777777" w:rsidR="00D46B8B" w:rsidRDefault="00D46B8B" w:rsidP="00D46B8B">
      <w:pPr>
        <w:rPr>
          <w:rFonts w:asciiTheme="majorHAnsi" w:hAnsiTheme="majorHAnsi"/>
          <w:sz w:val="22"/>
          <w:szCs w:val="22"/>
        </w:rPr>
      </w:pPr>
    </w:p>
    <w:p w14:paraId="2B8736AF" w14:textId="1FD1F736" w:rsidR="00D46B8B" w:rsidRDefault="00D46B8B" w:rsidP="00D46B8B">
      <w:pPr>
        <w:rPr>
          <w:rFonts w:asciiTheme="majorHAnsi" w:hAnsiTheme="majorHAnsi"/>
          <w:color w:val="C00000"/>
          <w:sz w:val="22"/>
          <w:szCs w:val="22"/>
        </w:rPr>
      </w:pPr>
      <w:r>
        <w:rPr>
          <w:rFonts w:asciiTheme="majorHAnsi" w:hAnsiTheme="majorHAnsi"/>
          <w:sz w:val="22"/>
          <w:szCs w:val="22"/>
        </w:rPr>
        <w:lastRenderedPageBreak/>
        <w:t xml:space="preserve">f. </w:t>
      </w:r>
      <w:r w:rsidRPr="003F52EB">
        <w:rPr>
          <w:rFonts w:asciiTheme="majorHAnsi" w:hAnsiTheme="majorHAnsi"/>
          <w:sz w:val="22"/>
          <w:szCs w:val="22"/>
        </w:rPr>
        <w:t>Calculate the pooled variance</w:t>
      </w:r>
      <w:r w:rsidR="00165B4A">
        <w:rPr>
          <w:rFonts w:asciiTheme="majorHAnsi" w:hAnsiTheme="majorHAnsi"/>
          <w:sz w:val="22"/>
          <w:szCs w:val="22"/>
        </w:rPr>
        <w:t xml:space="preserve"> (</w:t>
      </w:r>
      <w:r w:rsidR="00165B4A">
        <w:rPr>
          <w:rFonts w:asciiTheme="majorHAnsi" w:hAnsiTheme="majorHAnsi"/>
          <w:i/>
          <w:sz w:val="22"/>
          <w:szCs w:val="22"/>
        </w:rPr>
        <w:t>S</w:t>
      </w:r>
      <w:r w:rsidR="00165B4A">
        <w:rPr>
          <w:rFonts w:asciiTheme="majorHAnsi" w:hAnsiTheme="majorHAnsi"/>
          <w:i/>
          <w:sz w:val="22"/>
          <w:szCs w:val="22"/>
          <w:vertAlign w:val="subscript"/>
        </w:rPr>
        <w:t>pooled</w:t>
      </w:r>
      <w:r w:rsidR="00165B4A">
        <w:rPr>
          <w:rFonts w:asciiTheme="majorHAnsi" w:hAnsiTheme="majorHAnsi"/>
          <w:i/>
          <w:sz w:val="22"/>
          <w:szCs w:val="22"/>
          <w:vertAlign w:val="superscript"/>
        </w:rPr>
        <w:t>2</w:t>
      </w:r>
      <w:r w:rsidR="00165B4A">
        <w:rPr>
          <w:rFonts w:asciiTheme="majorHAnsi" w:hAnsiTheme="majorHAnsi"/>
          <w:i/>
          <w:sz w:val="22"/>
          <w:szCs w:val="22"/>
        </w:rPr>
        <w:t>)</w:t>
      </w:r>
      <w:r w:rsidRPr="003F52EB">
        <w:rPr>
          <w:rFonts w:asciiTheme="majorHAnsi" w:hAnsiTheme="majorHAnsi"/>
          <w:sz w:val="22"/>
          <w:szCs w:val="22"/>
        </w:rPr>
        <w:t xml:space="preserve"> </w:t>
      </w:r>
      <w:r>
        <w:rPr>
          <w:rFonts w:asciiTheme="majorHAnsi" w:hAnsiTheme="majorHAnsi"/>
          <w:sz w:val="22"/>
          <w:szCs w:val="22"/>
        </w:rPr>
        <w:t>from</w:t>
      </w:r>
      <w:r w:rsidRPr="003F52EB">
        <w:rPr>
          <w:rFonts w:asciiTheme="majorHAnsi" w:hAnsiTheme="majorHAnsi"/>
          <w:sz w:val="22"/>
          <w:szCs w:val="22"/>
        </w:rPr>
        <w:t xml:space="preserve"> the two population</w:t>
      </w:r>
      <w:r>
        <w:rPr>
          <w:rFonts w:asciiTheme="majorHAnsi" w:hAnsiTheme="majorHAnsi"/>
          <w:sz w:val="22"/>
          <w:szCs w:val="22"/>
        </w:rPr>
        <w:t xml:space="preserve"> </w:t>
      </w:r>
      <w:r w:rsidR="00006891">
        <w:rPr>
          <w:rFonts w:asciiTheme="majorHAnsi" w:hAnsiTheme="majorHAnsi"/>
          <w:sz w:val="22"/>
          <w:szCs w:val="22"/>
        </w:rPr>
        <w:t>variances</w:t>
      </w:r>
      <w:r w:rsidR="00165B4A">
        <w:rPr>
          <w:rFonts w:asciiTheme="majorHAnsi" w:hAnsiTheme="majorHAnsi"/>
          <w:sz w:val="22"/>
          <w:szCs w:val="22"/>
        </w:rPr>
        <w:t xml:space="preserve"> (from question e above)</w:t>
      </w:r>
      <w:r w:rsidRPr="003F52EB">
        <w:rPr>
          <w:rFonts w:asciiTheme="majorHAnsi" w:hAnsiTheme="majorHAnsi"/>
          <w:sz w:val="22"/>
          <w:szCs w:val="22"/>
        </w:rPr>
        <w:t xml:space="preserve"> </w:t>
      </w:r>
      <w:r>
        <w:rPr>
          <w:rFonts w:asciiTheme="majorHAnsi" w:hAnsiTheme="majorHAnsi"/>
          <w:color w:val="C00000"/>
          <w:sz w:val="22"/>
          <w:szCs w:val="22"/>
        </w:rPr>
        <w:t>(1 point</w:t>
      </w:r>
      <w:r w:rsidRPr="003F52EB">
        <w:rPr>
          <w:rFonts w:asciiTheme="majorHAnsi" w:hAnsiTheme="majorHAnsi"/>
          <w:color w:val="C00000"/>
          <w:sz w:val="22"/>
          <w:szCs w:val="22"/>
        </w:rPr>
        <w:t xml:space="preserve"> total: .5 if the process is correct but the answer is wrong)</w:t>
      </w:r>
    </w:p>
    <w:p w14:paraId="264F88BE" w14:textId="77777777" w:rsidR="00006891" w:rsidRDefault="00006891" w:rsidP="00D46B8B">
      <w:pPr>
        <w:rPr>
          <w:rFonts w:asciiTheme="majorHAnsi" w:hAnsiTheme="majorHAnsi"/>
          <w:color w:val="C00000"/>
          <w:sz w:val="22"/>
          <w:szCs w:val="22"/>
        </w:rPr>
      </w:pPr>
    </w:p>
    <w:p w14:paraId="0E8148AF" w14:textId="4B94A1FD" w:rsidR="00D46B8B" w:rsidRPr="003F52EB" w:rsidRDefault="00D46B8B" w:rsidP="00D46B8B">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sidR="00165B4A">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sidR="00006891">
        <w:rPr>
          <w:rFonts w:asciiTheme="majorHAnsi" w:hAnsiTheme="majorHAnsi"/>
          <w:sz w:val="22"/>
          <w:szCs w:val="22"/>
        </w:rPr>
        <w:t xml:space="preserve"> (</w:t>
      </w:r>
      <w:r w:rsidR="00006891">
        <w:rPr>
          <w:rFonts w:asciiTheme="majorHAnsi" w:hAnsiTheme="majorHAnsi"/>
          <w:i/>
          <w:sz w:val="22"/>
          <w:szCs w:val="22"/>
        </w:rPr>
        <w:t>S</w:t>
      </w:r>
      <w:r w:rsidR="00006891">
        <w:rPr>
          <w:rFonts w:asciiTheme="majorHAnsi" w:hAnsiTheme="majorHAnsi"/>
          <w:i/>
          <w:sz w:val="22"/>
          <w:szCs w:val="22"/>
          <w:vertAlign w:val="subscript"/>
        </w:rPr>
        <w:t>M1</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sidR="00006891">
        <w:rPr>
          <w:rFonts w:asciiTheme="majorHAnsi" w:hAnsiTheme="majorHAnsi"/>
          <w:sz w:val="22"/>
          <w:szCs w:val="22"/>
        </w:rPr>
        <w:t>(</w:t>
      </w:r>
      <w:r w:rsidR="00006891">
        <w:rPr>
          <w:rFonts w:asciiTheme="majorHAnsi" w:hAnsiTheme="majorHAnsi"/>
          <w:i/>
          <w:sz w:val="22"/>
          <w:szCs w:val="22"/>
        </w:rPr>
        <w:t>S</w:t>
      </w:r>
      <w:r w:rsidR="00006891">
        <w:rPr>
          <w:rFonts w:asciiTheme="majorHAnsi" w:hAnsiTheme="majorHAnsi"/>
          <w:i/>
          <w:sz w:val="22"/>
          <w:szCs w:val="22"/>
          <w:vertAlign w:val="subscript"/>
        </w:rPr>
        <w:t>M2</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sidR="0010251F">
        <w:rPr>
          <w:rFonts w:asciiTheme="majorHAnsi" w:hAnsiTheme="majorHAnsi"/>
          <w:color w:val="C00000"/>
          <w:sz w:val="22"/>
          <w:szCs w:val="22"/>
        </w:rPr>
        <w:t>each variance,</w:t>
      </w:r>
      <w:r w:rsidR="001E7441">
        <w:rPr>
          <w:rFonts w:asciiTheme="majorHAnsi" w:hAnsiTheme="majorHAnsi"/>
          <w:color w:val="C00000"/>
          <w:sz w:val="22"/>
          <w:szCs w:val="22"/>
        </w:rPr>
        <w:t xml:space="preserve"> .5 if the process is correct but the result is calculated incorrectly</w:t>
      </w:r>
      <w:r w:rsidRPr="003F52EB">
        <w:rPr>
          <w:rFonts w:asciiTheme="majorHAnsi" w:hAnsiTheme="majorHAnsi"/>
          <w:color w:val="C00000"/>
          <w:sz w:val="22"/>
          <w:szCs w:val="22"/>
        </w:rPr>
        <w:t>)</w:t>
      </w:r>
    </w:p>
    <w:p w14:paraId="10CE1D72" w14:textId="2474606B"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Hin</w:t>
      </w:r>
      <w:r w:rsidR="001E7441">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4E4C56E9" w14:textId="77777777" w:rsidR="00D46B8B" w:rsidRPr="00B34144" w:rsidRDefault="00D46B8B" w:rsidP="00D46B8B">
      <w:pPr>
        <w:rPr>
          <w:rFonts w:asciiTheme="majorHAnsi" w:hAnsiTheme="majorHAnsi"/>
          <w:sz w:val="22"/>
          <w:szCs w:val="22"/>
        </w:rPr>
      </w:pPr>
    </w:p>
    <w:p w14:paraId="61AF00D5" w14:textId="7D43E896" w:rsidR="00D46B8B" w:rsidRPr="003F52EB" w:rsidRDefault="00D46B8B" w:rsidP="00D46B8B">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sidR="00006891">
        <w:rPr>
          <w:rFonts w:asciiTheme="majorHAnsi" w:hAnsiTheme="majorHAnsi"/>
          <w:sz w:val="22"/>
          <w:szCs w:val="22"/>
        </w:rPr>
        <w:t>(</w:t>
      </w:r>
      <w:proofErr w:type="spellStart"/>
      <w:r w:rsidR="00006891">
        <w:rPr>
          <w:rFonts w:asciiTheme="majorHAnsi" w:hAnsiTheme="majorHAnsi"/>
          <w:i/>
          <w:sz w:val="22"/>
          <w:szCs w:val="22"/>
        </w:rPr>
        <w:t>S</w:t>
      </w:r>
      <w:r w:rsidR="00006891">
        <w:rPr>
          <w:rFonts w:asciiTheme="majorHAnsi" w:hAnsiTheme="majorHAnsi"/>
          <w:i/>
          <w:sz w:val="22"/>
          <w:szCs w:val="22"/>
          <w:vertAlign w:val="subscript"/>
        </w:rPr>
        <w:t>diffmean</w:t>
      </w:r>
      <w:proofErr w:type="spellEnd"/>
      <w:r w:rsidR="00006891">
        <w:rPr>
          <w:rFonts w:asciiTheme="majorHAnsi" w:hAnsiTheme="majorHAnsi"/>
          <w:sz w:val="22"/>
          <w:szCs w:val="22"/>
        </w:rPr>
        <w:t>)</w:t>
      </w:r>
      <w:r w:rsidRPr="003F52EB">
        <w:rPr>
          <w:rFonts w:asciiTheme="majorHAnsi" w:hAnsiTheme="majorHAnsi"/>
          <w:sz w:val="22"/>
          <w:szCs w:val="22"/>
        </w:rPr>
        <w:t>of the comparison distributio</w:t>
      </w:r>
      <w:r w:rsidR="00165B4A">
        <w:rPr>
          <w:rFonts w:asciiTheme="majorHAnsi" w:hAnsiTheme="majorHAnsi"/>
          <w:sz w:val="22"/>
          <w:szCs w:val="22"/>
        </w:rPr>
        <w:t xml:space="preserve">n </w:t>
      </w:r>
      <w:r>
        <w:rPr>
          <w:rFonts w:asciiTheme="majorHAnsi" w:hAnsiTheme="majorHAnsi"/>
          <w:color w:val="C00000"/>
          <w:sz w:val="22"/>
          <w:szCs w:val="22"/>
        </w:rPr>
        <w:t>(1 point</w:t>
      </w:r>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11BFE391" w14:textId="77777777"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 xml:space="preserve">Hint: This is the distribution consisting of differences between means and its standard deviation is the denominator of the t statistic formula. </w:t>
      </w:r>
    </w:p>
    <w:p w14:paraId="0989F2A4" w14:textId="77777777" w:rsidR="00D46B8B" w:rsidRPr="00B34144" w:rsidRDefault="00D46B8B" w:rsidP="00D46B8B">
      <w:pPr>
        <w:rPr>
          <w:rFonts w:asciiTheme="majorHAnsi" w:hAnsiTheme="majorHAnsi"/>
          <w:sz w:val="22"/>
          <w:szCs w:val="22"/>
        </w:rPr>
      </w:pPr>
    </w:p>
    <w:p w14:paraId="0C2E4391" w14:textId="77777777" w:rsidR="00D46B8B" w:rsidRPr="003F52EB" w:rsidRDefault="00D46B8B" w:rsidP="00D46B8B">
      <w:pPr>
        <w:rPr>
          <w:rFonts w:asciiTheme="majorHAnsi" w:hAnsiTheme="majorHAnsi"/>
          <w:b/>
          <w:i/>
          <w:iCs/>
          <w:color w:val="1F497D" w:themeColor="text2"/>
          <w:sz w:val="22"/>
          <w:szCs w:val="22"/>
        </w:rPr>
      </w:pPr>
      <w:proofErr w:type="spellStart"/>
      <w:r>
        <w:rPr>
          <w:rFonts w:asciiTheme="majorHAnsi" w:hAnsiTheme="majorHAnsi"/>
          <w:sz w:val="22"/>
          <w:szCs w:val="22"/>
        </w:rPr>
        <w:t>i</w:t>
      </w:r>
      <w:proofErr w:type="spellEnd"/>
      <w:r>
        <w:rPr>
          <w:rFonts w:asciiTheme="majorHAnsi" w:hAnsiTheme="majorHAnsi"/>
          <w:sz w:val="22"/>
          <w:szCs w:val="22"/>
        </w:rPr>
        <w:t xml:space="preserve">.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(1 point</w:t>
      </w:r>
      <w:r w:rsidRPr="003F52EB">
        <w:rPr>
          <w:rFonts w:asciiTheme="majorHAnsi" w:hAnsiTheme="majorHAnsi"/>
          <w:color w:val="C00000"/>
          <w:sz w:val="22"/>
          <w:szCs w:val="22"/>
        </w:rPr>
        <w:t xml:space="preserve"> total: .5 if the process is correct but the answer is wrong)</w:t>
      </w:r>
    </w:p>
    <w:p w14:paraId="65E2B7D0" w14:textId="77777777" w:rsidR="00D46B8B" w:rsidRPr="00B34144" w:rsidRDefault="00D46B8B" w:rsidP="00D46B8B">
      <w:pPr>
        <w:rPr>
          <w:rFonts w:asciiTheme="majorHAnsi" w:hAnsiTheme="majorHAnsi"/>
          <w:sz w:val="22"/>
          <w:szCs w:val="22"/>
        </w:rPr>
      </w:pPr>
    </w:p>
    <w:p w14:paraId="45B291DC" w14:textId="67D8446C" w:rsidR="00D46B8B" w:rsidRDefault="001E7441" w:rsidP="00D46B8B">
      <w:pPr>
        <w:rPr>
          <w:rFonts w:asciiTheme="majorHAnsi" w:hAnsiTheme="majorHAnsi"/>
          <w:color w:val="C00000"/>
          <w:sz w:val="22"/>
          <w:szCs w:val="22"/>
        </w:rPr>
      </w:pPr>
      <w:r>
        <w:rPr>
          <w:rFonts w:asciiTheme="majorHAnsi" w:hAnsiTheme="majorHAnsi"/>
          <w:sz w:val="22"/>
          <w:szCs w:val="22"/>
        </w:rPr>
        <w:t>j. For the two-tailed test, find</w:t>
      </w:r>
      <w:r w:rsidR="00D46B8B" w:rsidRPr="003F52EB">
        <w:rPr>
          <w:rFonts w:asciiTheme="majorHAnsi" w:hAnsiTheme="majorHAnsi"/>
          <w:sz w:val="22"/>
          <w:szCs w:val="22"/>
        </w:rPr>
        <w:t xml:space="preserve"> the critical t value(s) for this hypothesis test based on the </w:t>
      </w:r>
      <w:r>
        <w:rPr>
          <w:rFonts w:asciiTheme="majorHAnsi" w:hAnsiTheme="majorHAnsi"/>
          <w:sz w:val="22"/>
          <w:szCs w:val="22"/>
        </w:rPr>
        <w:t xml:space="preserve">total </w:t>
      </w:r>
      <w:r w:rsidR="00165B4A">
        <w:rPr>
          <w:rFonts w:asciiTheme="majorHAnsi" w:hAnsiTheme="majorHAnsi"/>
          <w:sz w:val="22"/>
          <w:szCs w:val="22"/>
        </w:rPr>
        <w:t xml:space="preserve">degree of freedom (from question </w:t>
      </w:r>
      <w:r w:rsidR="00D46B8B" w:rsidRPr="003F52EB">
        <w:rPr>
          <w:rFonts w:asciiTheme="majorHAnsi" w:hAnsiTheme="majorHAnsi"/>
          <w:sz w:val="22"/>
          <w:szCs w:val="22"/>
        </w:rPr>
        <w:t>d</w:t>
      </w:r>
      <w:r w:rsidR="00165B4A">
        <w:rPr>
          <w:rFonts w:asciiTheme="majorHAnsi" w:hAnsiTheme="majorHAnsi"/>
          <w:sz w:val="22"/>
          <w:szCs w:val="22"/>
        </w:rPr>
        <w:t xml:space="preserve"> above</w:t>
      </w:r>
      <w:r w:rsidR="00D46B8B" w:rsidRPr="003F52EB">
        <w:rPr>
          <w:rFonts w:asciiTheme="majorHAnsi" w:hAnsiTheme="majorHAnsi"/>
          <w:sz w:val="22"/>
          <w:szCs w:val="22"/>
        </w:rPr>
        <w:t xml:space="preserve">), and the preset alpha level. </w:t>
      </w:r>
      <w:r w:rsidR="00D46B8B" w:rsidRPr="003F52EB">
        <w:rPr>
          <w:rFonts w:asciiTheme="majorHAnsi" w:hAnsiTheme="majorHAnsi"/>
          <w:color w:val="C00000"/>
          <w:sz w:val="22"/>
          <w:szCs w:val="22"/>
        </w:rPr>
        <w:t>(1 point total)</w:t>
      </w:r>
    </w:p>
    <w:p w14:paraId="6E9282F4" w14:textId="77777777" w:rsidR="00D46B8B" w:rsidRPr="003F52EB" w:rsidRDefault="00D46B8B" w:rsidP="00D46B8B">
      <w:pPr>
        <w:rPr>
          <w:rFonts w:asciiTheme="majorHAnsi" w:hAnsiTheme="majorHAnsi"/>
          <w:sz w:val="22"/>
          <w:szCs w:val="22"/>
        </w:rPr>
      </w:pPr>
    </w:p>
    <w:p w14:paraId="05B6C946" w14:textId="18FBD8C1" w:rsidR="00D46B8B" w:rsidRPr="003F52EB" w:rsidRDefault="00D46B8B" w:rsidP="00D46B8B">
      <w:pPr>
        <w:rPr>
          <w:rFonts w:asciiTheme="majorHAnsi" w:hAnsiTheme="majorHAnsi"/>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make a decision about the hypothesis test by stating clearly “reject” or “fail to reject” the null hypothesis. </w:t>
      </w:r>
      <w:r w:rsidR="001D5C63">
        <w:rPr>
          <w:rFonts w:asciiTheme="majorHAnsi" w:hAnsiTheme="majorHAnsi"/>
          <w:color w:val="C00000"/>
          <w:sz w:val="22"/>
          <w:szCs w:val="22"/>
        </w:rPr>
        <w:t>(2 point</w:t>
      </w:r>
      <w:r w:rsidR="00C66F9A">
        <w:rPr>
          <w:rFonts w:asciiTheme="majorHAnsi" w:hAnsiTheme="majorHAnsi"/>
          <w:color w:val="C00000"/>
          <w:sz w:val="22"/>
          <w:szCs w:val="22"/>
        </w:rPr>
        <w:t>s</w:t>
      </w:r>
      <w:r w:rsidR="001D5C63">
        <w:rPr>
          <w:rFonts w:asciiTheme="majorHAnsi" w:hAnsiTheme="majorHAnsi"/>
          <w:color w:val="C00000"/>
          <w:sz w:val="22"/>
          <w:szCs w:val="22"/>
        </w:rPr>
        <w:t xml:space="preserve"> total: 1 for comparison, 1</w:t>
      </w:r>
      <w:r w:rsidRPr="003F52EB">
        <w:rPr>
          <w:rFonts w:asciiTheme="majorHAnsi" w:hAnsiTheme="majorHAnsi"/>
          <w:color w:val="C00000"/>
          <w:sz w:val="22"/>
          <w:szCs w:val="22"/>
        </w:rPr>
        <w:t xml:space="preserve"> for decision)</w:t>
      </w:r>
    </w:p>
    <w:p w14:paraId="50543501" w14:textId="77777777" w:rsidR="00D46B8B" w:rsidRPr="00B34144" w:rsidRDefault="00D46B8B" w:rsidP="00D46B8B">
      <w:pPr>
        <w:rPr>
          <w:rFonts w:asciiTheme="majorHAnsi" w:hAnsiTheme="majorHAnsi"/>
          <w:sz w:val="22"/>
          <w:szCs w:val="22"/>
        </w:rPr>
      </w:pPr>
    </w:p>
    <w:p w14:paraId="49825881" w14:textId="16848EB8" w:rsidR="00D46B8B" w:rsidRDefault="00D46B8B" w:rsidP="00D46B8B">
      <w:pPr>
        <w:rPr>
          <w:rFonts w:asciiTheme="majorHAnsi" w:hAnsiTheme="majorHAnsi"/>
          <w:color w:val="C00000"/>
          <w:sz w:val="22"/>
          <w:szCs w:val="22"/>
        </w:rPr>
      </w:pPr>
      <w:r>
        <w:rPr>
          <w:rFonts w:asciiTheme="majorHAnsi" w:hAnsiTheme="majorHAnsi"/>
          <w:sz w:val="22"/>
          <w:szCs w:val="22"/>
        </w:rPr>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(use the pooled var</w:t>
      </w:r>
      <w:r w:rsidR="005C3B30">
        <w:rPr>
          <w:rFonts w:asciiTheme="majorHAnsi" w:hAnsiTheme="majorHAnsi"/>
          <w:sz w:val="22"/>
          <w:szCs w:val="22"/>
        </w:rPr>
        <w:t>iance calculated in question f);</w:t>
      </w:r>
      <w:r>
        <w:rPr>
          <w:rFonts w:asciiTheme="majorHAnsi" w:hAnsiTheme="majorHAnsi"/>
          <w:sz w:val="22"/>
          <w:szCs w:val="22"/>
        </w:rPr>
        <w:t xml:space="preserve"> </w:t>
      </w:r>
      <w:r w:rsidRPr="003F52EB">
        <w:rPr>
          <w:rFonts w:asciiTheme="majorHAnsi" w:hAnsiTheme="majorHAnsi"/>
          <w:sz w:val="22"/>
          <w:szCs w:val="22"/>
        </w:rPr>
        <w:t xml:space="preserve">and then calculate the standardized effect size of this test. </w:t>
      </w:r>
      <w:r w:rsidRPr="003F52EB">
        <w:rPr>
          <w:rFonts w:asciiTheme="majorHAnsi" w:hAnsiTheme="majorHAnsi"/>
          <w:color w:val="C00000"/>
          <w:sz w:val="22"/>
          <w:szCs w:val="22"/>
        </w:rPr>
        <w:t>(2 point</w:t>
      </w:r>
      <w:r w:rsidR="00C66F9A">
        <w:rPr>
          <w:rFonts w:asciiTheme="majorHAnsi" w:hAnsiTheme="majorHAnsi"/>
          <w:color w:val="C00000"/>
          <w:sz w:val="22"/>
          <w:szCs w:val="22"/>
        </w:rPr>
        <w:t>s</w:t>
      </w:r>
      <w:r w:rsidRPr="003F52EB">
        <w:rPr>
          <w:rFonts w:asciiTheme="majorHAnsi" w:hAnsiTheme="majorHAnsi"/>
          <w:color w:val="C00000"/>
          <w:sz w:val="22"/>
          <w:szCs w:val="22"/>
        </w:rPr>
        <w:t xml:space="preserve"> total: 1 for pooled standard deviation, 1 for effect size. Deduct .5 if a result is wrong but the process is correct.)</w:t>
      </w:r>
    </w:p>
    <w:p w14:paraId="288A3158" w14:textId="77777777" w:rsidR="00D46B8B" w:rsidRPr="00B34144" w:rsidRDefault="00D46B8B" w:rsidP="00D46B8B">
      <w:pPr>
        <w:pStyle w:val="ListParagraph"/>
        <w:rPr>
          <w:rFonts w:asciiTheme="majorHAnsi" w:hAnsiTheme="majorHAnsi"/>
          <w:color w:val="0070C0"/>
          <w:sz w:val="22"/>
          <w:szCs w:val="22"/>
        </w:rPr>
      </w:pPr>
      <w:r w:rsidRPr="00B34144">
        <w:rPr>
          <w:rFonts w:asciiTheme="majorHAnsi" w:hAnsiTheme="majorHAnsi"/>
          <w:sz w:val="22"/>
          <w:szCs w:val="22"/>
        </w:rPr>
        <w:t xml:space="preserve"> </w:t>
      </w:r>
    </w:p>
    <w:p w14:paraId="5893C6B2" w14:textId="29151488" w:rsidR="00D46B8B" w:rsidRDefault="001D5C63" w:rsidP="001D5C63">
      <w:pPr>
        <w:pStyle w:val="ListParagraph"/>
        <w:ind w:left="0"/>
        <w:rPr>
          <w:rFonts w:asciiTheme="majorHAnsi" w:hAnsiTheme="majorHAnsi"/>
          <w:color w:val="C00000"/>
          <w:sz w:val="22"/>
          <w:szCs w:val="22"/>
        </w:rPr>
      </w:pPr>
      <w:r>
        <w:rPr>
          <w:rFonts w:asciiTheme="majorHAnsi" w:hAnsiTheme="majorHAnsi"/>
          <w:sz w:val="22"/>
          <w:szCs w:val="22"/>
        </w:rPr>
        <w:t xml:space="preserve">m. Based on the hypothesis test, did the test prep program work? </w:t>
      </w:r>
      <w:r w:rsidR="005C3B30">
        <w:rPr>
          <w:rFonts w:asciiTheme="majorHAnsi" w:hAnsiTheme="majorHAnsi"/>
          <w:sz w:val="22"/>
          <w:szCs w:val="22"/>
        </w:rPr>
        <w:t>Did the prep program have a small, medium, or large effect on the students’ test scores</w:t>
      </w:r>
      <w:r>
        <w:rPr>
          <w:rFonts w:asciiTheme="majorHAnsi" w:hAnsiTheme="majorHAnsi"/>
          <w:sz w:val="22"/>
          <w:szCs w:val="22"/>
        </w:rPr>
        <w:t xml:space="preserve">? </w:t>
      </w:r>
      <w:r w:rsidRPr="001D5C63">
        <w:rPr>
          <w:rFonts w:asciiTheme="majorHAnsi" w:hAnsiTheme="majorHAnsi"/>
          <w:color w:val="C00000"/>
          <w:sz w:val="22"/>
          <w:szCs w:val="22"/>
        </w:rPr>
        <w:t>(1 point total: .5 for each answer)</w:t>
      </w:r>
      <w:r w:rsidR="00D46B8B" w:rsidRPr="001D5C63">
        <w:rPr>
          <w:rFonts w:asciiTheme="majorHAnsi" w:hAnsiTheme="majorHAnsi"/>
          <w:color w:val="C00000"/>
          <w:sz w:val="22"/>
          <w:szCs w:val="22"/>
        </w:rPr>
        <w:t xml:space="preserve"> </w:t>
      </w:r>
    </w:p>
    <w:p w14:paraId="7928E6E3" w14:textId="77777777" w:rsidR="001D5C63" w:rsidRPr="00B34144" w:rsidRDefault="001D5C63" w:rsidP="001D5C63">
      <w:pPr>
        <w:pStyle w:val="ListParagraph"/>
        <w:ind w:left="0"/>
        <w:rPr>
          <w:rFonts w:asciiTheme="majorHAnsi" w:hAnsiTheme="majorHAnsi"/>
          <w:sz w:val="22"/>
          <w:szCs w:val="22"/>
        </w:rPr>
      </w:pPr>
    </w:p>
    <w:p w14:paraId="383A90AD" w14:textId="3F229E92" w:rsidR="00D46B8B" w:rsidRDefault="00D46B8B" w:rsidP="00D46B8B">
      <w:pPr>
        <w:rPr>
          <w:rFonts w:asciiTheme="majorHAnsi" w:hAnsiTheme="majorHAnsi"/>
          <w:b/>
          <w:color w:val="000000" w:themeColor="text1"/>
          <w:sz w:val="22"/>
          <w:szCs w:val="22"/>
        </w:rPr>
      </w:pPr>
      <w:r w:rsidRPr="00B34144">
        <w:rPr>
          <w:rFonts w:asciiTheme="majorHAnsi" w:hAnsiTheme="majorHAnsi"/>
          <w:b/>
          <w:sz w:val="22"/>
          <w:szCs w:val="22"/>
        </w:rPr>
        <w:t xml:space="preserve">Q2) Independent-Samples </w:t>
      </w:r>
      <w:r w:rsidRPr="00B34144">
        <w:rPr>
          <w:rFonts w:asciiTheme="majorHAnsi" w:hAnsiTheme="majorHAnsi"/>
          <w:b/>
          <w:i/>
          <w:sz w:val="22"/>
          <w:szCs w:val="22"/>
        </w:rPr>
        <w:t>t-</w:t>
      </w:r>
      <w:r w:rsidRPr="00B34144">
        <w:rPr>
          <w:rFonts w:asciiTheme="majorHAnsi" w:hAnsiTheme="majorHAnsi"/>
          <w:b/>
          <w:color w:val="000000" w:themeColor="text1"/>
          <w:sz w:val="22"/>
          <w:szCs w:val="22"/>
        </w:rPr>
        <w:t xml:space="preserve">Test </w:t>
      </w:r>
      <w:r w:rsidR="00EB275C">
        <w:rPr>
          <w:rFonts w:asciiTheme="majorHAnsi" w:hAnsiTheme="majorHAnsi"/>
          <w:b/>
          <w:color w:val="000000" w:themeColor="text1"/>
          <w:sz w:val="22"/>
          <w:szCs w:val="22"/>
        </w:rPr>
        <w:t>(20</w:t>
      </w:r>
      <w:r w:rsidRPr="00B34144">
        <w:rPr>
          <w:rFonts w:asciiTheme="majorHAnsi" w:hAnsiTheme="majorHAnsi"/>
          <w:b/>
          <w:color w:val="000000" w:themeColor="text1"/>
          <w:sz w:val="22"/>
          <w:szCs w:val="22"/>
        </w:rPr>
        <w:t xml:space="preserve"> points total)</w:t>
      </w:r>
    </w:p>
    <w:p w14:paraId="037A0E26" w14:textId="689DFACB" w:rsidR="00FE5238" w:rsidRDefault="00FE5238" w:rsidP="00FE5238">
      <w:pPr>
        <w:rPr>
          <w:rFonts w:asciiTheme="majorHAnsi" w:hAnsiTheme="majorHAnsi"/>
          <w:sz w:val="22"/>
          <w:szCs w:val="22"/>
        </w:rPr>
      </w:pPr>
      <w:r>
        <w:rPr>
          <w:rFonts w:asciiTheme="majorHAnsi" w:hAnsiTheme="majorHAnsi"/>
          <w:sz w:val="22"/>
          <w:szCs w:val="22"/>
        </w:rPr>
        <w:t xml:space="preserve">In a geriatric research project, researchers track the health and cognitive functions of the elderly residents in the community. To examine any possible gender differences in their sample, they want to see if the females and the males differ significantly on the education level (number of years of formal schooling). The researchers are not predicting any particular direction in the possible gender differences and would like to run a two-tailed test. The significance level is set at α = .10. </w:t>
      </w:r>
    </w:p>
    <w:p w14:paraId="7C7D7941" w14:textId="59F9D5C5" w:rsidR="00FE5238" w:rsidRDefault="00FE5238" w:rsidP="00FE5238">
      <w:pPr>
        <w:rPr>
          <w:rFonts w:asciiTheme="majorHAnsi" w:hAnsiTheme="majorHAnsi"/>
          <w:i/>
          <w:sz w:val="22"/>
          <w:szCs w:val="22"/>
        </w:rPr>
      </w:pPr>
      <w:r>
        <w:rPr>
          <w:rFonts w:asciiTheme="majorHAnsi" w:hAnsiTheme="majorHAnsi"/>
          <w:i/>
          <w:sz w:val="22"/>
          <w:szCs w:val="22"/>
        </w:rPr>
        <w:t>Note: In the statistical notations below, 1 = male, 2 = female</w:t>
      </w:r>
      <w:r w:rsidR="00216949">
        <w:rPr>
          <w:rFonts w:asciiTheme="majorHAnsi" w:hAnsiTheme="majorHAnsi"/>
          <w:i/>
          <w:sz w:val="22"/>
          <w:szCs w:val="22"/>
        </w:rPr>
        <w:t>, so sample 1 has the males while sample 2 has the females.</w:t>
      </w:r>
    </w:p>
    <w:p w14:paraId="17115DD8" w14:textId="77777777" w:rsidR="00AF35EE" w:rsidRPr="00A970EC" w:rsidRDefault="00AF35EE" w:rsidP="00FE5238">
      <w:pPr>
        <w:rPr>
          <w:rFonts w:asciiTheme="majorHAnsi" w:hAnsiTheme="majorHAnsi"/>
          <w:i/>
          <w:sz w:val="22"/>
          <w:szCs w:val="22"/>
        </w:rPr>
      </w:pPr>
    </w:p>
    <w:tbl>
      <w:tblPr>
        <w:tblStyle w:val="TableGrid"/>
        <w:tblW w:w="0" w:type="auto"/>
        <w:jc w:val="center"/>
        <w:tblLook w:val="04A0" w:firstRow="1" w:lastRow="0" w:firstColumn="1" w:lastColumn="0" w:noHBand="0" w:noVBand="1"/>
      </w:tblPr>
      <w:tblGrid>
        <w:gridCol w:w="1255"/>
        <w:gridCol w:w="990"/>
        <w:gridCol w:w="1066"/>
        <w:gridCol w:w="450"/>
        <w:gridCol w:w="1274"/>
        <w:gridCol w:w="990"/>
        <w:gridCol w:w="1066"/>
      </w:tblGrid>
      <w:tr w:rsidR="00216949" w:rsidRPr="00AD4A9F" w14:paraId="34E97B7E" w14:textId="77777777" w:rsidTr="00216949">
        <w:trPr>
          <w:jc w:val="center"/>
        </w:trPr>
        <w:tc>
          <w:tcPr>
            <w:tcW w:w="1255" w:type="dxa"/>
          </w:tcPr>
          <w:p w14:paraId="01992BEC" w14:textId="718FC079" w:rsidR="00216949" w:rsidRPr="00AD4A9F" w:rsidRDefault="00216949" w:rsidP="00D46B8B">
            <w:pPr>
              <w:rPr>
                <w:rFonts w:asciiTheme="majorHAnsi" w:hAnsiTheme="majorHAnsi"/>
                <w:color w:val="000000" w:themeColor="text1"/>
                <w:sz w:val="20"/>
                <w:szCs w:val="20"/>
              </w:rPr>
            </w:pPr>
            <w:r>
              <w:rPr>
                <w:rFonts w:asciiTheme="majorHAnsi" w:hAnsiTheme="majorHAnsi"/>
                <w:color w:val="000000" w:themeColor="text1"/>
                <w:sz w:val="20"/>
                <w:szCs w:val="20"/>
              </w:rPr>
              <w:t>Subject ID</w:t>
            </w:r>
          </w:p>
        </w:tc>
        <w:tc>
          <w:tcPr>
            <w:tcW w:w="990" w:type="dxa"/>
          </w:tcPr>
          <w:p w14:paraId="4D9BB1A9" w14:textId="0C99C14C"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Gender</w:t>
            </w:r>
          </w:p>
        </w:tc>
        <w:tc>
          <w:tcPr>
            <w:tcW w:w="1066" w:type="dxa"/>
            <w:tcBorders>
              <w:right w:val="single" w:sz="4" w:space="0" w:color="auto"/>
            </w:tcBorders>
          </w:tcPr>
          <w:p w14:paraId="68FB8AA4" w14:textId="30E94439"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c>
          <w:tcPr>
            <w:tcW w:w="450" w:type="dxa"/>
            <w:tcBorders>
              <w:top w:val="nil"/>
              <w:left w:val="single" w:sz="4" w:space="0" w:color="auto"/>
              <w:bottom w:val="nil"/>
              <w:right w:val="single" w:sz="4" w:space="0" w:color="auto"/>
            </w:tcBorders>
          </w:tcPr>
          <w:p w14:paraId="1502A526" w14:textId="77777777" w:rsidR="00216949" w:rsidRPr="00AD4A9F" w:rsidRDefault="00216949" w:rsidP="00D46B8B">
            <w:pPr>
              <w:rPr>
                <w:rFonts w:asciiTheme="majorHAnsi" w:hAnsiTheme="majorHAnsi"/>
                <w:color w:val="000000" w:themeColor="text1"/>
                <w:sz w:val="20"/>
                <w:szCs w:val="20"/>
              </w:rPr>
            </w:pPr>
          </w:p>
        </w:tc>
        <w:tc>
          <w:tcPr>
            <w:tcW w:w="1274" w:type="dxa"/>
            <w:tcBorders>
              <w:left w:val="single" w:sz="4" w:space="0" w:color="auto"/>
              <w:right w:val="single" w:sz="4" w:space="0" w:color="auto"/>
            </w:tcBorders>
          </w:tcPr>
          <w:p w14:paraId="1BC777F3" w14:textId="067CC96D" w:rsidR="00216949" w:rsidRPr="00AD4A9F" w:rsidRDefault="00216949" w:rsidP="00D46B8B">
            <w:pPr>
              <w:rPr>
                <w:rFonts w:asciiTheme="majorHAnsi" w:hAnsiTheme="majorHAnsi"/>
                <w:color w:val="000000" w:themeColor="text1"/>
                <w:sz w:val="20"/>
                <w:szCs w:val="20"/>
              </w:rPr>
            </w:pPr>
            <w:r>
              <w:rPr>
                <w:rFonts w:asciiTheme="majorHAnsi" w:hAnsiTheme="majorHAnsi"/>
                <w:color w:val="000000" w:themeColor="text1"/>
                <w:sz w:val="20"/>
                <w:szCs w:val="20"/>
              </w:rPr>
              <w:t>Subject ID</w:t>
            </w:r>
          </w:p>
        </w:tc>
        <w:tc>
          <w:tcPr>
            <w:tcW w:w="990" w:type="dxa"/>
            <w:tcBorders>
              <w:left w:val="single" w:sz="4" w:space="0" w:color="auto"/>
            </w:tcBorders>
          </w:tcPr>
          <w:p w14:paraId="2186680A" w14:textId="1033516D"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Gender</w:t>
            </w:r>
          </w:p>
        </w:tc>
        <w:tc>
          <w:tcPr>
            <w:tcW w:w="1066" w:type="dxa"/>
          </w:tcPr>
          <w:p w14:paraId="3C521B2E" w14:textId="30F7E3C2" w:rsidR="00216949" w:rsidRPr="00AD4A9F" w:rsidRDefault="0021694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r>
      <w:tr w:rsidR="00AF7080" w:rsidRPr="00AD4A9F" w14:paraId="215C9CCC" w14:textId="77777777" w:rsidTr="00216949">
        <w:trPr>
          <w:jc w:val="center"/>
        </w:trPr>
        <w:tc>
          <w:tcPr>
            <w:tcW w:w="1255" w:type="dxa"/>
          </w:tcPr>
          <w:p w14:paraId="09019A12" w14:textId="3DF4DE11"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w:t>
            </w:r>
          </w:p>
        </w:tc>
        <w:tc>
          <w:tcPr>
            <w:tcW w:w="990" w:type="dxa"/>
          </w:tcPr>
          <w:p w14:paraId="7C336B0F" w14:textId="6C36AFC2"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5B9F19EE" w14:textId="52BAFF18"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10</w:t>
            </w:r>
          </w:p>
        </w:tc>
        <w:tc>
          <w:tcPr>
            <w:tcW w:w="450" w:type="dxa"/>
            <w:tcBorders>
              <w:top w:val="nil"/>
              <w:left w:val="single" w:sz="4" w:space="0" w:color="auto"/>
              <w:bottom w:val="nil"/>
              <w:right w:val="single" w:sz="4" w:space="0" w:color="auto"/>
            </w:tcBorders>
          </w:tcPr>
          <w:p w14:paraId="01B2A67E"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23A9A00F" w14:textId="12667F61"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11</w:t>
            </w:r>
          </w:p>
        </w:tc>
        <w:tc>
          <w:tcPr>
            <w:tcW w:w="990" w:type="dxa"/>
            <w:tcBorders>
              <w:left w:val="single" w:sz="4" w:space="0" w:color="auto"/>
            </w:tcBorders>
          </w:tcPr>
          <w:p w14:paraId="3DA9D9E2" w14:textId="4E516557"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38189017" w14:textId="5A74B091"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12</w:t>
            </w:r>
          </w:p>
        </w:tc>
      </w:tr>
      <w:tr w:rsidR="00AF7080" w:rsidRPr="00AD4A9F" w14:paraId="06B33A92" w14:textId="77777777" w:rsidTr="00216949">
        <w:trPr>
          <w:jc w:val="center"/>
        </w:trPr>
        <w:tc>
          <w:tcPr>
            <w:tcW w:w="1255" w:type="dxa"/>
          </w:tcPr>
          <w:p w14:paraId="5F5BA785" w14:textId="75F7F815"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w:t>
            </w:r>
          </w:p>
        </w:tc>
        <w:tc>
          <w:tcPr>
            <w:tcW w:w="990" w:type="dxa"/>
          </w:tcPr>
          <w:p w14:paraId="78F7FACC" w14:textId="1D805578"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5C5D6941" w14:textId="237373C3"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13</w:t>
            </w:r>
          </w:p>
        </w:tc>
        <w:tc>
          <w:tcPr>
            <w:tcW w:w="450" w:type="dxa"/>
            <w:tcBorders>
              <w:top w:val="nil"/>
              <w:left w:val="single" w:sz="4" w:space="0" w:color="auto"/>
              <w:bottom w:val="nil"/>
              <w:right w:val="single" w:sz="4" w:space="0" w:color="auto"/>
            </w:tcBorders>
          </w:tcPr>
          <w:p w14:paraId="069BDA47"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4842616F" w14:textId="606DC76A"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12</w:t>
            </w:r>
          </w:p>
        </w:tc>
        <w:tc>
          <w:tcPr>
            <w:tcW w:w="990" w:type="dxa"/>
            <w:tcBorders>
              <w:left w:val="single" w:sz="4" w:space="0" w:color="auto"/>
            </w:tcBorders>
          </w:tcPr>
          <w:p w14:paraId="24118C58" w14:textId="3D6E370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5041C86F" w14:textId="16951257"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9</w:t>
            </w:r>
          </w:p>
        </w:tc>
      </w:tr>
      <w:tr w:rsidR="00AF7080" w:rsidRPr="00AD4A9F" w14:paraId="52088892" w14:textId="77777777" w:rsidTr="00216949">
        <w:trPr>
          <w:jc w:val="center"/>
        </w:trPr>
        <w:tc>
          <w:tcPr>
            <w:tcW w:w="1255" w:type="dxa"/>
          </w:tcPr>
          <w:p w14:paraId="799B6CC8" w14:textId="44F52987"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3</w:t>
            </w:r>
          </w:p>
        </w:tc>
        <w:tc>
          <w:tcPr>
            <w:tcW w:w="990" w:type="dxa"/>
          </w:tcPr>
          <w:p w14:paraId="24DAAA43" w14:textId="5A368BBB"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73C2A128" w14:textId="1606C121"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c>
          <w:tcPr>
            <w:tcW w:w="450" w:type="dxa"/>
            <w:tcBorders>
              <w:top w:val="nil"/>
              <w:left w:val="single" w:sz="4" w:space="0" w:color="auto"/>
              <w:bottom w:val="nil"/>
              <w:right w:val="single" w:sz="4" w:space="0" w:color="auto"/>
            </w:tcBorders>
          </w:tcPr>
          <w:p w14:paraId="0CAD6D0D"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7322C3F6" w14:textId="771275FC"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13</w:t>
            </w:r>
          </w:p>
        </w:tc>
        <w:tc>
          <w:tcPr>
            <w:tcW w:w="990" w:type="dxa"/>
            <w:tcBorders>
              <w:left w:val="single" w:sz="4" w:space="0" w:color="auto"/>
            </w:tcBorders>
          </w:tcPr>
          <w:p w14:paraId="743D4663" w14:textId="35A0C142"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6DC24CC8" w14:textId="7EA70CF5"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13</w:t>
            </w:r>
          </w:p>
        </w:tc>
      </w:tr>
      <w:tr w:rsidR="00AF7080" w:rsidRPr="00AD4A9F" w14:paraId="3D037B61" w14:textId="77777777" w:rsidTr="00216949">
        <w:trPr>
          <w:jc w:val="center"/>
        </w:trPr>
        <w:tc>
          <w:tcPr>
            <w:tcW w:w="1255" w:type="dxa"/>
          </w:tcPr>
          <w:p w14:paraId="26F37DF7" w14:textId="0C46E91A"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4</w:t>
            </w:r>
          </w:p>
        </w:tc>
        <w:tc>
          <w:tcPr>
            <w:tcW w:w="990" w:type="dxa"/>
          </w:tcPr>
          <w:p w14:paraId="2C6C22E1" w14:textId="5AA92B6B"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4B82E369" w14:textId="55D5E0A5"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18</w:t>
            </w:r>
          </w:p>
        </w:tc>
        <w:tc>
          <w:tcPr>
            <w:tcW w:w="450" w:type="dxa"/>
            <w:tcBorders>
              <w:top w:val="nil"/>
              <w:left w:val="single" w:sz="4" w:space="0" w:color="auto"/>
              <w:bottom w:val="nil"/>
              <w:right w:val="single" w:sz="4" w:space="0" w:color="auto"/>
            </w:tcBorders>
          </w:tcPr>
          <w:p w14:paraId="775B0C88"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6CC97F64" w14:textId="6F514126"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14</w:t>
            </w:r>
          </w:p>
        </w:tc>
        <w:tc>
          <w:tcPr>
            <w:tcW w:w="990" w:type="dxa"/>
            <w:tcBorders>
              <w:left w:val="single" w:sz="4" w:space="0" w:color="auto"/>
            </w:tcBorders>
          </w:tcPr>
          <w:p w14:paraId="7AFCB1FE" w14:textId="17C49D0B"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4B454F64" w14:textId="17D9986A"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13</w:t>
            </w:r>
          </w:p>
        </w:tc>
      </w:tr>
      <w:tr w:rsidR="00AF7080" w:rsidRPr="00AD4A9F" w14:paraId="110E20E6" w14:textId="77777777" w:rsidTr="00216949">
        <w:trPr>
          <w:jc w:val="center"/>
        </w:trPr>
        <w:tc>
          <w:tcPr>
            <w:tcW w:w="1255" w:type="dxa"/>
          </w:tcPr>
          <w:p w14:paraId="7CD2143C" w14:textId="176941BF"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5</w:t>
            </w:r>
          </w:p>
        </w:tc>
        <w:tc>
          <w:tcPr>
            <w:tcW w:w="990" w:type="dxa"/>
          </w:tcPr>
          <w:p w14:paraId="49A12017" w14:textId="66343B41"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4558E2C1" w14:textId="75A2A054"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c>
          <w:tcPr>
            <w:tcW w:w="450" w:type="dxa"/>
            <w:tcBorders>
              <w:top w:val="nil"/>
              <w:left w:val="single" w:sz="4" w:space="0" w:color="auto"/>
              <w:bottom w:val="nil"/>
              <w:right w:val="single" w:sz="4" w:space="0" w:color="auto"/>
            </w:tcBorders>
          </w:tcPr>
          <w:p w14:paraId="7DFFDC21"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0918DCAD" w14:textId="179D0D9D"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15</w:t>
            </w:r>
          </w:p>
        </w:tc>
        <w:tc>
          <w:tcPr>
            <w:tcW w:w="990" w:type="dxa"/>
            <w:tcBorders>
              <w:left w:val="single" w:sz="4" w:space="0" w:color="auto"/>
            </w:tcBorders>
          </w:tcPr>
          <w:p w14:paraId="5BACCBE8" w14:textId="09291BB6"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0F176F1B" w14:textId="7CFC0919"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10</w:t>
            </w:r>
          </w:p>
        </w:tc>
      </w:tr>
      <w:tr w:rsidR="00AF7080" w:rsidRPr="00AD4A9F" w14:paraId="31C97F7F" w14:textId="77777777" w:rsidTr="00216949">
        <w:trPr>
          <w:jc w:val="center"/>
        </w:trPr>
        <w:tc>
          <w:tcPr>
            <w:tcW w:w="1255" w:type="dxa"/>
          </w:tcPr>
          <w:p w14:paraId="3CA75DFC" w14:textId="3C0BF1D0"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6</w:t>
            </w:r>
          </w:p>
        </w:tc>
        <w:tc>
          <w:tcPr>
            <w:tcW w:w="990" w:type="dxa"/>
          </w:tcPr>
          <w:p w14:paraId="6610D2F9" w14:textId="225F4A05"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2E7A75DF" w14:textId="095CE710"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c>
          <w:tcPr>
            <w:tcW w:w="450" w:type="dxa"/>
            <w:tcBorders>
              <w:top w:val="nil"/>
              <w:left w:val="single" w:sz="4" w:space="0" w:color="auto"/>
              <w:bottom w:val="nil"/>
              <w:right w:val="single" w:sz="4" w:space="0" w:color="auto"/>
            </w:tcBorders>
          </w:tcPr>
          <w:p w14:paraId="2B08B691"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59811EEA" w14:textId="0B9C2E6C"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16</w:t>
            </w:r>
          </w:p>
        </w:tc>
        <w:tc>
          <w:tcPr>
            <w:tcW w:w="990" w:type="dxa"/>
            <w:tcBorders>
              <w:left w:val="single" w:sz="4" w:space="0" w:color="auto"/>
            </w:tcBorders>
          </w:tcPr>
          <w:p w14:paraId="0850A841" w14:textId="19D69E3C"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19537558" w14:textId="58F80BB7"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14</w:t>
            </w:r>
          </w:p>
        </w:tc>
      </w:tr>
      <w:tr w:rsidR="00AF7080" w:rsidRPr="00AD4A9F" w14:paraId="41976F23" w14:textId="77777777" w:rsidTr="00216949">
        <w:trPr>
          <w:jc w:val="center"/>
        </w:trPr>
        <w:tc>
          <w:tcPr>
            <w:tcW w:w="1255" w:type="dxa"/>
          </w:tcPr>
          <w:p w14:paraId="110BDF15" w14:textId="31487F99"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7</w:t>
            </w:r>
          </w:p>
        </w:tc>
        <w:tc>
          <w:tcPr>
            <w:tcW w:w="990" w:type="dxa"/>
          </w:tcPr>
          <w:p w14:paraId="1A2CEC67" w14:textId="7BCD60E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4875E6E9" w14:textId="79727DC6"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c>
          <w:tcPr>
            <w:tcW w:w="450" w:type="dxa"/>
            <w:tcBorders>
              <w:top w:val="nil"/>
              <w:left w:val="single" w:sz="4" w:space="0" w:color="auto"/>
              <w:bottom w:val="nil"/>
              <w:right w:val="single" w:sz="4" w:space="0" w:color="auto"/>
            </w:tcBorders>
          </w:tcPr>
          <w:p w14:paraId="6E285B06"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15A6B1AF" w14:textId="4CD0B04B"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17</w:t>
            </w:r>
          </w:p>
        </w:tc>
        <w:tc>
          <w:tcPr>
            <w:tcW w:w="990" w:type="dxa"/>
            <w:tcBorders>
              <w:left w:val="single" w:sz="4" w:space="0" w:color="auto"/>
            </w:tcBorders>
          </w:tcPr>
          <w:p w14:paraId="1D38E1FA" w14:textId="498BDCE9"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2A4203C5" w14:textId="24A79953"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r>
      <w:tr w:rsidR="00AF7080" w:rsidRPr="00AD4A9F" w14:paraId="64FD496B" w14:textId="77777777" w:rsidTr="00216949">
        <w:trPr>
          <w:jc w:val="center"/>
        </w:trPr>
        <w:tc>
          <w:tcPr>
            <w:tcW w:w="1255" w:type="dxa"/>
          </w:tcPr>
          <w:p w14:paraId="5006949A" w14:textId="4553CB8D"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8</w:t>
            </w:r>
          </w:p>
        </w:tc>
        <w:tc>
          <w:tcPr>
            <w:tcW w:w="990" w:type="dxa"/>
          </w:tcPr>
          <w:p w14:paraId="698F71FF" w14:textId="0F79D5A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3F152D23" w14:textId="6FF4B160"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c>
          <w:tcPr>
            <w:tcW w:w="450" w:type="dxa"/>
            <w:tcBorders>
              <w:top w:val="nil"/>
              <w:left w:val="single" w:sz="4" w:space="0" w:color="auto"/>
              <w:bottom w:val="nil"/>
              <w:right w:val="single" w:sz="4" w:space="0" w:color="auto"/>
            </w:tcBorders>
          </w:tcPr>
          <w:p w14:paraId="2A7167F7"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62EB487B" w14:textId="3A7D0C37"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18</w:t>
            </w:r>
          </w:p>
        </w:tc>
        <w:tc>
          <w:tcPr>
            <w:tcW w:w="990" w:type="dxa"/>
            <w:tcBorders>
              <w:left w:val="single" w:sz="4" w:space="0" w:color="auto"/>
            </w:tcBorders>
          </w:tcPr>
          <w:p w14:paraId="5BAE36CF" w14:textId="36FB54A6"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4579995C" w14:textId="59890436"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11</w:t>
            </w:r>
          </w:p>
        </w:tc>
      </w:tr>
      <w:tr w:rsidR="00AF7080" w:rsidRPr="00AD4A9F" w14:paraId="005C1659" w14:textId="77777777" w:rsidTr="00216949">
        <w:trPr>
          <w:jc w:val="center"/>
        </w:trPr>
        <w:tc>
          <w:tcPr>
            <w:tcW w:w="1255" w:type="dxa"/>
          </w:tcPr>
          <w:p w14:paraId="6A21AEB0" w14:textId="3AB4B830"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lastRenderedPageBreak/>
              <w:t>9</w:t>
            </w:r>
          </w:p>
        </w:tc>
        <w:tc>
          <w:tcPr>
            <w:tcW w:w="990" w:type="dxa"/>
          </w:tcPr>
          <w:p w14:paraId="63F67665" w14:textId="277FBA7A"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0128E972" w14:textId="214FE34A"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14</w:t>
            </w:r>
          </w:p>
        </w:tc>
        <w:tc>
          <w:tcPr>
            <w:tcW w:w="450" w:type="dxa"/>
            <w:tcBorders>
              <w:top w:val="nil"/>
              <w:left w:val="single" w:sz="4" w:space="0" w:color="auto"/>
              <w:bottom w:val="nil"/>
              <w:right w:val="single" w:sz="4" w:space="0" w:color="auto"/>
            </w:tcBorders>
          </w:tcPr>
          <w:p w14:paraId="19906B58"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35F9BDD6" w14:textId="419B3B61"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19</w:t>
            </w:r>
          </w:p>
        </w:tc>
        <w:tc>
          <w:tcPr>
            <w:tcW w:w="990" w:type="dxa"/>
            <w:tcBorders>
              <w:left w:val="single" w:sz="4" w:space="0" w:color="auto"/>
            </w:tcBorders>
          </w:tcPr>
          <w:p w14:paraId="5472D9E6" w14:textId="77489143"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551E241C" w14:textId="7E4D0812"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r>
      <w:tr w:rsidR="00AF7080" w:rsidRPr="00AD4A9F" w14:paraId="09E427CF" w14:textId="77777777" w:rsidTr="00216949">
        <w:trPr>
          <w:jc w:val="center"/>
        </w:trPr>
        <w:tc>
          <w:tcPr>
            <w:tcW w:w="1255" w:type="dxa"/>
          </w:tcPr>
          <w:p w14:paraId="51D0140C" w14:textId="38281C2C"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10</w:t>
            </w:r>
          </w:p>
        </w:tc>
        <w:tc>
          <w:tcPr>
            <w:tcW w:w="990" w:type="dxa"/>
          </w:tcPr>
          <w:p w14:paraId="67D21571" w14:textId="29378402"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1</w:t>
            </w:r>
          </w:p>
        </w:tc>
        <w:tc>
          <w:tcPr>
            <w:tcW w:w="1066" w:type="dxa"/>
            <w:tcBorders>
              <w:right w:val="single" w:sz="4" w:space="0" w:color="auto"/>
            </w:tcBorders>
            <w:vAlign w:val="bottom"/>
          </w:tcPr>
          <w:p w14:paraId="018D8A57" w14:textId="7B10CC52"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17</w:t>
            </w:r>
          </w:p>
        </w:tc>
        <w:tc>
          <w:tcPr>
            <w:tcW w:w="450" w:type="dxa"/>
            <w:tcBorders>
              <w:top w:val="nil"/>
              <w:left w:val="single" w:sz="4" w:space="0" w:color="auto"/>
              <w:bottom w:val="nil"/>
              <w:right w:val="single" w:sz="4" w:space="0" w:color="auto"/>
            </w:tcBorders>
          </w:tcPr>
          <w:p w14:paraId="2E00D7E4"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6A39E6B2" w14:textId="286CCC32"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20</w:t>
            </w:r>
          </w:p>
        </w:tc>
        <w:tc>
          <w:tcPr>
            <w:tcW w:w="990" w:type="dxa"/>
            <w:tcBorders>
              <w:left w:val="single" w:sz="4" w:space="0" w:color="auto"/>
            </w:tcBorders>
          </w:tcPr>
          <w:p w14:paraId="716706B7" w14:textId="48F49661"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18798B5D" w14:textId="424DE391"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15</w:t>
            </w:r>
          </w:p>
        </w:tc>
      </w:tr>
      <w:tr w:rsidR="00AF7080" w:rsidRPr="00AD4A9F" w14:paraId="43BF5C38" w14:textId="77777777" w:rsidTr="00216949">
        <w:trPr>
          <w:trHeight w:val="278"/>
          <w:jc w:val="center"/>
        </w:trPr>
        <w:tc>
          <w:tcPr>
            <w:tcW w:w="1255" w:type="dxa"/>
          </w:tcPr>
          <w:p w14:paraId="6317793B" w14:textId="77777777" w:rsidR="00AF7080" w:rsidRPr="00AD4A9F" w:rsidRDefault="00AF7080" w:rsidP="00D46B8B">
            <w:pPr>
              <w:rPr>
                <w:rFonts w:asciiTheme="majorHAnsi" w:hAnsiTheme="majorHAnsi"/>
                <w:color w:val="FF0000"/>
                <w:sz w:val="20"/>
                <w:szCs w:val="20"/>
              </w:rPr>
            </w:pPr>
          </w:p>
        </w:tc>
        <w:tc>
          <w:tcPr>
            <w:tcW w:w="990" w:type="dxa"/>
          </w:tcPr>
          <w:p w14:paraId="10D7EC72" w14:textId="369DE99A" w:rsidR="00AF7080" w:rsidRPr="00AD4A9F" w:rsidRDefault="00AF7080" w:rsidP="00D46B8B">
            <w:pPr>
              <w:rPr>
                <w:rFonts w:asciiTheme="majorHAnsi" w:hAnsiTheme="majorHAnsi"/>
                <w:color w:val="FF0000"/>
                <w:sz w:val="20"/>
                <w:szCs w:val="20"/>
              </w:rPr>
            </w:pPr>
          </w:p>
        </w:tc>
        <w:tc>
          <w:tcPr>
            <w:tcW w:w="1066" w:type="dxa"/>
            <w:tcBorders>
              <w:right w:val="single" w:sz="4" w:space="0" w:color="auto"/>
            </w:tcBorders>
            <w:vAlign w:val="bottom"/>
          </w:tcPr>
          <w:p w14:paraId="46968663" w14:textId="027F4162" w:rsidR="00AF7080" w:rsidRPr="00AD4A9F" w:rsidRDefault="00AF7080" w:rsidP="00D46B8B">
            <w:pPr>
              <w:rPr>
                <w:rFonts w:asciiTheme="majorHAnsi" w:hAnsiTheme="majorHAnsi"/>
                <w:color w:val="FF0000"/>
                <w:sz w:val="20"/>
                <w:szCs w:val="20"/>
              </w:rPr>
            </w:pPr>
          </w:p>
        </w:tc>
        <w:tc>
          <w:tcPr>
            <w:tcW w:w="450" w:type="dxa"/>
            <w:tcBorders>
              <w:top w:val="nil"/>
              <w:left w:val="single" w:sz="4" w:space="0" w:color="auto"/>
              <w:bottom w:val="nil"/>
              <w:right w:val="single" w:sz="4" w:space="0" w:color="auto"/>
            </w:tcBorders>
          </w:tcPr>
          <w:p w14:paraId="17AE6DEB"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18FF0F61" w14:textId="390DAD1B"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21</w:t>
            </w:r>
          </w:p>
        </w:tc>
        <w:tc>
          <w:tcPr>
            <w:tcW w:w="990" w:type="dxa"/>
            <w:tcBorders>
              <w:left w:val="single" w:sz="4" w:space="0" w:color="auto"/>
            </w:tcBorders>
          </w:tcPr>
          <w:p w14:paraId="19BB7DB5" w14:textId="4A54243D"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48D2381C" w14:textId="07B0FE3F"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16</w:t>
            </w:r>
          </w:p>
        </w:tc>
      </w:tr>
      <w:tr w:rsidR="00AF7080" w:rsidRPr="00AD4A9F" w14:paraId="23E72C7A" w14:textId="77777777" w:rsidTr="00216949">
        <w:trPr>
          <w:jc w:val="center"/>
        </w:trPr>
        <w:tc>
          <w:tcPr>
            <w:tcW w:w="1255" w:type="dxa"/>
          </w:tcPr>
          <w:p w14:paraId="17E124FA" w14:textId="77777777" w:rsidR="00AF7080" w:rsidRPr="00AD4A9F" w:rsidRDefault="00AF7080" w:rsidP="00D46B8B">
            <w:pPr>
              <w:rPr>
                <w:rFonts w:asciiTheme="majorHAnsi" w:hAnsiTheme="majorHAnsi"/>
                <w:color w:val="FF0000"/>
                <w:sz w:val="20"/>
                <w:szCs w:val="20"/>
              </w:rPr>
            </w:pPr>
          </w:p>
        </w:tc>
        <w:tc>
          <w:tcPr>
            <w:tcW w:w="990" w:type="dxa"/>
          </w:tcPr>
          <w:p w14:paraId="1F41A637" w14:textId="1692C6CB" w:rsidR="00AF7080" w:rsidRPr="00AD4A9F" w:rsidRDefault="00AF7080" w:rsidP="00D46B8B">
            <w:pPr>
              <w:rPr>
                <w:rFonts w:asciiTheme="majorHAnsi" w:hAnsiTheme="majorHAnsi"/>
                <w:color w:val="FF0000"/>
                <w:sz w:val="20"/>
                <w:szCs w:val="20"/>
              </w:rPr>
            </w:pPr>
          </w:p>
        </w:tc>
        <w:tc>
          <w:tcPr>
            <w:tcW w:w="1066" w:type="dxa"/>
            <w:tcBorders>
              <w:right w:val="single" w:sz="4" w:space="0" w:color="auto"/>
            </w:tcBorders>
            <w:vAlign w:val="bottom"/>
          </w:tcPr>
          <w:p w14:paraId="3492459A" w14:textId="2277B0DC" w:rsidR="00AF7080" w:rsidRPr="00AD4A9F" w:rsidRDefault="00AF7080" w:rsidP="00D46B8B">
            <w:pPr>
              <w:rPr>
                <w:rFonts w:asciiTheme="majorHAnsi" w:hAnsiTheme="majorHAnsi"/>
                <w:color w:val="FF0000"/>
                <w:sz w:val="20"/>
                <w:szCs w:val="20"/>
              </w:rPr>
            </w:pPr>
          </w:p>
        </w:tc>
        <w:tc>
          <w:tcPr>
            <w:tcW w:w="450" w:type="dxa"/>
            <w:tcBorders>
              <w:top w:val="nil"/>
              <w:left w:val="single" w:sz="4" w:space="0" w:color="auto"/>
              <w:bottom w:val="nil"/>
              <w:right w:val="single" w:sz="4" w:space="0" w:color="auto"/>
            </w:tcBorders>
          </w:tcPr>
          <w:p w14:paraId="6A84F292" w14:textId="77777777" w:rsidR="00AF7080" w:rsidRPr="00AD4A9F" w:rsidRDefault="00AF7080" w:rsidP="00D46B8B">
            <w:pPr>
              <w:rPr>
                <w:rFonts w:asciiTheme="majorHAnsi" w:hAnsiTheme="majorHAnsi"/>
                <w:color w:val="FF0000"/>
                <w:sz w:val="20"/>
                <w:szCs w:val="20"/>
              </w:rPr>
            </w:pPr>
          </w:p>
        </w:tc>
        <w:tc>
          <w:tcPr>
            <w:tcW w:w="1274" w:type="dxa"/>
            <w:tcBorders>
              <w:left w:val="single" w:sz="4" w:space="0" w:color="auto"/>
              <w:right w:val="single" w:sz="4" w:space="0" w:color="auto"/>
            </w:tcBorders>
          </w:tcPr>
          <w:p w14:paraId="20C334B4" w14:textId="6AB9AC98" w:rsidR="00AF7080" w:rsidRPr="00AD4A9F" w:rsidRDefault="00AF7080" w:rsidP="00D46B8B">
            <w:pPr>
              <w:rPr>
                <w:rFonts w:asciiTheme="majorHAnsi" w:hAnsiTheme="majorHAnsi"/>
                <w:color w:val="000000" w:themeColor="text1"/>
                <w:sz w:val="20"/>
                <w:szCs w:val="20"/>
              </w:rPr>
            </w:pPr>
            <w:r>
              <w:rPr>
                <w:rFonts w:asciiTheme="majorHAnsi" w:hAnsiTheme="majorHAnsi"/>
                <w:color w:val="000000" w:themeColor="text1"/>
                <w:sz w:val="20"/>
                <w:szCs w:val="20"/>
              </w:rPr>
              <w:t>22</w:t>
            </w:r>
          </w:p>
        </w:tc>
        <w:tc>
          <w:tcPr>
            <w:tcW w:w="990" w:type="dxa"/>
            <w:tcBorders>
              <w:left w:val="single" w:sz="4" w:space="0" w:color="auto"/>
            </w:tcBorders>
          </w:tcPr>
          <w:p w14:paraId="095AABC6" w14:textId="0BFDC034" w:rsidR="00AF7080" w:rsidRPr="00AD4A9F" w:rsidRDefault="00AF7080"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2</w:t>
            </w:r>
          </w:p>
        </w:tc>
        <w:tc>
          <w:tcPr>
            <w:tcW w:w="1066" w:type="dxa"/>
            <w:vAlign w:val="bottom"/>
          </w:tcPr>
          <w:p w14:paraId="767C9182" w14:textId="73687E8A" w:rsidR="00AF7080" w:rsidRPr="00AF7080" w:rsidRDefault="00AF7080" w:rsidP="00D46B8B">
            <w:pPr>
              <w:rPr>
                <w:rFonts w:asciiTheme="majorHAnsi" w:hAnsiTheme="majorHAnsi"/>
                <w:color w:val="FF0000"/>
                <w:sz w:val="20"/>
                <w:szCs w:val="20"/>
              </w:rPr>
            </w:pPr>
            <w:r w:rsidRPr="00AF7080">
              <w:rPr>
                <w:rFonts w:ascii="Calibri" w:eastAsia="Times New Roman" w:hAnsi="Calibri"/>
                <w:color w:val="000000"/>
                <w:sz w:val="20"/>
                <w:szCs w:val="20"/>
              </w:rPr>
              <w:t>12</w:t>
            </w:r>
          </w:p>
        </w:tc>
      </w:tr>
    </w:tbl>
    <w:p w14:paraId="430E53A2" w14:textId="77777777" w:rsidR="001D5C63" w:rsidRDefault="001D5C63" w:rsidP="00D46B8B">
      <w:pPr>
        <w:rPr>
          <w:rFonts w:asciiTheme="majorHAnsi" w:hAnsiTheme="majorHAnsi"/>
          <w:color w:val="FF0000"/>
          <w:sz w:val="22"/>
          <w:szCs w:val="22"/>
        </w:rPr>
      </w:pPr>
    </w:p>
    <w:p w14:paraId="2FE38B78" w14:textId="2E66C34C" w:rsidR="00FE5238" w:rsidRPr="003F52EB" w:rsidRDefault="00FE5238" w:rsidP="00FE5238">
      <w:pPr>
        <w:rPr>
          <w:rFonts w:asciiTheme="majorHAnsi" w:hAnsiTheme="majorHAnsi"/>
          <w:color w:val="FF0000"/>
          <w:sz w:val="22"/>
          <w:szCs w:val="22"/>
        </w:rPr>
      </w:pPr>
      <w:r>
        <w:rPr>
          <w:rFonts w:asciiTheme="majorHAnsi" w:hAnsiTheme="majorHAnsi"/>
          <w:sz w:val="22"/>
          <w:szCs w:val="22"/>
        </w:rPr>
        <w:t xml:space="preserve">a. </w:t>
      </w:r>
      <w:r w:rsidRPr="003F52EB">
        <w:rPr>
          <w:rFonts w:asciiTheme="majorHAnsi" w:hAnsiTheme="majorHAnsi"/>
          <w:sz w:val="22"/>
          <w:szCs w:val="22"/>
        </w:rPr>
        <w:t xml:space="preserve">What is the dependent (outcome) variable? What is the independent (grouping) variable? </w:t>
      </w:r>
      <w:r>
        <w:rPr>
          <w:rFonts w:asciiTheme="majorHAnsi" w:hAnsiTheme="majorHAnsi"/>
          <w:color w:val="C00000"/>
          <w:sz w:val="22"/>
          <w:szCs w:val="22"/>
        </w:rPr>
        <w:t>(2 point</w:t>
      </w:r>
      <w:r w:rsidR="00993706">
        <w:rPr>
          <w:rFonts w:asciiTheme="majorHAnsi" w:hAnsiTheme="majorHAnsi"/>
          <w:color w:val="C00000"/>
          <w:sz w:val="22"/>
          <w:szCs w:val="22"/>
        </w:rPr>
        <w:t>s</w:t>
      </w:r>
      <w:r>
        <w:rPr>
          <w:rFonts w:asciiTheme="majorHAnsi" w:hAnsiTheme="majorHAnsi"/>
          <w:color w:val="C00000"/>
          <w:sz w:val="22"/>
          <w:szCs w:val="22"/>
        </w:rPr>
        <w:t xml:space="preserve"> total: 1</w:t>
      </w:r>
      <w:r w:rsidRPr="003F52EB">
        <w:rPr>
          <w:rFonts w:asciiTheme="majorHAnsi" w:hAnsiTheme="majorHAnsi"/>
          <w:color w:val="C00000"/>
          <w:sz w:val="22"/>
          <w:szCs w:val="22"/>
        </w:rPr>
        <w:t xml:space="preserve"> for each variable)</w:t>
      </w:r>
      <w:r>
        <w:rPr>
          <w:rFonts w:asciiTheme="majorHAnsi" w:hAnsiTheme="majorHAnsi"/>
          <w:color w:val="C00000"/>
          <w:sz w:val="22"/>
          <w:szCs w:val="22"/>
        </w:rPr>
        <w:t xml:space="preserve"> </w:t>
      </w:r>
    </w:p>
    <w:p w14:paraId="476A400D" w14:textId="77777777" w:rsidR="00FE5238" w:rsidRPr="00B34144" w:rsidRDefault="00FE5238" w:rsidP="00FE5238">
      <w:pPr>
        <w:pStyle w:val="ListParagraph"/>
        <w:ind w:left="0"/>
        <w:rPr>
          <w:rFonts w:asciiTheme="majorHAnsi" w:hAnsiTheme="majorHAnsi"/>
          <w:b/>
          <w:color w:val="1F497D" w:themeColor="text2"/>
          <w:sz w:val="22"/>
          <w:szCs w:val="22"/>
        </w:rPr>
      </w:pPr>
    </w:p>
    <w:p w14:paraId="52281B2C" w14:textId="6FD95AD4" w:rsidR="00FE5238" w:rsidRPr="003F52EB" w:rsidRDefault="00FE5238" w:rsidP="00FE5238">
      <w:pPr>
        <w:rPr>
          <w:rFonts w:asciiTheme="majorHAnsi" w:hAnsiTheme="majorHAnsi"/>
          <w:color w:val="FF0000"/>
          <w:sz w:val="22"/>
          <w:szCs w:val="22"/>
        </w:rPr>
      </w:pPr>
      <w:r>
        <w:rPr>
          <w:rFonts w:asciiTheme="majorHAnsi" w:hAnsiTheme="majorHAnsi"/>
          <w:sz w:val="22"/>
          <w:szCs w:val="22"/>
        </w:rPr>
        <w:t xml:space="preserve">b. </w:t>
      </w:r>
      <w:r w:rsidRPr="003F52EB">
        <w:rPr>
          <w:rFonts w:asciiTheme="majorHAnsi" w:hAnsiTheme="majorHAnsi"/>
          <w:sz w:val="22"/>
          <w:szCs w:val="22"/>
        </w:rPr>
        <w:t xml:space="preserve">Create the null and alternative hypotheses </w:t>
      </w:r>
      <w:r>
        <w:rPr>
          <w:rFonts w:asciiTheme="majorHAnsi" w:hAnsiTheme="majorHAnsi"/>
          <w:sz w:val="22"/>
          <w:szCs w:val="22"/>
        </w:rPr>
        <w:t>(</w:t>
      </w:r>
      <w:r w:rsidR="00216949">
        <w:rPr>
          <w:rFonts w:asciiTheme="majorHAnsi" w:hAnsiTheme="majorHAnsi"/>
          <w:sz w:val="22"/>
          <w:szCs w:val="22"/>
        </w:rPr>
        <w:t>non-</w:t>
      </w:r>
      <w:r>
        <w:rPr>
          <w:rFonts w:asciiTheme="majorHAnsi" w:hAnsiTheme="majorHAnsi"/>
          <w:sz w:val="22"/>
          <w:szCs w:val="22"/>
        </w:rPr>
        <w:t xml:space="preserve">directional) </w:t>
      </w:r>
      <w:r w:rsidRPr="003F52EB">
        <w:rPr>
          <w:rFonts w:asciiTheme="majorHAnsi" w:hAnsiTheme="majorHAnsi"/>
          <w:sz w:val="22"/>
          <w:szCs w:val="22"/>
        </w:rPr>
        <w:t xml:space="preserve">for this study, using both words and symbol notation </w:t>
      </w:r>
      <w:r>
        <w:rPr>
          <w:rFonts w:asciiTheme="majorHAnsi" w:hAnsiTheme="majorHAnsi"/>
          <w:color w:val="C00000"/>
          <w:sz w:val="22"/>
          <w:szCs w:val="22"/>
        </w:rPr>
        <w:t>(2 point</w:t>
      </w:r>
      <w:r w:rsidR="00993706">
        <w:rPr>
          <w:rFonts w:asciiTheme="majorHAnsi" w:hAnsiTheme="majorHAnsi"/>
          <w:color w:val="C00000"/>
          <w:sz w:val="22"/>
          <w:szCs w:val="22"/>
        </w:rPr>
        <w:t>s</w:t>
      </w:r>
      <w:r w:rsidRPr="003F52EB">
        <w:rPr>
          <w:rFonts w:asciiTheme="majorHAnsi" w:hAnsiTheme="majorHAnsi"/>
          <w:color w:val="C00000"/>
          <w:sz w:val="22"/>
          <w:szCs w:val="22"/>
        </w:rPr>
        <w:t xml:space="preserve"> total: </w:t>
      </w:r>
      <w:r>
        <w:rPr>
          <w:rFonts w:asciiTheme="majorHAnsi" w:hAnsiTheme="majorHAnsi"/>
          <w:color w:val="C00000"/>
          <w:sz w:val="22"/>
          <w:szCs w:val="22"/>
        </w:rPr>
        <w:t>1 for each hypothesis, with .5 for written and .5 for symbol notation</w:t>
      </w:r>
      <w:r w:rsidRPr="003F52EB">
        <w:rPr>
          <w:rFonts w:asciiTheme="majorHAnsi" w:hAnsiTheme="majorHAnsi"/>
          <w:color w:val="C00000"/>
          <w:sz w:val="22"/>
          <w:szCs w:val="22"/>
        </w:rPr>
        <w:t>)</w:t>
      </w:r>
    </w:p>
    <w:p w14:paraId="67A748C4" w14:textId="77777777" w:rsidR="00FE5238" w:rsidRPr="00B34144" w:rsidRDefault="00FE5238" w:rsidP="00FE5238">
      <w:pPr>
        <w:rPr>
          <w:rFonts w:asciiTheme="majorHAnsi" w:hAnsiTheme="majorHAnsi"/>
          <w:b/>
          <w:color w:val="1F497D" w:themeColor="text2"/>
          <w:sz w:val="22"/>
          <w:szCs w:val="22"/>
        </w:rPr>
      </w:pPr>
    </w:p>
    <w:p w14:paraId="179F629E" w14:textId="4230837E" w:rsidR="00FE5238" w:rsidRPr="003F52EB" w:rsidRDefault="00FE5238" w:rsidP="00FE5238">
      <w:pPr>
        <w:rPr>
          <w:rFonts w:asciiTheme="majorHAnsi" w:hAnsiTheme="majorHAnsi"/>
          <w:i/>
          <w:color w:val="0070C0"/>
          <w:sz w:val="22"/>
          <w:szCs w:val="22"/>
        </w:rPr>
      </w:pPr>
      <w:r>
        <w:rPr>
          <w:rFonts w:asciiTheme="majorHAnsi" w:hAnsiTheme="majorHAnsi"/>
          <w:sz w:val="22"/>
          <w:szCs w:val="22"/>
        </w:rPr>
        <w:t xml:space="preserve">c. </w:t>
      </w:r>
      <w:r w:rsidRPr="003F52EB">
        <w:rPr>
          <w:rFonts w:asciiTheme="majorHAnsi" w:hAnsiTheme="majorHAnsi"/>
          <w:sz w:val="22"/>
          <w:szCs w:val="22"/>
        </w:rPr>
        <w:t xml:space="preserve">Calculate </w:t>
      </w:r>
      <w:r w:rsidRPr="003F52EB">
        <w:rPr>
          <w:rFonts w:asciiTheme="majorHAnsi" w:hAnsiTheme="majorHAnsi"/>
          <w:i/>
          <w:sz w:val="22"/>
          <w:szCs w:val="22"/>
        </w:rPr>
        <w:t>M</w:t>
      </w:r>
      <w:r w:rsidRPr="003F52EB">
        <w:rPr>
          <w:rFonts w:asciiTheme="majorHAnsi" w:hAnsiTheme="majorHAnsi"/>
          <w:i/>
          <w:sz w:val="22"/>
          <w:szCs w:val="22"/>
          <w:vertAlign w:val="subscript"/>
        </w:rPr>
        <w:t xml:space="preserve">1 </w:t>
      </w:r>
      <w:r w:rsidRPr="003F52EB">
        <w:rPr>
          <w:rFonts w:asciiTheme="majorHAnsi" w:hAnsiTheme="majorHAnsi"/>
          <w:i/>
          <w:sz w:val="22"/>
          <w:szCs w:val="22"/>
        </w:rPr>
        <w:t>and</w:t>
      </w:r>
      <w:r w:rsidRPr="003F52EB">
        <w:rPr>
          <w:rFonts w:asciiTheme="majorHAnsi" w:hAnsiTheme="majorHAnsi"/>
          <w:i/>
          <w:sz w:val="22"/>
          <w:szCs w:val="22"/>
          <w:vertAlign w:val="subscript"/>
        </w:rPr>
        <w:t xml:space="preserve"> </w:t>
      </w:r>
      <w:r w:rsidRPr="003F52EB">
        <w:rPr>
          <w:rFonts w:asciiTheme="majorHAnsi" w:hAnsiTheme="majorHAnsi"/>
          <w:i/>
          <w:sz w:val="22"/>
          <w:szCs w:val="22"/>
        </w:rPr>
        <w:t>M</w:t>
      </w:r>
      <w:r w:rsidRPr="003F52EB">
        <w:rPr>
          <w:rFonts w:asciiTheme="majorHAnsi" w:hAnsiTheme="majorHAnsi"/>
          <w:i/>
          <w:sz w:val="22"/>
          <w:szCs w:val="22"/>
          <w:vertAlign w:val="subscript"/>
        </w:rPr>
        <w:t>2</w:t>
      </w:r>
      <w:r w:rsidRPr="003F52EB">
        <w:rPr>
          <w:rFonts w:asciiTheme="majorHAnsi" w:hAnsiTheme="majorHAnsi"/>
          <w:sz w:val="22"/>
          <w:szCs w:val="22"/>
          <w:vertAlign w:val="subscript"/>
        </w:rPr>
        <w:t xml:space="preserve"> </w:t>
      </w:r>
      <w:r>
        <w:rPr>
          <w:rFonts w:asciiTheme="majorHAnsi" w:hAnsiTheme="majorHAnsi"/>
          <w:color w:val="C00000"/>
          <w:sz w:val="22"/>
          <w:szCs w:val="22"/>
        </w:rPr>
        <w:t>(2 point</w:t>
      </w:r>
      <w:r w:rsidR="00993706">
        <w:rPr>
          <w:rFonts w:asciiTheme="majorHAnsi" w:hAnsiTheme="majorHAnsi"/>
          <w:color w:val="C00000"/>
          <w:sz w:val="22"/>
          <w:szCs w:val="22"/>
        </w:rPr>
        <w:t>s</w:t>
      </w:r>
      <w:r>
        <w:rPr>
          <w:rFonts w:asciiTheme="majorHAnsi" w:hAnsiTheme="majorHAnsi"/>
          <w:color w:val="C00000"/>
          <w:sz w:val="22"/>
          <w:szCs w:val="22"/>
        </w:rPr>
        <w:t xml:space="preserve"> total: 1</w:t>
      </w:r>
      <w:r w:rsidRPr="003F52EB">
        <w:rPr>
          <w:rFonts w:asciiTheme="majorHAnsi" w:hAnsiTheme="majorHAnsi"/>
          <w:color w:val="C00000"/>
          <w:sz w:val="22"/>
          <w:szCs w:val="22"/>
        </w:rPr>
        <w:t xml:space="preserve"> point per sample mean</w:t>
      </w:r>
      <w:r>
        <w:rPr>
          <w:rFonts w:asciiTheme="majorHAnsi" w:hAnsiTheme="majorHAnsi"/>
          <w:color w:val="C00000"/>
          <w:sz w:val="22"/>
          <w:szCs w:val="22"/>
        </w:rPr>
        <w:t>, .5 if process is accurate but the result is calculated incorrectly</w:t>
      </w:r>
      <w:r w:rsidRPr="003F52EB">
        <w:rPr>
          <w:rFonts w:asciiTheme="majorHAnsi" w:hAnsiTheme="majorHAnsi"/>
          <w:color w:val="C00000"/>
          <w:sz w:val="22"/>
          <w:szCs w:val="22"/>
        </w:rPr>
        <w:t>)</w:t>
      </w:r>
    </w:p>
    <w:p w14:paraId="589711F3" w14:textId="77777777" w:rsidR="00FE5238" w:rsidRPr="00B34144" w:rsidRDefault="00FE5238" w:rsidP="00FE5238">
      <w:pPr>
        <w:rPr>
          <w:rFonts w:asciiTheme="majorHAnsi" w:hAnsiTheme="majorHAnsi"/>
          <w:sz w:val="22"/>
          <w:szCs w:val="22"/>
        </w:rPr>
      </w:pPr>
    </w:p>
    <w:p w14:paraId="36988D37" w14:textId="77777777" w:rsidR="00FE5238" w:rsidRPr="003F52EB" w:rsidRDefault="00FE5238" w:rsidP="00FE5238">
      <w:pPr>
        <w:rPr>
          <w:rFonts w:asciiTheme="majorHAnsi" w:hAnsiTheme="majorHAnsi"/>
          <w:color w:val="C00000"/>
          <w:sz w:val="22"/>
          <w:szCs w:val="22"/>
        </w:rPr>
      </w:pPr>
      <w:r>
        <w:rPr>
          <w:rFonts w:asciiTheme="majorHAnsi" w:hAnsiTheme="majorHAnsi"/>
          <w:sz w:val="22"/>
          <w:szCs w:val="22"/>
        </w:rPr>
        <w:t xml:space="preserve">d. </w:t>
      </w:r>
      <w:r w:rsidRPr="003F52EB">
        <w:rPr>
          <w:rFonts w:asciiTheme="majorHAnsi" w:hAnsiTheme="majorHAnsi"/>
          <w:sz w:val="22"/>
          <w:szCs w:val="22"/>
        </w:rPr>
        <w:t xml:space="preserve">Calculate </w:t>
      </w:r>
      <w:r w:rsidRPr="003F52EB">
        <w:rPr>
          <w:rFonts w:asciiTheme="majorHAnsi" w:hAnsiTheme="majorHAnsi"/>
          <w:i/>
          <w:sz w:val="22"/>
          <w:szCs w:val="22"/>
        </w:rPr>
        <w:t>df</w:t>
      </w:r>
      <w:r w:rsidRPr="003F52EB">
        <w:rPr>
          <w:rFonts w:asciiTheme="majorHAnsi" w:hAnsiTheme="majorHAnsi"/>
          <w:sz w:val="22"/>
          <w:szCs w:val="22"/>
          <w:vertAlign w:val="subscript"/>
        </w:rPr>
        <w:t xml:space="preserve">1 </w:t>
      </w:r>
      <w:r w:rsidRPr="003F52EB">
        <w:rPr>
          <w:rFonts w:asciiTheme="majorHAnsi" w:hAnsiTheme="majorHAnsi"/>
          <w:sz w:val="22"/>
          <w:szCs w:val="22"/>
        </w:rPr>
        <w:t xml:space="preserve">, </w:t>
      </w: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and </w:t>
      </w: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sidRPr="003F52EB">
        <w:rPr>
          <w:rFonts w:asciiTheme="majorHAnsi" w:hAnsiTheme="majorHAnsi"/>
          <w:i/>
          <w:sz w:val="22"/>
          <w:szCs w:val="22"/>
          <w:vertAlign w:val="subscript"/>
        </w:rPr>
        <w:t xml:space="preserve">  </w:t>
      </w:r>
      <w:r w:rsidRPr="003F52EB">
        <w:rPr>
          <w:rFonts w:asciiTheme="majorHAnsi" w:hAnsiTheme="majorHAnsi"/>
          <w:color w:val="C00000"/>
          <w:sz w:val="22"/>
          <w:szCs w:val="22"/>
        </w:rPr>
        <w:t>(</w:t>
      </w:r>
      <w:r>
        <w:rPr>
          <w:rFonts w:asciiTheme="majorHAnsi" w:hAnsiTheme="majorHAnsi"/>
          <w:color w:val="C00000"/>
          <w:sz w:val="22"/>
          <w:szCs w:val="22"/>
        </w:rPr>
        <w:t>1 point total: deduct .5 for each error</w:t>
      </w:r>
      <w:r w:rsidRPr="003F52EB">
        <w:rPr>
          <w:rFonts w:asciiTheme="majorHAnsi" w:hAnsiTheme="majorHAnsi"/>
          <w:color w:val="C00000"/>
          <w:sz w:val="22"/>
          <w:szCs w:val="22"/>
        </w:rPr>
        <w:t>)</w:t>
      </w:r>
    </w:p>
    <w:p w14:paraId="156E4D13" w14:textId="77777777" w:rsidR="00FE5238" w:rsidRPr="00B34144" w:rsidRDefault="00FE5238" w:rsidP="00FE5238">
      <w:pPr>
        <w:rPr>
          <w:rFonts w:asciiTheme="majorHAnsi" w:hAnsiTheme="majorHAnsi"/>
          <w:color w:val="C00000"/>
          <w:sz w:val="22"/>
          <w:szCs w:val="22"/>
        </w:rPr>
      </w:pPr>
    </w:p>
    <w:p w14:paraId="0B43F962" w14:textId="77777777" w:rsidR="00216949" w:rsidRPr="003F52EB" w:rsidRDefault="00216949" w:rsidP="00216949">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Pr>
          <w:rFonts w:asciiTheme="majorHAnsi" w:hAnsiTheme="majorHAnsi"/>
          <w:sz w:val="22"/>
          <w:szCs w:val="22"/>
        </w:rPr>
        <w:t>(</w:t>
      </w:r>
      <m:oMath>
        <m:r>
          <w:rPr>
            <w:rFonts w:ascii="Cambria Math" w:hAnsi="Cambria Math"/>
            <w:sz w:val="22"/>
            <w:szCs w:val="22"/>
            <w:vertAlign w:val="superscript"/>
          </w:rPr>
          <m:t>s</m:t>
        </m:r>
      </m:oMath>
      <w:r w:rsidRPr="003F52EB">
        <w:rPr>
          <w:rFonts w:asciiTheme="majorHAnsi" w:hAnsiTheme="majorHAnsi"/>
          <w:sz w:val="22"/>
          <w:szCs w:val="22"/>
          <w:vertAlign w:val="subscript"/>
        </w:rPr>
        <w:t>1</w:t>
      </w:r>
      <w:r>
        <w:rPr>
          <w:rFonts w:asciiTheme="majorHAnsi" w:hAnsiTheme="majorHAns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Pr>
          <w:rFonts w:asciiTheme="majorHAnsi" w:hAnsiTheme="majorHAnsi"/>
          <w:sz w:val="22"/>
          <w:szCs w:val="22"/>
        </w:rPr>
        <w:t xml:space="preserve"> (</w:t>
      </w:r>
      <m:oMath>
        <m:r>
          <w:rPr>
            <w:rFonts w:ascii="Cambria Math" w:hAnsi="Cambria Math"/>
            <w:sz w:val="22"/>
            <w:szCs w:val="22"/>
          </w:rPr>
          <m:t>s</m:t>
        </m:r>
      </m:oMath>
      <w:r>
        <w:rPr>
          <w:rFonts w:asciiTheme="majorHAnsi" w:hAnsiTheme="majorHAnsi"/>
          <w:sz w:val="22"/>
          <w:szCs w:val="22"/>
          <w:vertAlign w:val="subscript"/>
        </w:rPr>
        <w:t>2</w:t>
      </w:r>
      <w:r>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Pr>
          <w:rFonts w:asciiTheme="majorHAnsi" w:hAnsiTheme="majorHAnsi"/>
          <w:color w:val="C00000"/>
          <w:sz w:val="22"/>
          <w:szCs w:val="22"/>
        </w:rPr>
        <w:t xml:space="preserve">tal: 1 point for each variance, </w:t>
      </w:r>
      <w:r w:rsidRPr="003F52EB">
        <w:rPr>
          <w:rFonts w:asciiTheme="majorHAnsi" w:hAnsiTheme="majorHAnsi"/>
          <w:color w:val="C00000"/>
          <w:sz w:val="22"/>
          <w:szCs w:val="22"/>
        </w:rPr>
        <w:t>.5 if the process is correct but the answer is wrong)</w:t>
      </w:r>
    </w:p>
    <w:p w14:paraId="49C2D8FA" w14:textId="77777777" w:rsidR="00216949" w:rsidRDefault="00216949" w:rsidP="00216949">
      <w:pPr>
        <w:rPr>
          <w:rFonts w:asciiTheme="majorHAnsi" w:hAnsiTheme="majorHAnsi"/>
          <w:sz w:val="22"/>
          <w:szCs w:val="22"/>
        </w:rPr>
      </w:pPr>
    </w:p>
    <w:p w14:paraId="530AC762" w14:textId="77777777" w:rsidR="00216949" w:rsidRDefault="00216949" w:rsidP="00216949">
      <w:pPr>
        <w:rPr>
          <w:rFonts w:asciiTheme="majorHAnsi" w:hAnsiTheme="majorHAnsi"/>
          <w:color w:val="C00000"/>
          <w:sz w:val="22"/>
          <w:szCs w:val="22"/>
        </w:rPr>
      </w:pPr>
      <w:r>
        <w:rPr>
          <w:rFonts w:asciiTheme="majorHAnsi" w:hAnsiTheme="majorHAnsi"/>
          <w:sz w:val="22"/>
          <w:szCs w:val="22"/>
        </w:rPr>
        <w:t xml:space="preserve">f. </w:t>
      </w:r>
      <w:r w:rsidRPr="003F52EB">
        <w:rPr>
          <w:rFonts w:asciiTheme="majorHAnsi" w:hAnsiTheme="majorHAnsi"/>
          <w:sz w:val="22"/>
          <w:szCs w:val="22"/>
        </w:rPr>
        <w:t>Calculate the pooled variance</w:t>
      </w:r>
      <w:r>
        <w:rPr>
          <w:rFonts w:asciiTheme="majorHAnsi" w:hAnsiTheme="majorHAnsi"/>
          <w:sz w:val="22"/>
          <w:szCs w:val="22"/>
        </w:rPr>
        <w:t xml:space="preserve"> (</w:t>
      </w:r>
      <w:r>
        <w:rPr>
          <w:rFonts w:asciiTheme="majorHAnsi" w:hAnsiTheme="majorHAnsi"/>
          <w:i/>
          <w:sz w:val="22"/>
          <w:szCs w:val="22"/>
        </w:rPr>
        <w:t>S</w:t>
      </w:r>
      <w:r>
        <w:rPr>
          <w:rFonts w:asciiTheme="majorHAnsi" w:hAnsiTheme="majorHAnsi"/>
          <w:i/>
          <w:sz w:val="22"/>
          <w:szCs w:val="22"/>
          <w:vertAlign w:val="subscript"/>
        </w:rPr>
        <w:t>pooled</w:t>
      </w:r>
      <w:r>
        <w:rPr>
          <w:rFonts w:asciiTheme="majorHAnsi" w:hAnsiTheme="majorHAnsi"/>
          <w:i/>
          <w:sz w:val="22"/>
          <w:szCs w:val="22"/>
          <w:vertAlign w:val="superscript"/>
        </w:rPr>
        <w:t>2</w:t>
      </w:r>
      <w:r>
        <w:rPr>
          <w:rFonts w:asciiTheme="majorHAnsi" w:hAnsiTheme="majorHAnsi"/>
          <w:i/>
          <w:sz w:val="22"/>
          <w:szCs w:val="22"/>
        </w:rPr>
        <w:t>)</w:t>
      </w:r>
      <w:r w:rsidRPr="003F52EB">
        <w:rPr>
          <w:rFonts w:asciiTheme="majorHAnsi" w:hAnsiTheme="majorHAnsi"/>
          <w:sz w:val="22"/>
          <w:szCs w:val="22"/>
        </w:rPr>
        <w:t xml:space="preserve"> </w:t>
      </w:r>
      <w:r>
        <w:rPr>
          <w:rFonts w:asciiTheme="majorHAnsi" w:hAnsiTheme="majorHAnsi"/>
          <w:sz w:val="22"/>
          <w:szCs w:val="22"/>
        </w:rPr>
        <w:t>from</w:t>
      </w:r>
      <w:r w:rsidRPr="003F52EB">
        <w:rPr>
          <w:rFonts w:asciiTheme="majorHAnsi" w:hAnsiTheme="majorHAnsi"/>
          <w:sz w:val="22"/>
          <w:szCs w:val="22"/>
        </w:rPr>
        <w:t xml:space="preserve"> the two population</w:t>
      </w:r>
      <w:r>
        <w:rPr>
          <w:rFonts w:asciiTheme="majorHAnsi" w:hAnsiTheme="majorHAnsi"/>
          <w:sz w:val="22"/>
          <w:szCs w:val="22"/>
        </w:rPr>
        <w:t xml:space="preserve"> variances (from question e above)</w:t>
      </w:r>
      <w:r w:rsidRPr="003F52EB">
        <w:rPr>
          <w:rFonts w:asciiTheme="majorHAnsi" w:hAnsiTheme="majorHAnsi"/>
          <w:sz w:val="22"/>
          <w:szCs w:val="22"/>
        </w:rPr>
        <w:t xml:space="preserve"> </w:t>
      </w:r>
      <w:r>
        <w:rPr>
          <w:rFonts w:asciiTheme="majorHAnsi" w:hAnsiTheme="majorHAnsi"/>
          <w:color w:val="C00000"/>
          <w:sz w:val="22"/>
          <w:szCs w:val="22"/>
        </w:rPr>
        <w:t>(1 point</w:t>
      </w:r>
      <w:r w:rsidRPr="003F52EB">
        <w:rPr>
          <w:rFonts w:asciiTheme="majorHAnsi" w:hAnsiTheme="majorHAnsi"/>
          <w:color w:val="C00000"/>
          <w:sz w:val="22"/>
          <w:szCs w:val="22"/>
        </w:rPr>
        <w:t xml:space="preserve"> total: .5 if the process is correct but the answer is wrong)</w:t>
      </w:r>
    </w:p>
    <w:p w14:paraId="5F8FEF43" w14:textId="77777777" w:rsidR="00216949" w:rsidRDefault="00216949" w:rsidP="00216949">
      <w:pPr>
        <w:rPr>
          <w:rFonts w:asciiTheme="majorHAnsi" w:hAnsiTheme="majorHAnsi"/>
          <w:color w:val="C00000"/>
          <w:sz w:val="22"/>
          <w:szCs w:val="22"/>
        </w:rPr>
      </w:pPr>
    </w:p>
    <w:p w14:paraId="2FDAD66D" w14:textId="77777777" w:rsidR="00216949" w:rsidRPr="003F52EB" w:rsidRDefault="00216949" w:rsidP="00216949">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Pr>
          <w:rFonts w:asciiTheme="majorHAnsi" w:hAnsiTheme="majorHAnsi"/>
          <w:sz w:val="22"/>
          <w:szCs w:val="22"/>
        </w:rPr>
        <w:t xml:space="preserve"> (</w:t>
      </w:r>
      <w:r>
        <w:rPr>
          <w:rFonts w:asciiTheme="majorHAnsi" w:hAnsiTheme="majorHAnsi"/>
          <w:i/>
          <w:sz w:val="22"/>
          <w:szCs w:val="22"/>
        </w:rPr>
        <w:t>S</w:t>
      </w:r>
      <w:r>
        <w:rPr>
          <w:rFonts w:asciiTheme="majorHAnsi" w:hAnsiTheme="majorHAnsi"/>
          <w:i/>
          <w:sz w:val="22"/>
          <w:szCs w:val="22"/>
          <w:vertAlign w:val="subscript"/>
        </w:rPr>
        <w:t>M1</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Pr>
          <w:rFonts w:asciiTheme="majorHAnsi" w:hAnsiTheme="majorHAnsi"/>
          <w:sz w:val="22"/>
          <w:szCs w:val="22"/>
        </w:rPr>
        <w:t>(</w:t>
      </w:r>
      <w:r>
        <w:rPr>
          <w:rFonts w:asciiTheme="majorHAnsi" w:hAnsiTheme="majorHAnsi"/>
          <w:i/>
          <w:sz w:val="22"/>
          <w:szCs w:val="22"/>
        </w:rPr>
        <w:t>S</w:t>
      </w:r>
      <w:r>
        <w:rPr>
          <w:rFonts w:asciiTheme="majorHAnsi" w:hAnsiTheme="majorHAnsi"/>
          <w:i/>
          <w:sz w:val="22"/>
          <w:szCs w:val="22"/>
          <w:vertAlign w:val="subscript"/>
        </w:rPr>
        <w:t>M2</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Pr>
          <w:rFonts w:asciiTheme="majorHAnsi" w:hAnsiTheme="majorHAnsi"/>
          <w:color w:val="C00000"/>
          <w:sz w:val="22"/>
          <w:szCs w:val="22"/>
        </w:rPr>
        <w:t>each variance, .5 if the process is correct but the result is calculated incorrectly</w:t>
      </w:r>
      <w:r w:rsidRPr="003F52EB">
        <w:rPr>
          <w:rFonts w:asciiTheme="majorHAnsi" w:hAnsiTheme="majorHAnsi"/>
          <w:color w:val="C00000"/>
          <w:sz w:val="22"/>
          <w:szCs w:val="22"/>
        </w:rPr>
        <w:t>)</w:t>
      </w:r>
    </w:p>
    <w:p w14:paraId="7960DB73" w14:textId="77777777" w:rsidR="00216949" w:rsidRPr="003F52EB" w:rsidRDefault="00216949" w:rsidP="00216949">
      <w:pPr>
        <w:rPr>
          <w:rFonts w:asciiTheme="majorHAnsi" w:hAnsiTheme="majorHAnsi"/>
          <w:i/>
          <w:sz w:val="22"/>
          <w:szCs w:val="22"/>
        </w:rPr>
      </w:pPr>
      <w:r w:rsidRPr="003F52EB">
        <w:rPr>
          <w:rFonts w:asciiTheme="majorHAnsi" w:hAnsiTheme="majorHAnsi"/>
          <w:i/>
          <w:sz w:val="22"/>
          <w:szCs w:val="22"/>
        </w:rPr>
        <w:t>Hin</w:t>
      </w:r>
      <w:r>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13CFD267" w14:textId="77777777" w:rsidR="00216949" w:rsidRPr="00B34144" w:rsidRDefault="00216949" w:rsidP="00216949">
      <w:pPr>
        <w:rPr>
          <w:rFonts w:asciiTheme="majorHAnsi" w:hAnsiTheme="majorHAnsi"/>
          <w:sz w:val="22"/>
          <w:szCs w:val="22"/>
        </w:rPr>
      </w:pPr>
    </w:p>
    <w:p w14:paraId="26C76434" w14:textId="77777777" w:rsidR="00216949" w:rsidRPr="003F52EB" w:rsidRDefault="00216949" w:rsidP="00216949">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Pr>
          <w:rFonts w:asciiTheme="majorHAnsi" w:hAnsiTheme="majorHAnsi"/>
          <w:sz w:val="22"/>
          <w:szCs w:val="22"/>
        </w:rPr>
        <w:t>(</w:t>
      </w:r>
      <w:proofErr w:type="spellStart"/>
      <w:r>
        <w:rPr>
          <w:rFonts w:asciiTheme="majorHAnsi" w:hAnsiTheme="majorHAnsi"/>
          <w:i/>
          <w:sz w:val="22"/>
          <w:szCs w:val="22"/>
        </w:rPr>
        <w:t>S</w:t>
      </w:r>
      <w:r>
        <w:rPr>
          <w:rFonts w:asciiTheme="majorHAnsi" w:hAnsiTheme="majorHAnsi"/>
          <w:i/>
          <w:sz w:val="22"/>
          <w:szCs w:val="22"/>
          <w:vertAlign w:val="subscript"/>
        </w:rPr>
        <w:t>diffmean</w:t>
      </w:r>
      <w:proofErr w:type="spellEnd"/>
      <w:r>
        <w:rPr>
          <w:rFonts w:asciiTheme="majorHAnsi" w:hAnsiTheme="majorHAnsi"/>
          <w:sz w:val="22"/>
          <w:szCs w:val="22"/>
        </w:rPr>
        <w:t>)</w:t>
      </w:r>
      <w:r w:rsidRPr="003F52EB">
        <w:rPr>
          <w:rFonts w:asciiTheme="majorHAnsi" w:hAnsiTheme="majorHAnsi"/>
          <w:sz w:val="22"/>
          <w:szCs w:val="22"/>
        </w:rPr>
        <w:t>of the comparison distributio</w:t>
      </w:r>
      <w:r>
        <w:rPr>
          <w:rFonts w:asciiTheme="majorHAnsi" w:hAnsiTheme="majorHAnsi"/>
          <w:sz w:val="22"/>
          <w:szCs w:val="22"/>
        </w:rPr>
        <w:t xml:space="preserve">n </w:t>
      </w:r>
      <w:r>
        <w:rPr>
          <w:rFonts w:asciiTheme="majorHAnsi" w:hAnsiTheme="majorHAnsi"/>
          <w:color w:val="C00000"/>
          <w:sz w:val="22"/>
          <w:szCs w:val="22"/>
        </w:rPr>
        <w:t>(1 point</w:t>
      </w:r>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4A5BEDDD" w14:textId="77777777" w:rsidR="00216949" w:rsidRPr="003F52EB" w:rsidRDefault="00216949" w:rsidP="00216949">
      <w:pPr>
        <w:rPr>
          <w:rFonts w:asciiTheme="majorHAnsi" w:hAnsiTheme="majorHAnsi"/>
          <w:i/>
          <w:sz w:val="22"/>
          <w:szCs w:val="22"/>
        </w:rPr>
      </w:pPr>
      <w:r w:rsidRPr="003F52EB">
        <w:rPr>
          <w:rFonts w:asciiTheme="majorHAnsi" w:hAnsiTheme="majorHAnsi"/>
          <w:i/>
          <w:sz w:val="22"/>
          <w:szCs w:val="22"/>
        </w:rPr>
        <w:t xml:space="preserve">Hint: This is the distribution consisting of differences between means and its standard deviation is the denominator of the t statistic formula. </w:t>
      </w:r>
    </w:p>
    <w:p w14:paraId="43C1225C" w14:textId="77777777" w:rsidR="00216949" w:rsidRPr="00B34144" w:rsidRDefault="00216949" w:rsidP="00216949">
      <w:pPr>
        <w:rPr>
          <w:rFonts w:asciiTheme="majorHAnsi" w:hAnsiTheme="majorHAnsi"/>
          <w:sz w:val="22"/>
          <w:szCs w:val="22"/>
        </w:rPr>
      </w:pPr>
    </w:p>
    <w:p w14:paraId="634FEC8D" w14:textId="77777777" w:rsidR="00216949" w:rsidRPr="003F52EB" w:rsidRDefault="00216949" w:rsidP="00216949">
      <w:pPr>
        <w:rPr>
          <w:rFonts w:asciiTheme="majorHAnsi" w:hAnsiTheme="majorHAnsi"/>
          <w:b/>
          <w:i/>
          <w:iCs/>
          <w:color w:val="1F497D" w:themeColor="text2"/>
          <w:sz w:val="22"/>
          <w:szCs w:val="22"/>
        </w:rPr>
      </w:pPr>
      <w:proofErr w:type="spellStart"/>
      <w:r>
        <w:rPr>
          <w:rFonts w:asciiTheme="majorHAnsi" w:hAnsiTheme="majorHAnsi"/>
          <w:sz w:val="22"/>
          <w:szCs w:val="22"/>
        </w:rPr>
        <w:t>i</w:t>
      </w:r>
      <w:proofErr w:type="spellEnd"/>
      <w:r>
        <w:rPr>
          <w:rFonts w:asciiTheme="majorHAnsi" w:hAnsiTheme="majorHAnsi"/>
          <w:sz w:val="22"/>
          <w:szCs w:val="22"/>
        </w:rPr>
        <w:t xml:space="preserve">.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(1 point</w:t>
      </w:r>
      <w:r w:rsidRPr="003F52EB">
        <w:rPr>
          <w:rFonts w:asciiTheme="majorHAnsi" w:hAnsiTheme="majorHAnsi"/>
          <w:color w:val="C00000"/>
          <w:sz w:val="22"/>
          <w:szCs w:val="22"/>
        </w:rPr>
        <w:t xml:space="preserve"> total: .5 if the process is correct but the answer is wrong)</w:t>
      </w:r>
    </w:p>
    <w:p w14:paraId="0C32C1DB" w14:textId="77777777" w:rsidR="00216949" w:rsidRPr="00B34144" w:rsidRDefault="00216949" w:rsidP="00216949">
      <w:pPr>
        <w:rPr>
          <w:rFonts w:asciiTheme="majorHAnsi" w:hAnsiTheme="majorHAnsi"/>
          <w:sz w:val="22"/>
          <w:szCs w:val="22"/>
        </w:rPr>
      </w:pPr>
    </w:p>
    <w:p w14:paraId="12439FDD" w14:textId="77777777" w:rsidR="00216949" w:rsidRDefault="00216949" w:rsidP="00216949">
      <w:pPr>
        <w:rPr>
          <w:rFonts w:asciiTheme="majorHAnsi" w:hAnsiTheme="majorHAnsi"/>
          <w:color w:val="C00000"/>
          <w:sz w:val="22"/>
          <w:szCs w:val="22"/>
        </w:rPr>
      </w:pPr>
      <w:r>
        <w:rPr>
          <w:rFonts w:asciiTheme="majorHAnsi" w:hAnsiTheme="majorHAnsi"/>
          <w:sz w:val="22"/>
          <w:szCs w:val="22"/>
        </w:rPr>
        <w:t>j. For the two-tailed test, find</w:t>
      </w:r>
      <w:r w:rsidRPr="003F52EB">
        <w:rPr>
          <w:rFonts w:asciiTheme="majorHAnsi" w:hAnsiTheme="majorHAnsi"/>
          <w:sz w:val="22"/>
          <w:szCs w:val="22"/>
        </w:rPr>
        <w:t xml:space="preserve"> the critical t value(s) for this hypothesis test based on the </w:t>
      </w:r>
      <w:r>
        <w:rPr>
          <w:rFonts w:asciiTheme="majorHAnsi" w:hAnsiTheme="majorHAnsi"/>
          <w:sz w:val="22"/>
          <w:szCs w:val="22"/>
        </w:rPr>
        <w:t xml:space="preserve">total degree of freedom (from question </w:t>
      </w:r>
      <w:r w:rsidRPr="003F52EB">
        <w:rPr>
          <w:rFonts w:asciiTheme="majorHAnsi" w:hAnsiTheme="majorHAnsi"/>
          <w:sz w:val="22"/>
          <w:szCs w:val="22"/>
        </w:rPr>
        <w:t>d</w:t>
      </w:r>
      <w:r>
        <w:rPr>
          <w:rFonts w:asciiTheme="majorHAnsi" w:hAnsiTheme="majorHAnsi"/>
          <w:sz w:val="22"/>
          <w:szCs w:val="22"/>
        </w:rPr>
        <w:t xml:space="preserve"> above</w:t>
      </w:r>
      <w:r w:rsidRPr="003F52EB">
        <w:rPr>
          <w:rFonts w:asciiTheme="majorHAnsi" w:hAnsiTheme="majorHAnsi"/>
          <w:sz w:val="22"/>
          <w:szCs w:val="22"/>
        </w:rPr>
        <w:t xml:space="preserve">), and the preset alpha level. </w:t>
      </w:r>
      <w:r w:rsidRPr="003F52EB">
        <w:rPr>
          <w:rFonts w:asciiTheme="majorHAnsi" w:hAnsiTheme="majorHAnsi"/>
          <w:color w:val="C00000"/>
          <w:sz w:val="22"/>
          <w:szCs w:val="22"/>
        </w:rPr>
        <w:t>(1 point total)</w:t>
      </w:r>
    </w:p>
    <w:p w14:paraId="4758A8B1" w14:textId="77777777" w:rsidR="00216949" w:rsidRPr="003F52EB" w:rsidRDefault="00216949" w:rsidP="00216949">
      <w:pPr>
        <w:rPr>
          <w:rFonts w:asciiTheme="majorHAnsi" w:hAnsiTheme="majorHAnsi"/>
          <w:sz w:val="22"/>
          <w:szCs w:val="22"/>
        </w:rPr>
      </w:pPr>
    </w:p>
    <w:p w14:paraId="2F4C6C1D" w14:textId="77777777" w:rsidR="00216949" w:rsidRPr="003F52EB" w:rsidRDefault="00216949" w:rsidP="00216949">
      <w:pPr>
        <w:rPr>
          <w:rFonts w:asciiTheme="majorHAnsi" w:hAnsiTheme="majorHAnsi"/>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make a decision about the hypothesis test by stating clearly “reject” or “fail to reject” the null hypothesis. </w:t>
      </w:r>
      <w:r>
        <w:rPr>
          <w:rFonts w:asciiTheme="majorHAnsi" w:hAnsiTheme="majorHAnsi"/>
          <w:color w:val="C00000"/>
          <w:sz w:val="22"/>
          <w:szCs w:val="22"/>
        </w:rPr>
        <w:t>(2 points total: 1 for comparison, 1</w:t>
      </w:r>
      <w:r w:rsidRPr="003F52EB">
        <w:rPr>
          <w:rFonts w:asciiTheme="majorHAnsi" w:hAnsiTheme="majorHAnsi"/>
          <w:color w:val="C00000"/>
          <w:sz w:val="22"/>
          <w:szCs w:val="22"/>
        </w:rPr>
        <w:t xml:space="preserve"> for decision)</w:t>
      </w:r>
    </w:p>
    <w:p w14:paraId="21DC57E6" w14:textId="77777777" w:rsidR="00216949" w:rsidRPr="00B34144" w:rsidRDefault="00216949" w:rsidP="00216949">
      <w:pPr>
        <w:rPr>
          <w:rFonts w:asciiTheme="majorHAnsi" w:hAnsiTheme="majorHAnsi"/>
          <w:sz w:val="22"/>
          <w:szCs w:val="22"/>
        </w:rPr>
      </w:pPr>
    </w:p>
    <w:p w14:paraId="7A66F47F" w14:textId="287FFF0D" w:rsidR="00FE5238" w:rsidRDefault="00216949" w:rsidP="00216949">
      <w:pPr>
        <w:rPr>
          <w:rFonts w:asciiTheme="majorHAnsi" w:hAnsiTheme="majorHAnsi"/>
          <w:color w:val="C00000"/>
          <w:sz w:val="22"/>
          <w:szCs w:val="22"/>
        </w:rPr>
      </w:pPr>
      <w:r>
        <w:rPr>
          <w:rFonts w:asciiTheme="majorHAnsi" w:hAnsiTheme="majorHAnsi"/>
          <w:sz w:val="22"/>
          <w:szCs w:val="22"/>
        </w:rPr>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 xml:space="preserve">(use the pooled variance calculated in question f); </w:t>
      </w:r>
      <w:r w:rsidRPr="003F52EB">
        <w:rPr>
          <w:rFonts w:asciiTheme="majorHAnsi" w:hAnsiTheme="majorHAnsi"/>
          <w:sz w:val="22"/>
          <w:szCs w:val="22"/>
        </w:rPr>
        <w:t xml:space="preserve">and then calculate the standardized effect size of this test. </w:t>
      </w:r>
      <w:r w:rsidRPr="003F52EB">
        <w:rPr>
          <w:rFonts w:asciiTheme="majorHAnsi" w:hAnsiTheme="majorHAnsi"/>
          <w:color w:val="C00000"/>
          <w:sz w:val="22"/>
          <w:szCs w:val="22"/>
        </w:rPr>
        <w:t>(2 point</w:t>
      </w:r>
      <w:r>
        <w:rPr>
          <w:rFonts w:asciiTheme="majorHAnsi" w:hAnsiTheme="majorHAnsi"/>
          <w:color w:val="C00000"/>
          <w:sz w:val="22"/>
          <w:szCs w:val="22"/>
        </w:rPr>
        <w:t>s</w:t>
      </w:r>
      <w:r w:rsidRPr="003F52EB">
        <w:rPr>
          <w:rFonts w:asciiTheme="majorHAnsi" w:hAnsiTheme="majorHAnsi"/>
          <w:color w:val="C00000"/>
          <w:sz w:val="22"/>
          <w:szCs w:val="22"/>
        </w:rPr>
        <w:t xml:space="preserve"> total: 1 for pooled standard deviation, 1 for effect size. Deduct .5 if a result is wrong but the process is correct.)</w:t>
      </w:r>
    </w:p>
    <w:p w14:paraId="516866A5" w14:textId="77777777" w:rsidR="00216949" w:rsidRPr="00B34144" w:rsidRDefault="00216949" w:rsidP="00216949">
      <w:pPr>
        <w:rPr>
          <w:rFonts w:asciiTheme="majorHAnsi" w:hAnsiTheme="majorHAnsi"/>
          <w:sz w:val="22"/>
          <w:szCs w:val="22"/>
        </w:rPr>
      </w:pPr>
    </w:p>
    <w:p w14:paraId="7311B758" w14:textId="44CBF25B" w:rsidR="00FE5238" w:rsidRDefault="00FE5238" w:rsidP="00FE5238">
      <w:pPr>
        <w:pStyle w:val="ListParagraph"/>
        <w:ind w:left="0"/>
        <w:rPr>
          <w:rFonts w:asciiTheme="majorHAnsi" w:hAnsiTheme="majorHAnsi"/>
          <w:color w:val="C00000"/>
          <w:sz w:val="22"/>
          <w:szCs w:val="22"/>
        </w:rPr>
      </w:pPr>
      <w:r>
        <w:rPr>
          <w:rFonts w:asciiTheme="majorHAnsi" w:hAnsiTheme="majorHAnsi"/>
          <w:sz w:val="22"/>
          <w:szCs w:val="22"/>
        </w:rPr>
        <w:t xml:space="preserve">m. Based on the hypothesis test, </w:t>
      </w:r>
      <w:r w:rsidR="006C60AA">
        <w:rPr>
          <w:rFonts w:asciiTheme="majorHAnsi" w:hAnsiTheme="majorHAnsi"/>
          <w:sz w:val="22"/>
          <w:szCs w:val="22"/>
        </w:rPr>
        <w:t>is there a significant</w:t>
      </w:r>
      <w:r w:rsidR="00AD4A9F">
        <w:rPr>
          <w:rFonts w:asciiTheme="majorHAnsi" w:hAnsiTheme="majorHAnsi"/>
          <w:sz w:val="22"/>
          <w:szCs w:val="22"/>
        </w:rPr>
        <w:t xml:space="preserve"> difference in education level between the males and the females in the sample? </w:t>
      </w:r>
      <w:r w:rsidR="006C60AA">
        <w:rPr>
          <w:rFonts w:asciiTheme="majorHAnsi" w:hAnsiTheme="majorHAnsi"/>
          <w:sz w:val="22"/>
          <w:szCs w:val="22"/>
        </w:rPr>
        <w:t>If so, in what direction is the gender difference</w:t>
      </w:r>
      <w:r>
        <w:rPr>
          <w:rFonts w:asciiTheme="majorHAnsi" w:hAnsiTheme="majorHAnsi"/>
          <w:sz w:val="22"/>
          <w:szCs w:val="22"/>
        </w:rPr>
        <w:t xml:space="preserve">? </w:t>
      </w:r>
      <w:r w:rsidRPr="001D5C63">
        <w:rPr>
          <w:rFonts w:asciiTheme="majorHAnsi" w:hAnsiTheme="majorHAnsi"/>
          <w:color w:val="C00000"/>
          <w:sz w:val="22"/>
          <w:szCs w:val="22"/>
        </w:rPr>
        <w:t xml:space="preserve">(1 point total: .5 for each answer) </w:t>
      </w:r>
    </w:p>
    <w:p w14:paraId="7048B20D" w14:textId="77777777" w:rsidR="00FE5238" w:rsidRPr="00B34144" w:rsidRDefault="00FE5238" w:rsidP="00D46B8B">
      <w:pPr>
        <w:rPr>
          <w:rFonts w:asciiTheme="majorHAnsi" w:hAnsiTheme="majorHAnsi"/>
          <w:color w:val="FF0000"/>
          <w:sz w:val="22"/>
          <w:szCs w:val="22"/>
        </w:rPr>
      </w:pPr>
    </w:p>
    <w:p w14:paraId="489D2C00" w14:textId="4C38713F" w:rsidR="00D46B8B" w:rsidRDefault="00090738" w:rsidP="00D46B8B">
      <w:pPr>
        <w:rPr>
          <w:rFonts w:asciiTheme="majorHAnsi" w:hAnsiTheme="majorHAnsi"/>
          <w:b/>
          <w:sz w:val="22"/>
          <w:szCs w:val="22"/>
        </w:rPr>
      </w:pPr>
      <w:r>
        <w:rPr>
          <w:rFonts w:asciiTheme="majorHAnsi" w:hAnsiTheme="majorHAnsi"/>
          <w:b/>
          <w:sz w:val="22"/>
          <w:szCs w:val="22"/>
        </w:rPr>
        <w:t>Extra Credit Question (2</w:t>
      </w:r>
      <w:r w:rsidR="00D46B8B">
        <w:rPr>
          <w:rFonts w:asciiTheme="majorHAnsi" w:hAnsiTheme="majorHAnsi"/>
          <w:b/>
          <w:sz w:val="22"/>
          <w:szCs w:val="22"/>
        </w:rPr>
        <w:t xml:space="preserve"> point)</w:t>
      </w:r>
    </w:p>
    <w:p w14:paraId="50ADCA4D" w14:textId="77777777" w:rsidR="00D46B8B" w:rsidRPr="00A22FE6" w:rsidRDefault="00D46B8B" w:rsidP="00D46B8B">
      <w:pPr>
        <w:rPr>
          <w:rFonts w:asciiTheme="majorHAnsi" w:hAnsiTheme="majorHAnsi"/>
          <w:sz w:val="22"/>
          <w:szCs w:val="22"/>
        </w:rPr>
      </w:pPr>
      <w:r>
        <w:rPr>
          <w:rFonts w:asciiTheme="majorHAnsi" w:hAnsiTheme="majorHAnsi"/>
          <w:sz w:val="22"/>
          <w:szCs w:val="22"/>
        </w:rPr>
        <w:t xml:space="preserve">Why is it necessary to calculate a “pooled standard deviation” when calculating the effect size of an independent-samples </w:t>
      </w:r>
      <w:proofErr w:type="spellStart"/>
      <w:r w:rsidRPr="00DD390F">
        <w:rPr>
          <w:rFonts w:asciiTheme="majorHAnsi" w:hAnsiTheme="majorHAnsi"/>
          <w:i/>
          <w:sz w:val="22"/>
          <w:szCs w:val="22"/>
        </w:rPr>
        <w:t>t</w:t>
      </w:r>
      <w:proofErr w:type="spellEnd"/>
      <w:r>
        <w:rPr>
          <w:rFonts w:asciiTheme="majorHAnsi" w:hAnsiTheme="majorHAnsi"/>
          <w:sz w:val="22"/>
          <w:szCs w:val="22"/>
        </w:rPr>
        <w:t xml:space="preserve"> test but not when calculating the effect size of any other type of</w:t>
      </w:r>
      <w:r w:rsidRPr="00DD390F">
        <w:rPr>
          <w:rFonts w:asciiTheme="majorHAnsi" w:hAnsiTheme="majorHAnsi"/>
          <w:i/>
          <w:sz w:val="22"/>
          <w:szCs w:val="22"/>
        </w:rPr>
        <w:t xml:space="preserve"> t</w:t>
      </w:r>
      <w:r>
        <w:rPr>
          <w:rFonts w:asciiTheme="majorHAnsi" w:hAnsiTheme="majorHAnsi"/>
          <w:sz w:val="22"/>
          <w:szCs w:val="22"/>
        </w:rPr>
        <w:t xml:space="preserve"> test?</w:t>
      </w:r>
    </w:p>
    <w:p w14:paraId="4C4C6071" w14:textId="77777777" w:rsidR="00803299" w:rsidRPr="00803299" w:rsidRDefault="00803299" w:rsidP="00DB1139">
      <w:pPr>
        <w:rPr>
          <w:rFonts w:asciiTheme="majorHAnsi" w:hAnsiTheme="majorHAnsi"/>
          <w:sz w:val="22"/>
          <w:szCs w:val="22"/>
        </w:rPr>
      </w:pPr>
    </w:p>
    <w:sectPr w:rsidR="00803299" w:rsidRPr="00803299" w:rsidSect="00291C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6E043" w14:textId="77777777" w:rsidR="00CD6377" w:rsidRDefault="00CD6377" w:rsidP="00722708">
      <w:r>
        <w:separator/>
      </w:r>
    </w:p>
  </w:endnote>
  <w:endnote w:type="continuationSeparator" w:id="0">
    <w:p w14:paraId="1786E080" w14:textId="77777777" w:rsidR="00CD6377" w:rsidRDefault="00CD6377"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383C9" w14:textId="77777777" w:rsidR="00CD6377" w:rsidRDefault="00CD6377" w:rsidP="00722708">
      <w:r>
        <w:separator/>
      </w:r>
    </w:p>
  </w:footnote>
  <w:footnote w:type="continuationSeparator" w:id="0">
    <w:p w14:paraId="4AEDD667" w14:textId="77777777" w:rsidR="00CD6377" w:rsidRDefault="00CD6377"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A6C86" w14:textId="56B69F6D"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AF7080">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29"/>
  </w:num>
  <w:num w:numId="10">
    <w:abstractNumId w:val="6"/>
  </w:num>
  <w:num w:numId="11">
    <w:abstractNumId w:val="18"/>
  </w:num>
  <w:num w:numId="12">
    <w:abstractNumId w:val="16"/>
  </w:num>
  <w:num w:numId="13">
    <w:abstractNumId w:val="1"/>
  </w:num>
  <w:num w:numId="14">
    <w:abstractNumId w:val="13"/>
  </w:num>
  <w:num w:numId="15">
    <w:abstractNumId w:val="30"/>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06891"/>
    <w:rsid w:val="0002042B"/>
    <w:rsid w:val="000354C7"/>
    <w:rsid w:val="00051A97"/>
    <w:rsid w:val="0005768C"/>
    <w:rsid w:val="00061A3E"/>
    <w:rsid w:val="000736D9"/>
    <w:rsid w:val="000864D7"/>
    <w:rsid w:val="0008716D"/>
    <w:rsid w:val="00090738"/>
    <w:rsid w:val="000949CE"/>
    <w:rsid w:val="00097822"/>
    <w:rsid w:val="000A64AE"/>
    <w:rsid w:val="000B28C0"/>
    <w:rsid w:val="000B637C"/>
    <w:rsid w:val="000C64CD"/>
    <w:rsid w:val="000E6152"/>
    <w:rsid w:val="000E62E3"/>
    <w:rsid w:val="000F4FC2"/>
    <w:rsid w:val="0010251F"/>
    <w:rsid w:val="00113202"/>
    <w:rsid w:val="001275A4"/>
    <w:rsid w:val="001600EC"/>
    <w:rsid w:val="00165B4A"/>
    <w:rsid w:val="001932CC"/>
    <w:rsid w:val="001A083E"/>
    <w:rsid w:val="001A512F"/>
    <w:rsid w:val="001A6294"/>
    <w:rsid w:val="001D5C63"/>
    <w:rsid w:val="001E7441"/>
    <w:rsid w:val="001F433B"/>
    <w:rsid w:val="0020309A"/>
    <w:rsid w:val="00216949"/>
    <w:rsid w:val="002318FF"/>
    <w:rsid w:val="00245810"/>
    <w:rsid w:val="002518DA"/>
    <w:rsid w:val="002535DD"/>
    <w:rsid w:val="0026275F"/>
    <w:rsid w:val="00267673"/>
    <w:rsid w:val="002853F6"/>
    <w:rsid w:val="00290A2A"/>
    <w:rsid w:val="00290DB7"/>
    <w:rsid w:val="00290DB9"/>
    <w:rsid w:val="00291CEB"/>
    <w:rsid w:val="00294171"/>
    <w:rsid w:val="00297076"/>
    <w:rsid w:val="002B5588"/>
    <w:rsid w:val="002C5408"/>
    <w:rsid w:val="002D0310"/>
    <w:rsid w:val="002D2A84"/>
    <w:rsid w:val="002E50F0"/>
    <w:rsid w:val="002F529E"/>
    <w:rsid w:val="0030094C"/>
    <w:rsid w:val="0030405E"/>
    <w:rsid w:val="0031796E"/>
    <w:rsid w:val="00327B07"/>
    <w:rsid w:val="0033108A"/>
    <w:rsid w:val="003458BB"/>
    <w:rsid w:val="00347B46"/>
    <w:rsid w:val="00351EAC"/>
    <w:rsid w:val="0035694E"/>
    <w:rsid w:val="00356A26"/>
    <w:rsid w:val="0035795E"/>
    <w:rsid w:val="003904FA"/>
    <w:rsid w:val="003B7E0D"/>
    <w:rsid w:val="003C22D3"/>
    <w:rsid w:val="003C7C1E"/>
    <w:rsid w:val="003D3F4E"/>
    <w:rsid w:val="003D6E28"/>
    <w:rsid w:val="003E595B"/>
    <w:rsid w:val="003F05B1"/>
    <w:rsid w:val="00405955"/>
    <w:rsid w:val="00414B00"/>
    <w:rsid w:val="004203F7"/>
    <w:rsid w:val="0045787A"/>
    <w:rsid w:val="00461546"/>
    <w:rsid w:val="004636B8"/>
    <w:rsid w:val="00470954"/>
    <w:rsid w:val="004800F7"/>
    <w:rsid w:val="00490650"/>
    <w:rsid w:val="004922EB"/>
    <w:rsid w:val="004A6681"/>
    <w:rsid w:val="004B2795"/>
    <w:rsid w:val="004B6495"/>
    <w:rsid w:val="004D4E23"/>
    <w:rsid w:val="004D6BF0"/>
    <w:rsid w:val="004E37B5"/>
    <w:rsid w:val="004F5396"/>
    <w:rsid w:val="005001F5"/>
    <w:rsid w:val="00500FD3"/>
    <w:rsid w:val="005139CC"/>
    <w:rsid w:val="00520E84"/>
    <w:rsid w:val="00530902"/>
    <w:rsid w:val="00531A51"/>
    <w:rsid w:val="00551E31"/>
    <w:rsid w:val="00560C59"/>
    <w:rsid w:val="0056321A"/>
    <w:rsid w:val="00564994"/>
    <w:rsid w:val="005826CD"/>
    <w:rsid w:val="00587AD7"/>
    <w:rsid w:val="005930EA"/>
    <w:rsid w:val="005B602E"/>
    <w:rsid w:val="005C0587"/>
    <w:rsid w:val="005C3B30"/>
    <w:rsid w:val="005D30E8"/>
    <w:rsid w:val="005F0AAD"/>
    <w:rsid w:val="005F4954"/>
    <w:rsid w:val="00600968"/>
    <w:rsid w:val="00606373"/>
    <w:rsid w:val="006168F4"/>
    <w:rsid w:val="006221F4"/>
    <w:rsid w:val="00631C3E"/>
    <w:rsid w:val="006329C4"/>
    <w:rsid w:val="006524D9"/>
    <w:rsid w:val="00654463"/>
    <w:rsid w:val="00662EC9"/>
    <w:rsid w:val="00664B7F"/>
    <w:rsid w:val="00695327"/>
    <w:rsid w:val="006961DC"/>
    <w:rsid w:val="00696548"/>
    <w:rsid w:val="006B17CD"/>
    <w:rsid w:val="006B7A6B"/>
    <w:rsid w:val="006C1A79"/>
    <w:rsid w:val="006C60AA"/>
    <w:rsid w:val="00705BE6"/>
    <w:rsid w:val="0070738D"/>
    <w:rsid w:val="00712FF8"/>
    <w:rsid w:val="00722708"/>
    <w:rsid w:val="00725EB5"/>
    <w:rsid w:val="00732112"/>
    <w:rsid w:val="007350AF"/>
    <w:rsid w:val="0074410D"/>
    <w:rsid w:val="007545EA"/>
    <w:rsid w:val="00754D40"/>
    <w:rsid w:val="0075579F"/>
    <w:rsid w:val="00755F3F"/>
    <w:rsid w:val="00764DCB"/>
    <w:rsid w:val="007676A8"/>
    <w:rsid w:val="00776D22"/>
    <w:rsid w:val="007849F5"/>
    <w:rsid w:val="007859B8"/>
    <w:rsid w:val="007B13FE"/>
    <w:rsid w:val="007B5306"/>
    <w:rsid w:val="007B6752"/>
    <w:rsid w:val="007C19EE"/>
    <w:rsid w:val="007C509D"/>
    <w:rsid w:val="007D1BBC"/>
    <w:rsid w:val="007D76BC"/>
    <w:rsid w:val="007E3EC5"/>
    <w:rsid w:val="007F270C"/>
    <w:rsid w:val="007F54A7"/>
    <w:rsid w:val="007F67BE"/>
    <w:rsid w:val="00800DA4"/>
    <w:rsid w:val="00803299"/>
    <w:rsid w:val="00805145"/>
    <w:rsid w:val="0082493D"/>
    <w:rsid w:val="008263D1"/>
    <w:rsid w:val="00843048"/>
    <w:rsid w:val="00877855"/>
    <w:rsid w:val="00882697"/>
    <w:rsid w:val="0088720C"/>
    <w:rsid w:val="00892A1D"/>
    <w:rsid w:val="008A4975"/>
    <w:rsid w:val="008D4585"/>
    <w:rsid w:val="008D72A8"/>
    <w:rsid w:val="008E0671"/>
    <w:rsid w:val="008E0F4B"/>
    <w:rsid w:val="008E57EB"/>
    <w:rsid w:val="008E66DB"/>
    <w:rsid w:val="008E7155"/>
    <w:rsid w:val="008F1466"/>
    <w:rsid w:val="00900158"/>
    <w:rsid w:val="00911245"/>
    <w:rsid w:val="00916110"/>
    <w:rsid w:val="0091652A"/>
    <w:rsid w:val="00935C0A"/>
    <w:rsid w:val="0094647A"/>
    <w:rsid w:val="0095466C"/>
    <w:rsid w:val="009569DB"/>
    <w:rsid w:val="00966FE0"/>
    <w:rsid w:val="00967319"/>
    <w:rsid w:val="009679D8"/>
    <w:rsid w:val="00974295"/>
    <w:rsid w:val="00992B08"/>
    <w:rsid w:val="00993706"/>
    <w:rsid w:val="009A2146"/>
    <w:rsid w:val="009A7068"/>
    <w:rsid w:val="009A73F6"/>
    <w:rsid w:val="009D47C3"/>
    <w:rsid w:val="009E4F0B"/>
    <w:rsid w:val="00A23616"/>
    <w:rsid w:val="00A338A9"/>
    <w:rsid w:val="00A33AA1"/>
    <w:rsid w:val="00A35688"/>
    <w:rsid w:val="00A37593"/>
    <w:rsid w:val="00A45F8D"/>
    <w:rsid w:val="00A81819"/>
    <w:rsid w:val="00AA288B"/>
    <w:rsid w:val="00AA5E51"/>
    <w:rsid w:val="00AA692E"/>
    <w:rsid w:val="00AA6C66"/>
    <w:rsid w:val="00AB281C"/>
    <w:rsid w:val="00AB2CFB"/>
    <w:rsid w:val="00AC07DB"/>
    <w:rsid w:val="00AC0F82"/>
    <w:rsid w:val="00AC222E"/>
    <w:rsid w:val="00AC2DD0"/>
    <w:rsid w:val="00AC74A5"/>
    <w:rsid w:val="00AD4A9F"/>
    <w:rsid w:val="00AE6D70"/>
    <w:rsid w:val="00AF04AB"/>
    <w:rsid w:val="00AF35EE"/>
    <w:rsid w:val="00AF4EA0"/>
    <w:rsid w:val="00AF7080"/>
    <w:rsid w:val="00B00360"/>
    <w:rsid w:val="00B069EB"/>
    <w:rsid w:val="00B1390D"/>
    <w:rsid w:val="00B17839"/>
    <w:rsid w:val="00B229E9"/>
    <w:rsid w:val="00B27F7B"/>
    <w:rsid w:val="00B313C9"/>
    <w:rsid w:val="00B356AA"/>
    <w:rsid w:val="00B558C8"/>
    <w:rsid w:val="00B60E72"/>
    <w:rsid w:val="00B62D03"/>
    <w:rsid w:val="00B71382"/>
    <w:rsid w:val="00B80514"/>
    <w:rsid w:val="00B83D23"/>
    <w:rsid w:val="00B85EA2"/>
    <w:rsid w:val="00B87850"/>
    <w:rsid w:val="00B9396E"/>
    <w:rsid w:val="00BA2768"/>
    <w:rsid w:val="00BC1249"/>
    <w:rsid w:val="00BC7C89"/>
    <w:rsid w:val="00BE1642"/>
    <w:rsid w:val="00BE4B5E"/>
    <w:rsid w:val="00C013F8"/>
    <w:rsid w:val="00C21131"/>
    <w:rsid w:val="00C21B10"/>
    <w:rsid w:val="00C23668"/>
    <w:rsid w:val="00C24AFF"/>
    <w:rsid w:val="00C413AD"/>
    <w:rsid w:val="00C527FE"/>
    <w:rsid w:val="00C5284E"/>
    <w:rsid w:val="00C5584F"/>
    <w:rsid w:val="00C66F9A"/>
    <w:rsid w:val="00C801B0"/>
    <w:rsid w:val="00C817FB"/>
    <w:rsid w:val="00C9391D"/>
    <w:rsid w:val="00CA4C94"/>
    <w:rsid w:val="00CA4E6A"/>
    <w:rsid w:val="00CD46A6"/>
    <w:rsid w:val="00CD6377"/>
    <w:rsid w:val="00CE3A55"/>
    <w:rsid w:val="00CF3F20"/>
    <w:rsid w:val="00CF5CB0"/>
    <w:rsid w:val="00CF6821"/>
    <w:rsid w:val="00D029B2"/>
    <w:rsid w:val="00D02C24"/>
    <w:rsid w:val="00D041BD"/>
    <w:rsid w:val="00D13242"/>
    <w:rsid w:val="00D26A52"/>
    <w:rsid w:val="00D40535"/>
    <w:rsid w:val="00D46B8B"/>
    <w:rsid w:val="00D527BC"/>
    <w:rsid w:val="00D53B05"/>
    <w:rsid w:val="00D57840"/>
    <w:rsid w:val="00D61542"/>
    <w:rsid w:val="00D633B7"/>
    <w:rsid w:val="00D64938"/>
    <w:rsid w:val="00D64A34"/>
    <w:rsid w:val="00D75C05"/>
    <w:rsid w:val="00D77E1C"/>
    <w:rsid w:val="00D93E9C"/>
    <w:rsid w:val="00D95BAF"/>
    <w:rsid w:val="00DA4460"/>
    <w:rsid w:val="00DB1139"/>
    <w:rsid w:val="00DB17D1"/>
    <w:rsid w:val="00DC0230"/>
    <w:rsid w:val="00DD5947"/>
    <w:rsid w:val="00E0285B"/>
    <w:rsid w:val="00E25518"/>
    <w:rsid w:val="00E32809"/>
    <w:rsid w:val="00E34238"/>
    <w:rsid w:val="00E35FCE"/>
    <w:rsid w:val="00E42DA6"/>
    <w:rsid w:val="00E52155"/>
    <w:rsid w:val="00E53770"/>
    <w:rsid w:val="00E60891"/>
    <w:rsid w:val="00E71D7E"/>
    <w:rsid w:val="00E73692"/>
    <w:rsid w:val="00E808C9"/>
    <w:rsid w:val="00E935CA"/>
    <w:rsid w:val="00EB275C"/>
    <w:rsid w:val="00EB289B"/>
    <w:rsid w:val="00EB7CA8"/>
    <w:rsid w:val="00EE0117"/>
    <w:rsid w:val="00EF3765"/>
    <w:rsid w:val="00F156F4"/>
    <w:rsid w:val="00F15DF3"/>
    <w:rsid w:val="00F20660"/>
    <w:rsid w:val="00F304B2"/>
    <w:rsid w:val="00F30B08"/>
    <w:rsid w:val="00F33E5E"/>
    <w:rsid w:val="00F37EA9"/>
    <w:rsid w:val="00F402FA"/>
    <w:rsid w:val="00F50A76"/>
    <w:rsid w:val="00F5356E"/>
    <w:rsid w:val="00F67051"/>
    <w:rsid w:val="00FA37D4"/>
    <w:rsid w:val="00FC1B2D"/>
    <w:rsid w:val="00FC29CE"/>
    <w:rsid w:val="00FC6E07"/>
    <w:rsid w:val="00FD0642"/>
    <w:rsid w:val="00FD0746"/>
    <w:rsid w:val="00FD4F7A"/>
    <w:rsid w:val="00FE49BF"/>
    <w:rsid w:val="00FE5238"/>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950162088">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680810033">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Sandra Rodriguez</cp:lastModifiedBy>
  <cp:revision>2</cp:revision>
  <cp:lastPrinted>2017-05-19T23:26:00Z</cp:lastPrinted>
  <dcterms:created xsi:type="dcterms:W3CDTF">2018-09-08T23:11:00Z</dcterms:created>
  <dcterms:modified xsi:type="dcterms:W3CDTF">2018-09-08T23:11:00Z</dcterms:modified>
</cp:coreProperties>
</file>