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B4673E" w14:textId="77777777" w:rsidR="00D977E5" w:rsidRDefault="00D977E5" w:rsidP="000D1656">
      <w:pPr>
        <w:tabs>
          <w:tab w:val="left" w:pos="990"/>
          <w:tab w:val="left" w:pos="61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14:paraId="60CC05F3" w14:textId="5BE97164" w:rsidR="004B13E0" w:rsidRPr="000D1656" w:rsidRDefault="004B13E0" w:rsidP="000D1656">
      <w:pPr>
        <w:tabs>
          <w:tab w:val="left" w:pos="990"/>
          <w:tab w:val="left" w:pos="61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>Date:</w:t>
      </w:r>
      <w:r w:rsidRPr="000D1656">
        <w:rPr>
          <w:rFonts w:ascii="Times New Roman" w:hAnsi="Times New Roman" w:cs="Times New Roman"/>
          <w:sz w:val="24"/>
          <w:szCs w:val="24"/>
        </w:rPr>
        <w:tab/>
      </w:r>
    </w:p>
    <w:p w14:paraId="56C10022" w14:textId="225AD2EF" w:rsidR="004B13E0" w:rsidRPr="000D1656" w:rsidRDefault="004B13E0" w:rsidP="000D1656">
      <w:pPr>
        <w:tabs>
          <w:tab w:val="left" w:pos="1440"/>
          <w:tab w:val="left" w:pos="61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>Instructor:</w:t>
      </w:r>
      <w:r w:rsidRPr="000D1656">
        <w:rPr>
          <w:rFonts w:ascii="Times New Roman" w:hAnsi="Times New Roman" w:cs="Times New Roman"/>
          <w:sz w:val="24"/>
          <w:szCs w:val="24"/>
        </w:rPr>
        <w:tab/>
      </w:r>
    </w:p>
    <w:p w14:paraId="51CEC75F" w14:textId="595EA6FC" w:rsidR="00C16F20" w:rsidRPr="000D1656" w:rsidRDefault="00D977E5" w:rsidP="000D1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Topic:</w:t>
      </w:r>
      <w:r w:rsidR="00867D6B" w:rsidRPr="000D1656">
        <w:rPr>
          <w:rFonts w:ascii="Times New Roman" w:hAnsi="Times New Roman" w:cs="Times New Roman"/>
          <w:sz w:val="24"/>
          <w:szCs w:val="24"/>
        </w:rPr>
        <w:t xml:space="preserve"> </w:t>
      </w:r>
      <w:r w:rsidR="00CB7B59" w:rsidRPr="000D1656">
        <w:rPr>
          <w:rFonts w:ascii="Times New Roman" w:hAnsi="Times New Roman" w:cs="Times New Roman"/>
          <w:sz w:val="24"/>
          <w:szCs w:val="24"/>
        </w:rPr>
        <w:t>Anxiety and Depression a</w:t>
      </w:r>
      <w:r w:rsidR="00867D6B" w:rsidRPr="000D1656">
        <w:rPr>
          <w:rFonts w:ascii="Times New Roman" w:hAnsi="Times New Roman" w:cs="Times New Roman"/>
          <w:sz w:val="24"/>
          <w:szCs w:val="24"/>
        </w:rPr>
        <w:t>mong Military Service Members</w:t>
      </w:r>
    </w:p>
    <w:p w14:paraId="341BCC74" w14:textId="0D6806DE" w:rsidR="004B13E0" w:rsidRPr="000D1656" w:rsidRDefault="00842B6A" w:rsidP="000D1656">
      <w:pPr>
        <w:spacing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656">
        <w:rPr>
          <w:rFonts w:ascii="Times New Roman" w:eastAsia="Calibri" w:hAnsi="Times New Roman" w:cs="Times New Roman"/>
          <w:sz w:val="24"/>
          <w:szCs w:val="24"/>
        </w:rPr>
        <w:t>Depression</w:t>
      </w:r>
      <w:r w:rsidR="005C4761" w:rsidRPr="000D1656">
        <w:rPr>
          <w:rFonts w:ascii="Times New Roman" w:eastAsia="Calibri" w:hAnsi="Times New Roman" w:cs="Times New Roman"/>
          <w:sz w:val="24"/>
          <w:szCs w:val="24"/>
        </w:rPr>
        <w:t xml:space="preserve"> and anxiety</w:t>
      </w:r>
      <w:r w:rsidRPr="000D1656">
        <w:rPr>
          <w:rFonts w:ascii="Times New Roman" w:eastAsia="Calibri" w:hAnsi="Times New Roman" w:cs="Times New Roman"/>
          <w:sz w:val="24"/>
          <w:szCs w:val="24"/>
        </w:rPr>
        <w:t xml:space="preserve"> among the military service men is a very common condition. </w:t>
      </w:r>
      <w:r w:rsidR="00FD4807" w:rsidRPr="000D1656">
        <w:rPr>
          <w:rFonts w:ascii="Times New Roman" w:eastAsia="Calibri" w:hAnsi="Times New Roman" w:cs="Times New Roman"/>
          <w:sz w:val="24"/>
          <w:szCs w:val="24"/>
        </w:rPr>
        <w:t>Depression a</w:t>
      </w:r>
      <w:r w:rsidR="001A609B" w:rsidRPr="000D1656">
        <w:rPr>
          <w:rFonts w:ascii="Times New Roman" w:eastAsia="Calibri" w:hAnsi="Times New Roman" w:cs="Times New Roman"/>
          <w:sz w:val="24"/>
          <w:szCs w:val="24"/>
        </w:rPr>
        <w:t xml:space="preserve">nd anxiety </w:t>
      </w:r>
      <w:r w:rsidR="000E1394" w:rsidRPr="000D1656">
        <w:rPr>
          <w:rFonts w:ascii="Times New Roman" w:eastAsia="Calibri" w:hAnsi="Times New Roman" w:cs="Times New Roman"/>
          <w:sz w:val="24"/>
          <w:szCs w:val="24"/>
        </w:rPr>
        <w:t xml:space="preserve">are mood disorders that </w:t>
      </w:r>
      <w:r w:rsidR="00D2650D" w:rsidRPr="000D1656">
        <w:rPr>
          <w:rFonts w:ascii="Times New Roman" w:eastAsia="Calibri" w:hAnsi="Times New Roman" w:cs="Times New Roman"/>
          <w:sz w:val="24"/>
          <w:szCs w:val="24"/>
        </w:rPr>
        <w:t xml:space="preserve">affect people’s life should they refuse to seek professional support. </w:t>
      </w:r>
      <w:r w:rsidR="00277F48" w:rsidRPr="000D1656">
        <w:rPr>
          <w:rFonts w:ascii="Times New Roman" w:eastAsia="Calibri" w:hAnsi="Times New Roman" w:cs="Times New Roman"/>
          <w:sz w:val="24"/>
          <w:szCs w:val="24"/>
        </w:rPr>
        <w:t xml:space="preserve">The early signs of depression include sadness, increase or loss of appetite, fatigue, pain, insomnia, loneliness, and isolation. </w:t>
      </w:r>
      <w:r w:rsidR="00BF39BD" w:rsidRPr="000D1656">
        <w:rPr>
          <w:rFonts w:ascii="Times New Roman" w:eastAsia="Calibri" w:hAnsi="Times New Roman" w:cs="Times New Roman"/>
          <w:sz w:val="24"/>
          <w:szCs w:val="24"/>
        </w:rPr>
        <w:t xml:space="preserve">Lack of treatment may always result in </w:t>
      </w:r>
      <w:r w:rsidR="00692947" w:rsidRPr="000D1656">
        <w:rPr>
          <w:rFonts w:ascii="Times New Roman" w:eastAsia="Calibri" w:hAnsi="Times New Roman" w:cs="Times New Roman"/>
          <w:sz w:val="24"/>
          <w:szCs w:val="24"/>
        </w:rPr>
        <w:t>bipolar depression</w:t>
      </w:r>
      <w:r w:rsidR="00BF39BD" w:rsidRPr="000D1656">
        <w:rPr>
          <w:rFonts w:ascii="Times New Roman" w:eastAsia="Calibri" w:hAnsi="Times New Roman" w:cs="Times New Roman"/>
          <w:sz w:val="24"/>
          <w:szCs w:val="24"/>
        </w:rPr>
        <w:t xml:space="preserve"> which can be more dangerous. </w:t>
      </w:r>
      <w:r w:rsidR="002B4669" w:rsidRPr="000D1656">
        <w:rPr>
          <w:rFonts w:ascii="Times New Roman" w:eastAsia="Calibri" w:hAnsi="Times New Roman" w:cs="Times New Roman"/>
          <w:sz w:val="24"/>
          <w:szCs w:val="24"/>
        </w:rPr>
        <w:t xml:space="preserve">Under medication, individuals with this kind of </w:t>
      </w:r>
      <w:r w:rsidR="00DB7E9B" w:rsidRPr="000D1656">
        <w:rPr>
          <w:rFonts w:ascii="Times New Roman" w:eastAsia="Calibri" w:hAnsi="Times New Roman" w:cs="Times New Roman"/>
          <w:sz w:val="24"/>
          <w:szCs w:val="24"/>
        </w:rPr>
        <w:t>abnormally can be</w:t>
      </w:r>
      <w:r w:rsidR="002B4669" w:rsidRPr="000D1656">
        <w:rPr>
          <w:rFonts w:ascii="Times New Roman" w:eastAsia="Calibri" w:hAnsi="Times New Roman" w:cs="Times New Roman"/>
          <w:sz w:val="24"/>
          <w:szCs w:val="24"/>
        </w:rPr>
        <w:t xml:space="preserve"> a real danger to others and </w:t>
      </w:r>
      <w:r w:rsidR="00DB7E9B" w:rsidRPr="000D1656">
        <w:rPr>
          <w:rFonts w:ascii="Times New Roman" w:eastAsia="Calibri" w:hAnsi="Times New Roman" w:cs="Times New Roman"/>
          <w:sz w:val="24"/>
          <w:szCs w:val="24"/>
        </w:rPr>
        <w:t>themselves</w:t>
      </w:r>
      <w:r w:rsidR="002B4669" w:rsidRPr="000D165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053D08" w:rsidRPr="000D1656">
        <w:rPr>
          <w:rFonts w:ascii="Times New Roman" w:eastAsia="Calibri" w:hAnsi="Times New Roman" w:cs="Times New Roman"/>
          <w:sz w:val="24"/>
          <w:szCs w:val="24"/>
        </w:rPr>
        <w:t xml:space="preserve">Overly anxious and depressed people whose </w:t>
      </w:r>
      <w:r w:rsidR="00D8562E" w:rsidRPr="000D1656">
        <w:rPr>
          <w:rFonts w:ascii="Times New Roman" w:eastAsia="Calibri" w:hAnsi="Times New Roman" w:cs="Times New Roman"/>
          <w:sz w:val="24"/>
          <w:szCs w:val="24"/>
        </w:rPr>
        <w:t>are at a very high risk of heart infections, abuse and other diseases</w:t>
      </w:r>
      <w:r w:rsidR="00CE1030" w:rsidRPr="000D1656">
        <w:rPr>
          <w:rFonts w:ascii="Times New Roman" w:eastAsia="Calibri" w:hAnsi="Times New Roman" w:cs="Times New Roman"/>
          <w:sz w:val="24"/>
          <w:szCs w:val="24"/>
        </w:rPr>
        <w:t xml:space="preserve"> should professional help be dismissed. </w:t>
      </w:r>
      <w:r w:rsidR="00995540" w:rsidRPr="000D1656">
        <w:rPr>
          <w:rFonts w:ascii="Times New Roman" w:eastAsia="Calibri" w:hAnsi="Times New Roman" w:cs="Times New Roman"/>
          <w:sz w:val="24"/>
          <w:szCs w:val="24"/>
        </w:rPr>
        <w:t xml:space="preserve">Bipolar disorders may lead to anxiety </w:t>
      </w:r>
      <w:r w:rsidR="001A1E22" w:rsidRPr="000D1656">
        <w:rPr>
          <w:rFonts w:ascii="Times New Roman" w:eastAsia="Calibri" w:hAnsi="Times New Roman" w:cs="Times New Roman"/>
          <w:sz w:val="24"/>
          <w:szCs w:val="24"/>
        </w:rPr>
        <w:t xml:space="preserve">which is characterized by panic. </w:t>
      </w:r>
    </w:p>
    <w:p w14:paraId="167CED58" w14:textId="748E6A68" w:rsidR="00C16F20" w:rsidRPr="000D1656" w:rsidRDefault="00D977E5" w:rsidP="000D1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Research Question: </w:t>
      </w:r>
      <w:r w:rsidR="00284C8A" w:rsidRPr="000D1656">
        <w:rPr>
          <w:rFonts w:ascii="Times New Roman" w:hAnsi="Times New Roman" w:cs="Times New Roman"/>
          <w:sz w:val="24"/>
          <w:szCs w:val="24"/>
        </w:rPr>
        <w:t xml:space="preserve"> </w:t>
      </w:r>
      <w:r w:rsidR="00A86540" w:rsidRPr="000D1656">
        <w:rPr>
          <w:rFonts w:ascii="Times New Roman" w:hAnsi="Times New Roman" w:cs="Times New Roman"/>
          <w:sz w:val="24"/>
          <w:szCs w:val="24"/>
        </w:rPr>
        <w:t>Are military and service members more prone to depression and anxiety, and are there any treatment options?</w:t>
      </w:r>
    </w:p>
    <w:p w14:paraId="297F3CB5" w14:textId="407B8EBC" w:rsidR="004B13E0" w:rsidRPr="000D1656" w:rsidRDefault="004D112F" w:rsidP="000D1656">
      <w:pPr>
        <w:spacing w:line="48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D1656">
        <w:rPr>
          <w:rFonts w:ascii="Times New Roman" w:eastAsia="Calibri" w:hAnsi="Times New Roman" w:cs="Times New Roman"/>
          <w:sz w:val="24"/>
          <w:szCs w:val="24"/>
        </w:rPr>
        <w:t xml:space="preserve">The life of military officers and service men </w:t>
      </w:r>
      <w:r w:rsidR="00D977E5">
        <w:rPr>
          <w:rFonts w:ascii="Times New Roman" w:eastAsia="Calibri" w:hAnsi="Times New Roman" w:cs="Times New Roman"/>
          <w:sz w:val="24"/>
          <w:szCs w:val="24"/>
        </w:rPr>
        <w:t xml:space="preserve">always subjects them to </w:t>
      </w:r>
      <w:r w:rsidR="00E1681C" w:rsidRPr="000D1656">
        <w:rPr>
          <w:rFonts w:ascii="Times New Roman" w:eastAsia="Calibri" w:hAnsi="Times New Roman" w:cs="Times New Roman"/>
          <w:sz w:val="24"/>
          <w:szCs w:val="24"/>
        </w:rPr>
        <w:t>depressing co</w:t>
      </w:r>
      <w:r w:rsidR="00544CA7" w:rsidRPr="000D1656">
        <w:rPr>
          <w:rFonts w:ascii="Times New Roman" w:eastAsia="Calibri" w:hAnsi="Times New Roman" w:cs="Times New Roman"/>
          <w:sz w:val="24"/>
          <w:szCs w:val="24"/>
        </w:rPr>
        <w:t xml:space="preserve">nditions and </w:t>
      </w:r>
      <w:r w:rsidR="00D977E5">
        <w:rPr>
          <w:rFonts w:ascii="Times New Roman" w:eastAsia="Calibri" w:hAnsi="Times New Roman" w:cs="Times New Roman"/>
          <w:sz w:val="24"/>
          <w:szCs w:val="24"/>
        </w:rPr>
        <w:t>most</w:t>
      </w:r>
      <w:r w:rsidR="00544CA7" w:rsidRPr="000D1656">
        <w:rPr>
          <w:rFonts w:ascii="Times New Roman" w:eastAsia="Calibri" w:hAnsi="Times New Roman" w:cs="Times New Roman"/>
          <w:sz w:val="24"/>
          <w:szCs w:val="24"/>
        </w:rPr>
        <w:t xml:space="preserve"> stay anxious every time. </w:t>
      </w:r>
      <w:r w:rsidR="00D01296" w:rsidRPr="000D1656">
        <w:rPr>
          <w:rFonts w:ascii="Times New Roman" w:eastAsia="Calibri" w:hAnsi="Times New Roman" w:cs="Times New Roman"/>
          <w:sz w:val="24"/>
          <w:szCs w:val="24"/>
        </w:rPr>
        <w:t xml:space="preserve">Studies have shown that older people </w:t>
      </w:r>
      <w:r w:rsidR="00AD007F" w:rsidRPr="000D1656">
        <w:rPr>
          <w:rFonts w:ascii="Times New Roman" w:eastAsia="Calibri" w:hAnsi="Times New Roman" w:cs="Times New Roman"/>
          <w:sz w:val="24"/>
          <w:szCs w:val="24"/>
        </w:rPr>
        <w:t xml:space="preserve">have a greater capacity to deal with depression and anxiety than younger people. </w:t>
      </w:r>
      <w:r w:rsidR="00FD03CC" w:rsidRPr="000D1656">
        <w:rPr>
          <w:rFonts w:ascii="Times New Roman" w:eastAsia="Calibri" w:hAnsi="Times New Roman" w:cs="Times New Roman"/>
          <w:sz w:val="24"/>
          <w:szCs w:val="24"/>
        </w:rPr>
        <w:t xml:space="preserve">Besides, the working conditions of </w:t>
      </w:r>
      <w:r w:rsidR="00B76E0B" w:rsidRPr="000D1656">
        <w:rPr>
          <w:rFonts w:ascii="Times New Roman" w:eastAsia="Calibri" w:hAnsi="Times New Roman" w:cs="Times New Roman"/>
          <w:sz w:val="24"/>
          <w:szCs w:val="24"/>
        </w:rPr>
        <w:t xml:space="preserve">the military officials is so depressing and stressing. </w:t>
      </w:r>
      <w:r w:rsidR="00DD2908" w:rsidRPr="000D1656">
        <w:rPr>
          <w:rFonts w:ascii="Times New Roman" w:eastAsia="Calibri" w:hAnsi="Times New Roman" w:cs="Times New Roman"/>
          <w:sz w:val="24"/>
          <w:szCs w:val="24"/>
        </w:rPr>
        <w:t xml:space="preserve">However, they also have a good way of handling depression since they know how to deal with it. </w:t>
      </w:r>
      <w:r w:rsidR="00FE39E5" w:rsidRPr="000D1656">
        <w:rPr>
          <w:rFonts w:ascii="Times New Roman" w:eastAsia="Calibri" w:hAnsi="Times New Roman" w:cs="Times New Roman"/>
          <w:sz w:val="24"/>
          <w:szCs w:val="24"/>
        </w:rPr>
        <w:t>The various available treatment options include seeking p</w:t>
      </w:r>
      <w:r w:rsidR="005428F4" w:rsidRPr="000D1656">
        <w:rPr>
          <w:rFonts w:ascii="Times New Roman" w:eastAsia="Calibri" w:hAnsi="Times New Roman" w:cs="Times New Roman"/>
          <w:sz w:val="24"/>
          <w:szCs w:val="24"/>
        </w:rPr>
        <w:t>rofessional help from psychologists or therapists that would help them cope with everything that goes on.</w:t>
      </w:r>
    </w:p>
    <w:p w14:paraId="28824683" w14:textId="3952F4A0" w:rsidR="004B13E0" w:rsidRPr="000D1656" w:rsidRDefault="00D977E5" w:rsidP="000D16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lastRenderedPageBreak/>
        <w:t>Research</w:t>
      </w:r>
      <w:r w:rsidRPr="000D16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hypothesis: </w:t>
      </w:r>
      <w:r w:rsidRPr="000D1656">
        <w:rPr>
          <w:rFonts w:ascii="Times New Roman" w:hAnsi="Times New Roman" w:cs="Times New Roman"/>
          <w:sz w:val="24"/>
          <w:szCs w:val="24"/>
        </w:rPr>
        <w:t>Military</w:t>
      </w:r>
      <w:r w:rsidR="001B5E79" w:rsidRPr="000D1656">
        <w:rPr>
          <w:rFonts w:ascii="Times New Roman" w:hAnsi="Times New Roman" w:cs="Times New Roman"/>
          <w:sz w:val="24"/>
          <w:szCs w:val="24"/>
        </w:rPr>
        <w:t xml:space="preserve"> personnel and service men have a higher chance of suffering from depression </w:t>
      </w:r>
      <w:r w:rsidR="008D0DD6" w:rsidRPr="000D1656">
        <w:rPr>
          <w:rFonts w:ascii="Times New Roman" w:hAnsi="Times New Roman" w:cs="Times New Roman"/>
          <w:sz w:val="24"/>
          <w:szCs w:val="24"/>
        </w:rPr>
        <w:t xml:space="preserve">and anxiety disorders than other people in the general population since their work conditions make them too exposed. </w:t>
      </w:r>
    </w:p>
    <w:p w14:paraId="1148B8EF" w14:textId="2FD6AE31" w:rsidR="004B13E0" w:rsidRPr="000D1656" w:rsidRDefault="00327BF1" w:rsidP="000D165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 xml:space="preserve">It is possible to test this </w:t>
      </w:r>
      <w:r w:rsidR="00215A71" w:rsidRPr="000D1656">
        <w:rPr>
          <w:rFonts w:ascii="Times New Roman" w:hAnsi="Times New Roman" w:cs="Times New Roman"/>
          <w:sz w:val="24"/>
          <w:szCs w:val="24"/>
        </w:rPr>
        <w:t xml:space="preserve">since </w:t>
      </w:r>
      <w:r w:rsidR="004A1F5B" w:rsidRPr="000D1656">
        <w:rPr>
          <w:rFonts w:ascii="Times New Roman" w:hAnsi="Times New Roman" w:cs="Times New Roman"/>
          <w:sz w:val="24"/>
          <w:szCs w:val="24"/>
        </w:rPr>
        <w:t xml:space="preserve">the military personnel and </w:t>
      </w:r>
      <w:r w:rsidR="001A6C85" w:rsidRPr="000D1656">
        <w:rPr>
          <w:rFonts w:ascii="Times New Roman" w:hAnsi="Times New Roman" w:cs="Times New Roman"/>
          <w:sz w:val="24"/>
          <w:szCs w:val="24"/>
        </w:rPr>
        <w:t xml:space="preserve">service men </w:t>
      </w:r>
      <w:r w:rsidR="00567DD6" w:rsidRPr="000D1656">
        <w:rPr>
          <w:rFonts w:ascii="Times New Roman" w:hAnsi="Times New Roman" w:cs="Times New Roman"/>
          <w:sz w:val="24"/>
          <w:szCs w:val="24"/>
        </w:rPr>
        <w:t xml:space="preserve">are prone to depression and anxiety </w:t>
      </w:r>
      <w:r w:rsidR="0004200B" w:rsidRPr="000D1656">
        <w:rPr>
          <w:rFonts w:ascii="Times New Roman" w:hAnsi="Times New Roman" w:cs="Times New Roman"/>
          <w:sz w:val="24"/>
          <w:szCs w:val="24"/>
        </w:rPr>
        <w:t>compared to the other general population. Other studie</w:t>
      </w:r>
      <w:r w:rsidR="00CC25C0" w:rsidRPr="000D1656">
        <w:rPr>
          <w:rFonts w:ascii="Times New Roman" w:hAnsi="Times New Roman" w:cs="Times New Roman"/>
          <w:sz w:val="24"/>
          <w:szCs w:val="24"/>
        </w:rPr>
        <w:t>s can also be conducted to confi</w:t>
      </w:r>
      <w:r w:rsidR="0004200B" w:rsidRPr="000D1656">
        <w:rPr>
          <w:rFonts w:ascii="Times New Roman" w:hAnsi="Times New Roman" w:cs="Times New Roman"/>
          <w:sz w:val="24"/>
          <w:szCs w:val="24"/>
        </w:rPr>
        <w:t xml:space="preserve">rm this theory. </w:t>
      </w:r>
      <w:r w:rsidR="00CC25C0" w:rsidRPr="000D1656">
        <w:rPr>
          <w:rFonts w:ascii="Times New Roman" w:hAnsi="Times New Roman" w:cs="Times New Roman"/>
          <w:sz w:val="24"/>
          <w:szCs w:val="24"/>
        </w:rPr>
        <w:t xml:space="preserve">A testable hypothesis is one that can either be proven or disproven by researchers in the process of testing, data collection and experimenting. </w:t>
      </w:r>
      <w:r w:rsidR="00F72945" w:rsidRPr="000D1656">
        <w:rPr>
          <w:rFonts w:ascii="Times New Roman" w:hAnsi="Times New Roman" w:cs="Times New Roman"/>
          <w:sz w:val="24"/>
          <w:szCs w:val="24"/>
        </w:rPr>
        <w:t xml:space="preserve">Specific methods are used </w:t>
      </w:r>
      <w:r w:rsidR="00B402D8" w:rsidRPr="000D1656">
        <w:rPr>
          <w:rFonts w:ascii="Times New Roman" w:hAnsi="Times New Roman" w:cs="Times New Roman"/>
          <w:sz w:val="24"/>
          <w:szCs w:val="24"/>
        </w:rPr>
        <w:t xml:space="preserve">to conduct testable hypothesis in a view to of obtaining the information needed. </w:t>
      </w:r>
      <w:r w:rsidR="005C387D" w:rsidRPr="000D1656">
        <w:rPr>
          <w:rFonts w:ascii="Times New Roman" w:hAnsi="Times New Roman" w:cs="Times New Roman"/>
          <w:sz w:val="24"/>
          <w:szCs w:val="24"/>
        </w:rPr>
        <w:t xml:space="preserve">To accomplish this great task, the following things have to be considered: the ability to prove whether or not the hypothesis is true or false, the accuracy of the hypothesis, </w:t>
      </w:r>
      <w:r w:rsidR="0041457B" w:rsidRPr="000D1656">
        <w:rPr>
          <w:rFonts w:ascii="Times New Roman" w:hAnsi="Times New Roman" w:cs="Times New Roman"/>
          <w:sz w:val="24"/>
          <w:szCs w:val="24"/>
        </w:rPr>
        <w:t>and the possibility to produce more results from the hypothesis.</w:t>
      </w:r>
    </w:p>
    <w:p w14:paraId="166D8153" w14:textId="49912AB1" w:rsidR="00C16F20" w:rsidRPr="00D977E5" w:rsidRDefault="00D977E5" w:rsidP="00D977E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977E5">
        <w:rPr>
          <w:rFonts w:ascii="Times New Roman" w:hAnsi="Times New Roman" w:cs="Times New Roman"/>
          <w:sz w:val="24"/>
          <w:szCs w:val="24"/>
        </w:rPr>
        <w:t>Research Design</w:t>
      </w:r>
    </w:p>
    <w:p w14:paraId="1779C45E" w14:textId="77777777" w:rsidR="00D977E5" w:rsidRDefault="00BE2108" w:rsidP="00D977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 xml:space="preserve">For this study, I will use </w:t>
      </w:r>
      <w:r w:rsidR="007363FA" w:rsidRPr="000D1656">
        <w:rPr>
          <w:rFonts w:ascii="Times New Roman" w:hAnsi="Times New Roman" w:cs="Times New Roman"/>
          <w:sz w:val="24"/>
          <w:szCs w:val="24"/>
        </w:rPr>
        <w:t>experimental, correl</w:t>
      </w:r>
      <w:r w:rsidR="008B4960" w:rsidRPr="000D1656">
        <w:rPr>
          <w:rFonts w:ascii="Times New Roman" w:hAnsi="Times New Roman" w:cs="Times New Roman"/>
          <w:sz w:val="24"/>
          <w:szCs w:val="24"/>
        </w:rPr>
        <w:t xml:space="preserve">ational and descriptive design to gain information that can be used to explain depression and anxiety among the military and service men. </w:t>
      </w:r>
      <w:r w:rsidR="00EB52A6" w:rsidRPr="000D1656">
        <w:rPr>
          <w:rFonts w:ascii="Times New Roman" w:hAnsi="Times New Roman" w:cs="Times New Roman"/>
          <w:sz w:val="24"/>
          <w:szCs w:val="24"/>
        </w:rPr>
        <w:t xml:space="preserve">This will also help in explaining how </w:t>
      </w:r>
      <w:r w:rsidR="00C55E9C" w:rsidRPr="000D1656">
        <w:rPr>
          <w:rFonts w:ascii="Times New Roman" w:hAnsi="Times New Roman" w:cs="Times New Roman"/>
          <w:sz w:val="24"/>
          <w:szCs w:val="24"/>
        </w:rPr>
        <w:t>the battle for anxiety and depression is great amon</w:t>
      </w:r>
      <w:r w:rsidR="003C35DF" w:rsidRPr="000D1656">
        <w:rPr>
          <w:rFonts w:ascii="Times New Roman" w:hAnsi="Times New Roman" w:cs="Times New Roman"/>
          <w:sz w:val="24"/>
          <w:szCs w:val="24"/>
        </w:rPr>
        <w:t xml:space="preserve">g service men and the military personnel. </w:t>
      </w:r>
      <w:r w:rsidR="00F2027E" w:rsidRPr="000D1656">
        <w:rPr>
          <w:rFonts w:ascii="Times New Roman" w:hAnsi="Times New Roman" w:cs="Times New Roman"/>
          <w:sz w:val="24"/>
          <w:szCs w:val="24"/>
        </w:rPr>
        <w:t xml:space="preserve">This research focuses on </w:t>
      </w:r>
      <w:r w:rsidR="00C6625E" w:rsidRPr="000D1656">
        <w:rPr>
          <w:rFonts w:ascii="Times New Roman" w:hAnsi="Times New Roman" w:cs="Times New Roman"/>
          <w:sz w:val="24"/>
          <w:szCs w:val="24"/>
        </w:rPr>
        <w:t xml:space="preserve">the causes, diagnosis, prognosis, prevention, treatment, and the economics of health issues. These </w:t>
      </w:r>
      <w:r w:rsidR="001B38E4" w:rsidRPr="000D1656">
        <w:rPr>
          <w:rFonts w:ascii="Times New Roman" w:hAnsi="Times New Roman" w:cs="Times New Roman"/>
          <w:sz w:val="24"/>
          <w:szCs w:val="24"/>
        </w:rPr>
        <w:t>can be wel</w:t>
      </w:r>
      <w:r w:rsidR="00C6625E" w:rsidRPr="000D1656">
        <w:rPr>
          <w:rFonts w:ascii="Times New Roman" w:hAnsi="Times New Roman" w:cs="Times New Roman"/>
          <w:sz w:val="24"/>
          <w:szCs w:val="24"/>
        </w:rPr>
        <w:t xml:space="preserve">l explained using the qualitative and </w:t>
      </w:r>
      <w:r w:rsidR="001B38E4" w:rsidRPr="000D1656">
        <w:rPr>
          <w:rFonts w:ascii="Times New Roman" w:hAnsi="Times New Roman" w:cs="Times New Roman"/>
          <w:sz w:val="24"/>
          <w:szCs w:val="24"/>
        </w:rPr>
        <w:t>quantitate</w:t>
      </w:r>
      <w:r w:rsidR="00C6625E" w:rsidRPr="000D1656">
        <w:rPr>
          <w:rFonts w:ascii="Times New Roman" w:hAnsi="Times New Roman" w:cs="Times New Roman"/>
          <w:sz w:val="24"/>
          <w:szCs w:val="24"/>
        </w:rPr>
        <w:t xml:space="preserve"> </w:t>
      </w:r>
      <w:r w:rsidR="000D5740" w:rsidRPr="000D1656">
        <w:rPr>
          <w:rFonts w:ascii="Times New Roman" w:hAnsi="Times New Roman" w:cs="Times New Roman"/>
          <w:sz w:val="24"/>
          <w:szCs w:val="24"/>
        </w:rPr>
        <w:t xml:space="preserve">research designs as they will focus on people’s lived experiences with the disorder. </w:t>
      </w:r>
    </w:p>
    <w:p w14:paraId="24C57B94" w14:textId="0BD820F8" w:rsidR="00D977E5" w:rsidRDefault="00244D35" w:rsidP="00D977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 xml:space="preserve">This research purposefully aims at getting accurate data that </w:t>
      </w:r>
      <w:r w:rsidR="00461EF5" w:rsidRPr="000D1656">
        <w:rPr>
          <w:rFonts w:ascii="Times New Roman" w:hAnsi="Times New Roman" w:cs="Times New Roman"/>
          <w:sz w:val="24"/>
          <w:szCs w:val="24"/>
        </w:rPr>
        <w:t xml:space="preserve">the theory can back up. </w:t>
      </w:r>
      <w:r w:rsidR="00FE1567" w:rsidRPr="000D1656">
        <w:rPr>
          <w:rFonts w:ascii="Times New Roman" w:hAnsi="Times New Roman" w:cs="Times New Roman"/>
          <w:sz w:val="24"/>
          <w:szCs w:val="24"/>
        </w:rPr>
        <w:t xml:space="preserve">If other methods are used to conduct the same study, it should be possible to arrive at the same results. </w:t>
      </w:r>
      <w:bookmarkStart w:id="0" w:name="_GoBack"/>
      <w:bookmarkEnd w:id="0"/>
    </w:p>
    <w:p w14:paraId="439C322C" w14:textId="6FB59942" w:rsidR="004B13E0" w:rsidRPr="000D1656" w:rsidRDefault="00D977E5" w:rsidP="00D977E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100F505C" w14:textId="54B73AA4" w:rsidR="00984A1B" w:rsidRPr="000D1656" w:rsidRDefault="00984A1B" w:rsidP="000D1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D1656">
        <w:rPr>
          <w:rFonts w:ascii="Times New Roman" w:hAnsi="Times New Roman" w:cs="Times New Roman"/>
          <w:sz w:val="24"/>
          <w:szCs w:val="24"/>
        </w:rPr>
        <w:t>Donoho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 xml:space="preserve">, C. J.,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LeardMann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 xml:space="preserve">, C., O'Malley, C. A., Walter, K. H.,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Riviere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>, L. A., Curry, J. F., &amp; Adler, A. B. (2018). Depression among military spouses: Demographic, military, and service member psychological health risk factors.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Depression and anxiety</w:t>
      </w:r>
      <w:r w:rsidRPr="000D1656">
        <w:rPr>
          <w:rFonts w:ascii="Times New Roman" w:hAnsi="Times New Roman" w:cs="Times New Roman"/>
          <w:sz w:val="24"/>
          <w:szCs w:val="24"/>
        </w:rPr>
        <w:t>,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35</w:t>
      </w:r>
      <w:r w:rsidRPr="000D1656">
        <w:rPr>
          <w:rFonts w:ascii="Times New Roman" w:hAnsi="Times New Roman" w:cs="Times New Roman"/>
          <w:sz w:val="24"/>
          <w:szCs w:val="24"/>
        </w:rPr>
        <w:t>(12), 1137-1144.</w:t>
      </w:r>
    </w:p>
    <w:p w14:paraId="16C2AFD6" w14:textId="336CBE51" w:rsidR="00984A1B" w:rsidRPr="000D1656" w:rsidRDefault="00984A1B" w:rsidP="000D1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0D1656">
        <w:rPr>
          <w:rFonts w:ascii="Times New Roman" w:hAnsi="Times New Roman" w:cs="Times New Roman"/>
          <w:sz w:val="24"/>
          <w:szCs w:val="24"/>
        </w:rPr>
        <w:t>Kaimal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 xml:space="preserve">, G., Walker, M. S.,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Herres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 xml:space="preserve">, J., French, L. M., &amp;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DeGraba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>, T. J. (2018). Observational study of associations between visual imagery and measures of depression, anxiety and post-traumatic stress among active-duty military service members with traumatic brain injury at the Walter Reed National Military Medical Center.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BMJ open</w:t>
      </w:r>
      <w:r w:rsidRPr="000D1656">
        <w:rPr>
          <w:rFonts w:ascii="Times New Roman" w:hAnsi="Times New Roman" w:cs="Times New Roman"/>
          <w:sz w:val="24"/>
          <w:szCs w:val="24"/>
        </w:rPr>
        <w:t>,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0D1656">
        <w:rPr>
          <w:rFonts w:ascii="Times New Roman" w:hAnsi="Times New Roman" w:cs="Times New Roman"/>
          <w:sz w:val="24"/>
          <w:szCs w:val="24"/>
        </w:rPr>
        <w:t>(6).</w:t>
      </w:r>
    </w:p>
    <w:p w14:paraId="11E4AA73" w14:textId="49834804" w:rsidR="00984A1B" w:rsidRPr="000D1656" w:rsidRDefault="00984A1B" w:rsidP="000D1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 xml:space="preserve">Sheriff, R. S., Van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Hooff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 xml:space="preserve">, M., </w:t>
      </w:r>
      <w:proofErr w:type="spellStart"/>
      <w:r w:rsidRPr="000D1656">
        <w:rPr>
          <w:rFonts w:ascii="Times New Roman" w:hAnsi="Times New Roman" w:cs="Times New Roman"/>
          <w:sz w:val="24"/>
          <w:szCs w:val="24"/>
        </w:rPr>
        <w:t>Malhi</w:t>
      </w:r>
      <w:proofErr w:type="spellEnd"/>
      <w:r w:rsidRPr="000D1656">
        <w:rPr>
          <w:rFonts w:ascii="Times New Roman" w:hAnsi="Times New Roman" w:cs="Times New Roman"/>
          <w:sz w:val="24"/>
          <w:szCs w:val="24"/>
        </w:rPr>
        <w:t>, G. S., Grace, B., &amp; McFarlane, A. (2020). Childhood determinants of past-year anxiety and depression in recently transitioned military personnel.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Journal of Affective Disorders</w:t>
      </w:r>
      <w:r w:rsidRPr="000D1656">
        <w:rPr>
          <w:rFonts w:ascii="Times New Roman" w:hAnsi="Times New Roman" w:cs="Times New Roman"/>
          <w:sz w:val="24"/>
          <w:szCs w:val="24"/>
        </w:rPr>
        <w:t>.</w:t>
      </w:r>
    </w:p>
    <w:p w14:paraId="26AF3B6D" w14:textId="22126508" w:rsidR="004B13E0" w:rsidRPr="000D1656" w:rsidRDefault="00984A1B" w:rsidP="000D165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D1656">
        <w:rPr>
          <w:rFonts w:ascii="Times New Roman" w:hAnsi="Times New Roman" w:cs="Times New Roman"/>
          <w:sz w:val="24"/>
          <w:szCs w:val="24"/>
        </w:rPr>
        <w:t>Thoughts.com. (2019). </w:t>
      </w:r>
      <w:r w:rsidRPr="000D1656">
        <w:rPr>
          <w:rFonts w:ascii="Times New Roman" w:hAnsi="Times New Roman" w:cs="Times New Roman"/>
          <w:i/>
          <w:iCs/>
          <w:sz w:val="24"/>
          <w:szCs w:val="24"/>
        </w:rPr>
        <w:t>How to write a testable hypothesis</w:t>
      </w:r>
      <w:r w:rsidRPr="000D165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D1656">
        <w:rPr>
          <w:rFonts w:ascii="Times New Roman" w:hAnsi="Times New Roman" w:cs="Times New Roman"/>
          <w:sz w:val="24"/>
          <w:szCs w:val="24"/>
        </w:rPr>
        <w:t>ThoughtCo.</w:t>
      </w:r>
      <w:proofErr w:type="gramEnd"/>
      <w:r w:rsidRPr="000D1656">
        <w:rPr>
          <w:rFonts w:ascii="Times New Roman" w:hAnsi="Times New Roman" w:cs="Times New Roman"/>
          <w:sz w:val="24"/>
          <w:szCs w:val="24"/>
        </w:rPr>
        <w:t> https://www.thoughtco.com/testable-hypothesis-explanation-and-examples-6091</w:t>
      </w:r>
    </w:p>
    <w:sectPr w:rsidR="004B13E0" w:rsidRPr="000D1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5EEE62" w14:textId="77777777" w:rsidR="00DF41B8" w:rsidRDefault="00DF41B8" w:rsidP="00C16F20">
      <w:pPr>
        <w:spacing w:after="0" w:line="240" w:lineRule="auto"/>
      </w:pPr>
      <w:r>
        <w:separator/>
      </w:r>
    </w:p>
  </w:endnote>
  <w:endnote w:type="continuationSeparator" w:id="0">
    <w:p w14:paraId="3A7146B3" w14:textId="77777777" w:rsidR="00DF41B8" w:rsidRDefault="00DF41B8" w:rsidP="00C16F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DFC2F" w14:textId="77777777" w:rsidR="00DF41B8" w:rsidRDefault="00DF41B8" w:rsidP="00C16F20">
      <w:pPr>
        <w:spacing w:after="0" w:line="240" w:lineRule="auto"/>
      </w:pPr>
      <w:r>
        <w:separator/>
      </w:r>
    </w:p>
  </w:footnote>
  <w:footnote w:type="continuationSeparator" w:id="0">
    <w:p w14:paraId="13D4DF6A" w14:textId="77777777" w:rsidR="00DF41B8" w:rsidRDefault="00DF41B8" w:rsidP="00C16F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0E47"/>
    <w:multiLevelType w:val="hybridMultilevel"/>
    <w:tmpl w:val="EB14DB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74C6A"/>
    <w:multiLevelType w:val="hybridMultilevel"/>
    <w:tmpl w:val="D7440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1417A"/>
    <w:multiLevelType w:val="hybridMultilevel"/>
    <w:tmpl w:val="C92045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663AB0"/>
    <w:multiLevelType w:val="hybridMultilevel"/>
    <w:tmpl w:val="92E4B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20"/>
    <w:rsid w:val="00036FCC"/>
    <w:rsid w:val="0004200B"/>
    <w:rsid w:val="00052DA1"/>
    <w:rsid w:val="00053D08"/>
    <w:rsid w:val="000A3166"/>
    <w:rsid w:val="000D1656"/>
    <w:rsid w:val="000D5740"/>
    <w:rsid w:val="000E1394"/>
    <w:rsid w:val="000E47AB"/>
    <w:rsid w:val="000F1D10"/>
    <w:rsid w:val="001A1E22"/>
    <w:rsid w:val="001A609B"/>
    <w:rsid w:val="001A6C85"/>
    <w:rsid w:val="001B38E4"/>
    <w:rsid w:val="001B5E79"/>
    <w:rsid w:val="001F3BB0"/>
    <w:rsid w:val="00215A71"/>
    <w:rsid w:val="00244D35"/>
    <w:rsid w:val="00277F48"/>
    <w:rsid w:val="00284C8A"/>
    <w:rsid w:val="002B4669"/>
    <w:rsid w:val="002D5D66"/>
    <w:rsid w:val="00307D5A"/>
    <w:rsid w:val="00327BF1"/>
    <w:rsid w:val="00335429"/>
    <w:rsid w:val="003C35DF"/>
    <w:rsid w:val="003E09D2"/>
    <w:rsid w:val="0041457B"/>
    <w:rsid w:val="00426945"/>
    <w:rsid w:val="00461EF5"/>
    <w:rsid w:val="004A1F5B"/>
    <w:rsid w:val="004B13E0"/>
    <w:rsid w:val="004D112F"/>
    <w:rsid w:val="004F0FB9"/>
    <w:rsid w:val="00527599"/>
    <w:rsid w:val="005428F4"/>
    <w:rsid w:val="00544CA7"/>
    <w:rsid w:val="00567DD6"/>
    <w:rsid w:val="005C387D"/>
    <w:rsid w:val="005C4761"/>
    <w:rsid w:val="005C592A"/>
    <w:rsid w:val="00621EA0"/>
    <w:rsid w:val="00647B18"/>
    <w:rsid w:val="00692947"/>
    <w:rsid w:val="006D1D08"/>
    <w:rsid w:val="007363FA"/>
    <w:rsid w:val="00757777"/>
    <w:rsid w:val="00783BEB"/>
    <w:rsid w:val="0079184D"/>
    <w:rsid w:val="007D3570"/>
    <w:rsid w:val="00842B6A"/>
    <w:rsid w:val="0085325A"/>
    <w:rsid w:val="00867D6B"/>
    <w:rsid w:val="008B4960"/>
    <w:rsid w:val="008D0DD6"/>
    <w:rsid w:val="00984A1B"/>
    <w:rsid w:val="00995540"/>
    <w:rsid w:val="00A86540"/>
    <w:rsid w:val="00AD007F"/>
    <w:rsid w:val="00B402D8"/>
    <w:rsid w:val="00B6551B"/>
    <w:rsid w:val="00B76E0B"/>
    <w:rsid w:val="00BE2108"/>
    <w:rsid w:val="00BF39BD"/>
    <w:rsid w:val="00C015D4"/>
    <w:rsid w:val="00C16F20"/>
    <w:rsid w:val="00C55E9C"/>
    <w:rsid w:val="00C6625E"/>
    <w:rsid w:val="00CB10D5"/>
    <w:rsid w:val="00CB7B59"/>
    <w:rsid w:val="00CC25C0"/>
    <w:rsid w:val="00CC2C2B"/>
    <w:rsid w:val="00CE1030"/>
    <w:rsid w:val="00D01296"/>
    <w:rsid w:val="00D2650D"/>
    <w:rsid w:val="00D26C29"/>
    <w:rsid w:val="00D72B9A"/>
    <w:rsid w:val="00D8562E"/>
    <w:rsid w:val="00D977E5"/>
    <w:rsid w:val="00DB7E9B"/>
    <w:rsid w:val="00DD2908"/>
    <w:rsid w:val="00DF41B8"/>
    <w:rsid w:val="00E1681C"/>
    <w:rsid w:val="00E43320"/>
    <w:rsid w:val="00E4607D"/>
    <w:rsid w:val="00E87C75"/>
    <w:rsid w:val="00EB52A6"/>
    <w:rsid w:val="00EC7782"/>
    <w:rsid w:val="00F111B4"/>
    <w:rsid w:val="00F2027E"/>
    <w:rsid w:val="00F72945"/>
    <w:rsid w:val="00FD03CC"/>
    <w:rsid w:val="00FD4807"/>
    <w:rsid w:val="00FE1567"/>
    <w:rsid w:val="00FE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AF1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F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F20"/>
  </w:style>
  <w:style w:type="paragraph" w:styleId="Footer">
    <w:name w:val="footer"/>
    <w:basedOn w:val="Normal"/>
    <w:link w:val="Foot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F20"/>
  </w:style>
  <w:style w:type="character" w:styleId="CommentReference">
    <w:name w:val="annotation reference"/>
    <w:basedOn w:val="DefaultParagraphFont"/>
    <w:uiPriority w:val="99"/>
    <w:semiHidden/>
    <w:unhideWhenUsed/>
    <w:rsid w:val="00C16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F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F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84A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F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F20"/>
  </w:style>
  <w:style w:type="paragraph" w:styleId="Footer">
    <w:name w:val="footer"/>
    <w:basedOn w:val="Normal"/>
    <w:link w:val="FooterChar"/>
    <w:uiPriority w:val="99"/>
    <w:unhideWhenUsed/>
    <w:rsid w:val="00C16F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F20"/>
  </w:style>
  <w:style w:type="character" w:styleId="CommentReference">
    <w:name w:val="annotation reference"/>
    <w:basedOn w:val="DefaultParagraphFont"/>
    <w:uiPriority w:val="99"/>
    <w:semiHidden/>
    <w:unhideWhenUsed/>
    <w:rsid w:val="00C16F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F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F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F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2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84A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7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5FF42BE-A342-4F59-8647-F5CCF8CBA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2020-07-06T00:53:00Z</dcterms:created>
  <dcterms:modified xsi:type="dcterms:W3CDTF">2020-07-06T00:53:00Z</dcterms:modified>
</cp:coreProperties>
</file>