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1D06D" w14:textId="77777777" w:rsidR="008615FD" w:rsidRPr="00B5359B" w:rsidRDefault="008615FD" w:rsidP="00DA24CD">
      <w:pPr>
        <w:spacing w:line="480" w:lineRule="auto"/>
        <w:rPr>
          <w:rFonts w:ascii="Times New Roman" w:hAnsi="Times New Roman" w:cs="Times New Roman"/>
          <w:sz w:val="24"/>
          <w:szCs w:val="24"/>
        </w:rPr>
      </w:pPr>
    </w:p>
    <w:p w14:paraId="712D88C7" w14:textId="77777777" w:rsidR="008615FD" w:rsidRPr="00B5359B" w:rsidRDefault="008615FD" w:rsidP="008615FD">
      <w:pPr>
        <w:jc w:val="center"/>
        <w:rPr>
          <w:rFonts w:ascii="Times New Roman" w:hAnsi="Times New Roman" w:cs="Times New Roman"/>
          <w:sz w:val="24"/>
          <w:szCs w:val="24"/>
        </w:rPr>
      </w:pPr>
      <w:r w:rsidRPr="00B5359B">
        <w:rPr>
          <w:rFonts w:ascii="Times New Roman" w:hAnsi="Times New Roman" w:cs="Times New Roman"/>
          <w:sz w:val="24"/>
          <w:szCs w:val="24"/>
        </w:rPr>
        <w:t>Projective Tests and Rorschach Test</w:t>
      </w:r>
    </w:p>
    <w:p w14:paraId="1E77C1B0" w14:textId="63541875" w:rsidR="008615FD" w:rsidRPr="00B5359B" w:rsidRDefault="008615FD" w:rsidP="008615FD">
      <w:pPr>
        <w:pStyle w:val="Title"/>
        <w:ind w:firstLine="0"/>
      </w:pPr>
    </w:p>
    <w:p w14:paraId="2C3B2F79" w14:textId="75990F2B" w:rsidR="00B5359B" w:rsidRPr="00B5359B" w:rsidRDefault="00B5359B" w:rsidP="00B5359B">
      <w:pPr>
        <w:rPr>
          <w:rFonts w:ascii="Times New Roman" w:hAnsi="Times New Roman" w:cs="Times New Roman"/>
          <w:sz w:val="24"/>
          <w:szCs w:val="24"/>
          <w:lang w:val="en-GB" w:eastAsia="nl-NL"/>
        </w:rPr>
      </w:pPr>
    </w:p>
    <w:p w14:paraId="0BE7D923" w14:textId="5881D893" w:rsidR="00B5359B" w:rsidRPr="00B5359B" w:rsidRDefault="00B5359B" w:rsidP="00B5359B">
      <w:pPr>
        <w:rPr>
          <w:rFonts w:ascii="Times New Roman" w:hAnsi="Times New Roman" w:cs="Times New Roman"/>
          <w:sz w:val="24"/>
          <w:szCs w:val="24"/>
          <w:lang w:val="en-GB" w:eastAsia="nl-NL"/>
        </w:rPr>
      </w:pPr>
    </w:p>
    <w:p w14:paraId="085E5679" w14:textId="262815FB" w:rsidR="00B5359B" w:rsidRPr="00B5359B" w:rsidRDefault="00B5359B" w:rsidP="00B5359B">
      <w:pPr>
        <w:rPr>
          <w:rFonts w:ascii="Times New Roman" w:hAnsi="Times New Roman" w:cs="Times New Roman"/>
          <w:sz w:val="24"/>
          <w:szCs w:val="24"/>
          <w:lang w:val="en-GB" w:eastAsia="nl-NL"/>
        </w:rPr>
      </w:pPr>
    </w:p>
    <w:p w14:paraId="6AE01699" w14:textId="77777777" w:rsidR="00B5359B" w:rsidRPr="00B5359B" w:rsidRDefault="00B5359B" w:rsidP="00B5359B">
      <w:pPr>
        <w:rPr>
          <w:rFonts w:ascii="Times New Roman" w:hAnsi="Times New Roman" w:cs="Times New Roman"/>
          <w:sz w:val="24"/>
          <w:szCs w:val="24"/>
          <w:lang w:val="en-GB" w:eastAsia="nl-NL"/>
        </w:rPr>
      </w:pPr>
    </w:p>
    <w:p w14:paraId="734E429E" w14:textId="77777777" w:rsidR="008615FD" w:rsidRPr="00B5359B" w:rsidRDefault="008615FD" w:rsidP="008615FD">
      <w:pPr>
        <w:jc w:val="center"/>
        <w:rPr>
          <w:rFonts w:ascii="Times New Roman" w:hAnsi="Times New Roman" w:cs="Times New Roman"/>
          <w:b/>
          <w:sz w:val="24"/>
          <w:szCs w:val="24"/>
        </w:rPr>
      </w:pPr>
    </w:p>
    <w:p w14:paraId="1C5EA4C2" w14:textId="77777777" w:rsidR="008615FD" w:rsidRPr="00B5359B" w:rsidRDefault="008615FD" w:rsidP="008615FD">
      <w:pPr>
        <w:jc w:val="center"/>
        <w:rPr>
          <w:rFonts w:ascii="Times New Roman" w:hAnsi="Times New Roman" w:cs="Times New Roman"/>
          <w:sz w:val="24"/>
          <w:szCs w:val="24"/>
        </w:rPr>
      </w:pPr>
      <w:r w:rsidRPr="00B5359B">
        <w:rPr>
          <w:rFonts w:ascii="Times New Roman" w:hAnsi="Times New Roman" w:cs="Times New Roman"/>
          <w:sz w:val="24"/>
          <w:szCs w:val="24"/>
        </w:rPr>
        <w:t>Your name</w:t>
      </w:r>
    </w:p>
    <w:p w14:paraId="75E3559A" w14:textId="4D8F5E13" w:rsidR="008615FD" w:rsidRPr="00B5359B" w:rsidRDefault="008615FD" w:rsidP="008615FD">
      <w:pPr>
        <w:jc w:val="center"/>
        <w:rPr>
          <w:rFonts w:ascii="Times New Roman" w:hAnsi="Times New Roman" w:cs="Times New Roman"/>
          <w:sz w:val="24"/>
          <w:szCs w:val="24"/>
        </w:rPr>
      </w:pPr>
      <w:r w:rsidRPr="00B5359B">
        <w:rPr>
          <w:rFonts w:ascii="Times New Roman" w:hAnsi="Times New Roman" w:cs="Times New Roman"/>
          <w:sz w:val="24"/>
          <w:szCs w:val="24"/>
        </w:rPr>
        <w:t>Institution name</w:t>
      </w:r>
    </w:p>
    <w:p w14:paraId="2D57FED1" w14:textId="3E37ACD8" w:rsidR="008615FD" w:rsidRPr="00B5359B" w:rsidRDefault="008615FD" w:rsidP="008615FD">
      <w:pPr>
        <w:jc w:val="center"/>
        <w:rPr>
          <w:rFonts w:ascii="Times New Roman" w:hAnsi="Times New Roman" w:cs="Times New Roman"/>
          <w:sz w:val="24"/>
          <w:szCs w:val="24"/>
        </w:rPr>
      </w:pPr>
      <w:r w:rsidRPr="00B5359B">
        <w:rPr>
          <w:rFonts w:ascii="Times New Roman" w:hAnsi="Times New Roman" w:cs="Times New Roman"/>
          <w:sz w:val="24"/>
          <w:szCs w:val="24"/>
        </w:rPr>
        <w:t xml:space="preserve"> Course name</w:t>
      </w:r>
    </w:p>
    <w:p w14:paraId="23D753CC" w14:textId="6AF52F5D" w:rsidR="008615FD" w:rsidRPr="00B5359B" w:rsidRDefault="008615FD" w:rsidP="008615FD">
      <w:pPr>
        <w:jc w:val="center"/>
        <w:rPr>
          <w:rFonts w:ascii="Times New Roman" w:hAnsi="Times New Roman" w:cs="Times New Roman"/>
          <w:sz w:val="24"/>
          <w:szCs w:val="24"/>
        </w:rPr>
      </w:pPr>
      <w:r w:rsidRPr="00B5359B">
        <w:rPr>
          <w:rFonts w:ascii="Times New Roman" w:hAnsi="Times New Roman" w:cs="Times New Roman"/>
          <w:sz w:val="24"/>
          <w:szCs w:val="24"/>
        </w:rPr>
        <w:t>Instructor</w:t>
      </w:r>
      <w:r w:rsidR="00310DE8">
        <w:rPr>
          <w:rFonts w:ascii="Times New Roman" w:hAnsi="Times New Roman" w:cs="Times New Roman"/>
          <w:sz w:val="24"/>
          <w:szCs w:val="24"/>
        </w:rPr>
        <w:t>'</w:t>
      </w:r>
      <w:r w:rsidRPr="00B5359B">
        <w:rPr>
          <w:rFonts w:ascii="Times New Roman" w:hAnsi="Times New Roman" w:cs="Times New Roman"/>
          <w:sz w:val="24"/>
          <w:szCs w:val="24"/>
        </w:rPr>
        <w:t>s name</w:t>
      </w:r>
    </w:p>
    <w:p w14:paraId="16B6719C" w14:textId="77777777" w:rsidR="008615FD" w:rsidRDefault="008615FD" w:rsidP="008615FD">
      <w:pPr>
        <w:jc w:val="center"/>
      </w:pPr>
      <w:r w:rsidRPr="00B5359B">
        <w:rPr>
          <w:rFonts w:ascii="Times New Roman" w:hAnsi="Times New Roman" w:cs="Times New Roman"/>
          <w:sz w:val="24"/>
          <w:szCs w:val="24"/>
        </w:rPr>
        <w:t>Due date</w:t>
      </w:r>
      <w:r>
        <w:br w:type="page"/>
      </w:r>
    </w:p>
    <w:p w14:paraId="0CC7300F" w14:textId="252A5037" w:rsidR="008615FD" w:rsidRDefault="008615FD">
      <w:pPr>
        <w:rPr>
          <w:rFonts w:ascii="Times New Roman" w:hAnsi="Times New Roman" w:cs="Times New Roman"/>
          <w:sz w:val="24"/>
          <w:szCs w:val="24"/>
        </w:rPr>
      </w:pPr>
    </w:p>
    <w:p w14:paraId="46D12AFB" w14:textId="578994A0" w:rsidR="009B1EB9" w:rsidRDefault="00507BE1" w:rsidP="00B13F8D">
      <w:pPr>
        <w:spacing w:line="480" w:lineRule="auto"/>
        <w:ind w:firstLine="720"/>
        <w:rPr>
          <w:rFonts w:ascii="Times New Roman" w:hAnsi="Times New Roman" w:cs="Times New Roman"/>
          <w:sz w:val="24"/>
          <w:szCs w:val="24"/>
        </w:rPr>
      </w:pPr>
      <w:r w:rsidRPr="00507BE1">
        <w:rPr>
          <w:rFonts w:ascii="Times New Roman" w:hAnsi="Times New Roman" w:cs="Times New Roman"/>
          <w:sz w:val="24"/>
          <w:szCs w:val="24"/>
        </w:rPr>
        <w:t>The projective hypothesis states that when people are exposed to vague and unfocused stimuli, their reactions represent their unconscious desires, emotions, frustrations, motivations, impulses, disagreements, and previous psychological conditioning.</w:t>
      </w:r>
      <w:r w:rsidR="00BB6CCF">
        <w:rPr>
          <w:rFonts w:ascii="Times New Roman" w:hAnsi="Times New Roman" w:cs="Times New Roman"/>
          <w:sz w:val="24"/>
          <w:szCs w:val="24"/>
        </w:rPr>
        <w:t xml:space="preserve"> </w:t>
      </w:r>
      <w:r w:rsidR="00BB6CCF" w:rsidRPr="00BB6CCF">
        <w:rPr>
          <w:rFonts w:ascii="Times New Roman" w:hAnsi="Times New Roman" w:cs="Times New Roman"/>
          <w:sz w:val="24"/>
          <w:szCs w:val="24"/>
        </w:rPr>
        <w:t xml:space="preserve">The psychoanalytic school of thought proposed that people have subconscious perceptions or impulses, which led to </w:t>
      </w:r>
      <w:r w:rsidR="00310DE8">
        <w:rPr>
          <w:rFonts w:ascii="Times New Roman" w:hAnsi="Times New Roman" w:cs="Times New Roman"/>
          <w:sz w:val="24"/>
          <w:szCs w:val="24"/>
        </w:rPr>
        <w:t>creating</w:t>
      </w:r>
      <w:r w:rsidR="00BB6CCF" w:rsidRPr="00BB6CCF">
        <w:rPr>
          <w:rFonts w:ascii="Times New Roman" w:hAnsi="Times New Roman" w:cs="Times New Roman"/>
          <w:sz w:val="24"/>
          <w:szCs w:val="24"/>
        </w:rPr>
        <w:t xml:space="preserve"> this form of examination</w:t>
      </w:r>
      <w:r w:rsidR="00B5359B">
        <w:rPr>
          <w:rFonts w:ascii="Times New Roman" w:hAnsi="Times New Roman" w:cs="Times New Roman"/>
          <w:sz w:val="24"/>
          <w:szCs w:val="24"/>
        </w:rPr>
        <w:t xml:space="preserve"> (</w:t>
      </w:r>
      <w:r w:rsidR="00B5359B" w:rsidRPr="008615FD">
        <w:rPr>
          <w:rFonts w:ascii="Times New Roman" w:hAnsi="Times New Roman" w:cs="Times New Roman"/>
          <w:color w:val="222222"/>
          <w:sz w:val="24"/>
          <w:szCs w:val="24"/>
          <w:shd w:val="clear" w:color="auto" w:fill="FFFFFF"/>
        </w:rPr>
        <w:t>Choca &amp; Rossini</w:t>
      </w:r>
      <w:r w:rsidR="00B5359B">
        <w:rPr>
          <w:rFonts w:ascii="Times New Roman" w:hAnsi="Times New Roman" w:cs="Times New Roman"/>
          <w:color w:val="222222"/>
          <w:sz w:val="24"/>
          <w:szCs w:val="24"/>
          <w:shd w:val="clear" w:color="auto" w:fill="FFFFFF"/>
        </w:rPr>
        <w:t>, 2018</w:t>
      </w:r>
      <w:r w:rsidR="00B5359B">
        <w:rPr>
          <w:rFonts w:ascii="Times New Roman" w:hAnsi="Times New Roman" w:cs="Times New Roman"/>
          <w:sz w:val="24"/>
          <w:szCs w:val="24"/>
        </w:rPr>
        <w:t>)</w:t>
      </w:r>
      <w:r w:rsidR="00BB6CCF" w:rsidRPr="00BB6CCF">
        <w:rPr>
          <w:rFonts w:ascii="Times New Roman" w:hAnsi="Times New Roman" w:cs="Times New Roman"/>
          <w:sz w:val="24"/>
          <w:szCs w:val="24"/>
        </w:rPr>
        <w:t xml:space="preserve">.  Projective experiments are used to reveal thoughts, interests, and contradictions that are not readily apparent.  Considering the uncertainty surrounding their application, projective experiments are still widely used in therapeutic and scientific contexts. People are shown an unclear picture and then requested to provide the first answer that springs out of </w:t>
      </w:r>
      <w:r w:rsidR="00DA24CD" w:rsidRPr="00BB6CCF">
        <w:rPr>
          <w:rFonts w:ascii="Times New Roman" w:hAnsi="Times New Roman" w:cs="Times New Roman"/>
          <w:sz w:val="24"/>
          <w:szCs w:val="24"/>
        </w:rPr>
        <w:t>mind</w:t>
      </w:r>
      <w:r w:rsidR="00DA24CD">
        <w:rPr>
          <w:rFonts w:ascii="Times New Roman" w:hAnsi="Times New Roman" w:cs="Times New Roman"/>
          <w:sz w:val="24"/>
          <w:szCs w:val="24"/>
        </w:rPr>
        <w:t>.</w:t>
      </w:r>
      <w:r w:rsidR="00DA24CD" w:rsidRPr="00BB6CCF">
        <w:rPr>
          <w:rFonts w:ascii="Times New Roman" w:hAnsi="Times New Roman" w:cs="Times New Roman"/>
          <w:sz w:val="24"/>
          <w:szCs w:val="24"/>
        </w:rPr>
        <w:t xml:space="preserve"> The</w:t>
      </w:r>
      <w:r w:rsidR="00BB6CCF" w:rsidRPr="00BB6CCF">
        <w:rPr>
          <w:rFonts w:ascii="Times New Roman" w:hAnsi="Times New Roman" w:cs="Times New Roman"/>
          <w:sz w:val="24"/>
          <w:szCs w:val="24"/>
        </w:rPr>
        <w:t xml:space="preserve"> uncertainty of the stimuli is crucial in projective experiments.</w:t>
      </w:r>
    </w:p>
    <w:p w14:paraId="01C1A58D" w14:textId="3B34BF92" w:rsidR="00BB6CCF" w:rsidRDefault="00BB6CCF" w:rsidP="00B13F8D">
      <w:pPr>
        <w:spacing w:line="480" w:lineRule="auto"/>
        <w:ind w:firstLine="720"/>
        <w:rPr>
          <w:rFonts w:ascii="Times New Roman" w:hAnsi="Times New Roman" w:cs="Times New Roman"/>
          <w:sz w:val="24"/>
          <w:szCs w:val="24"/>
        </w:rPr>
      </w:pPr>
      <w:r w:rsidRPr="00BB6CCF">
        <w:rPr>
          <w:rFonts w:ascii="Times New Roman" w:hAnsi="Times New Roman" w:cs="Times New Roman"/>
          <w:sz w:val="24"/>
          <w:szCs w:val="24"/>
        </w:rPr>
        <w:t>Several types of projective tests are available. The Rorschach Inkblot Test, The Thematic Apperception Test (TAT), The Draw-A-Person Test, and The House-Tree-Person Test are some of the most excellently known examples</w:t>
      </w:r>
      <w:r w:rsidR="001728B3">
        <w:rPr>
          <w:rFonts w:ascii="Times New Roman" w:hAnsi="Times New Roman" w:cs="Times New Roman"/>
          <w:sz w:val="24"/>
          <w:szCs w:val="24"/>
        </w:rPr>
        <w:t xml:space="preserve"> (Joy, 2020)</w:t>
      </w:r>
      <w:r w:rsidRPr="00BB6CCF">
        <w:rPr>
          <w:rFonts w:ascii="Times New Roman" w:hAnsi="Times New Roman" w:cs="Times New Roman"/>
          <w:sz w:val="24"/>
          <w:szCs w:val="24"/>
        </w:rPr>
        <w:t>. The most common use of projective tests is in clinical contexts</w:t>
      </w:r>
      <w:r w:rsidR="00310DE8">
        <w:rPr>
          <w:rFonts w:ascii="Times New Roman" w:hAnsi="Times New Roman" w:cs="Times New Roman"/>
          <w:sz w:val="24"/>
          <w:szCs w:val="24"/>
        </w:rPr>
        <w:t>. Clinicians often use these assessment</w:t>
      </w:r>
      <w:r w:rsidRPr="00BB6CCF">
        <w:rPr>
          <w:rFonts w:ascii="Times New Roman" w:hAnsi="Times New Roman" w:cs="Times New Roman"/>
          <w:sz w:val="24"/>
          <w:szCs w:val="24"/>
        </w:rPr>
        <w:t>s to gather contextual knowledge regarding people.  The projective test has its own set of drawbacks</w:t>
      </w:r>
      <w:r w:rsidR="007A3FFB" w:rsidRPr="00BB6CCF">
        <w:rPr>
          <w:rFonts w:ascii="Times New Roman" w:hAnsi="Times New Roman" w:cs="Times New Roman"/>
          <w:sz w:val="24"/>
          <w:szCs w:val="24"/>
        </w:rPr>
        <w:t>:</w:t>
      </w:r>
      <w:r w:rsidRPr="00BB6CCF">
        <w:rPr>
          <w:rFonts w:ascii="Times New Roman" w:hAnsi="Times New Roman" w:cs="Times New Roman"/>
          <w:sz w:val="24"/>
          <w:szCs w:val="24"/>
        </w:rPr>
        <w:t xml:space="preserve"> evaluating projective tests is ex</w:t>
      </w:r>
      <w:r w:rsidR="00310DE8">
        <w:rPr>
          <w:rFonts w:ascii="Times New Roman" w:hAnsi="Times New Roman" w:cs="Times New Roman"/>
          <w:sz w:val="24"/>
          <w:szCs w:val="24"/>
        </w:rPr>
        <w:t>ceptional</w:t>
      </w:r>
      <w:r w:rsidRPr="00BB6CCF">
        <w:rPr>
          <w:rFonts w:ascii="Times New Roman" w:hAnsi="Times New Roman" w:cs="Times New Roman"/>
          <w:sz w:val="24"/>
          <w:szCs w:val="24"/>
        </w:rPr>
        <w:t>ly personal</w:t>
      </w:r>
      <w:r w:rsidR="00310DE8">
        <w:rPr>
          <w:rFonts w:ascii="Times New Roman" w:hAnsi="Times New Roman" w:cs="Times New Roman"/>
          <w:sz w:val="24"/>
          <w:szCs w:val="24"/>
        </w:rPr>
        <w:t>. So,</w:t>
      </w:r>
      <w:r w:rsidRPr="00BB6CCF">
        <w:rPr>
          <w:rFonts w:ascii="Times New Roman" w:hAnsi="Times New Roman" w:cs="Times New Roman"/>
          <w:sz w:val="24"/>
          <w:szCs w:val="24"/>
        </w:rPr>
        <w:t xml:space="preserve"> response assessments can differ significantly from one student to another, and participant responses can be strongly affected by the investigator's attitude or the test set.</w:t>
      </w:r>
    </w:p>
    <w:p w14:paraId="7B523EB8" w14:textId="49714F95" w:rsidR="007A3FFB" w:rsidRDefault="00C05B96" w:rsidP="00B13F8D">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001728B3">
        <w:rPr>
          <w:rFonts w:ascii="Times New Roman" w:hAnsi="Times New Roman" w:cs="Times New Roman"/>
          <w:b/>
          <w:bCs/>
          <w:sz w:val="24"/>
          <w:szCs w:val="24"/>
        </w:rPr>
        <w:t>Individual Reflection</w:t>
      </w:r>
    </w:p>
    <w:p w14:paraId="3788623D" w14:textId="17332B46" w:rsidR="00F13F2E" w:rsidRDefault="00F13F2E" w:rsidP="00B13F8D">
      <w:pPr>
        <w:spacing w:line="480" w:lineRule="auto"/>
        <w:ind w:firstLine="720"/>
        <w:rPr>
          <w:rFonts w:ascii="Times New Roman" w:hAnsi="Times New Roman" w:cs="Times New Roman"/>
          <w:sz w:val="24"/>
          <w:szCs w:val="24"/>
        </w:rPr>
      </w:pPr>
      <w:r w:rsidRPr="00F13F2E">
        <w:rPr>
          <w:rFonts w:ascii="Times New Roman" w:hAnsi="Times New Roman" w:cs="Times New Roman"/>
          <w:color w:val="252525"/>
          <w:sz w:val="24"/>
          <w:szCs w:val="24"/>
          <w:shd w:val="clear" w:color="auto" w:fill="FFFFFF"/>
        </w:rPr>
        <w:t>I'm still skeptical of Rorschach's examination </w:t>
      </w:r>
      <w:r w:rsidR="00310DE8">
        <w:rPr>
          <w:rFonts w:ascii="Times New Roman" w:hAnsi="Times New Roman" w:cs="Times New Roman"/>
          <w:color w:val="252525"/>
          <w:sz w:val="24"/>
          <w:szCs w:val="24"/>
          <w:shd w:val="clear" w:color="auto" w:fill="FFFFFF"/>
        </w:rPr>
        <w:t xml:space="preserve">of </w:t>
      </w:r>
      <w:r w:rsidRPr="00F13F2E">
        <w:rPr>
          <w:rFonts w:ascii="Times New Roman" w:hAnsi="Times New Roman" w:cs="Times New Roman"/>
          <w:color w:val="252525"/>
          <w:sz w:val="24"/>
          <w:szCs w:val="24"/>
          <w:shd w:val="clear" w:color="auto" w:fill="FFFFFF"/>
        </w:rPr>
        <w:t>empirical validity. However, I believe it is a valuable tool in counseling and guidance as it promotes self-reflection and initiate</w:t>
      </w:r>
      <w:r w:rsidR="00310DE8">
        <w:rPr>
          <w:rFonts w:ascii="Times New Roman" w:hAnsi="Times New Roman" w:cs="Times New Roman"/>
          <w:color w:val="252525"/>
          <w:sz w:val="24"/>
          <w:szCs w:val="24"/>
          <w:shd w:val="clear" w:color="auto" w:fill="FFFFFF"/>
        </w:rPr>
        <w:t>s</w:t>
      </w:r>
      <w:r w:rsidRPr="00F13F2E">
        <w:rPr>
          <w:rFonts w:ascii="Times New Roman" w:hAnsi="Times New Roman" w:cs="Times New Roman"/>
          <w:color w:val="252525"/>
          <w:sz w:val="24"/>
          <w:szCs w:val="24"/>
          <w:shd w:val="clear" w:color="auto" w:fill="FFFFFF"/>
        </w:rPr>
        <w:t xml:space="preserve"> a dialogue about an individual's world.  I'm also intrigued by how the ten cards in the test can elicit such diverse responses.</w:t>
      </w:r>
      <w:r>
        <w:rPr>
          <w:rFonts w:ascii="Times New Roman" w:hAnsi="Times New Roman" w:cs="Times New Roman"/>
          <w:sz w:val="24"/>
          <w:szCs w:val="24"/>
        </w:rPr>
        <w:t xml:space="preserve"> </w:t>
      </w:r>
    </w:p>
    <w:p w14:paraId="2D39FA81" w14:textId="1EA50335" w:rsidR="007A3FFB" w:rsidRDefault="00F13F2E" w:rsidP="00B13F8D">
      <w:pPr>
        <w:spacing w:line="480" w:lineRule="auto"/>
        <w:ind w:firstLine="720"/>
        <w:rPr>
          <w:rFonts w:ascii="Times New Roman" w:hAnsi="Times New Roman" w:cs="Times New Roman"/>
          <w:sz w:val="24"/>
          <w:szCs w:val="24"/>
        </w:rPr>
      </w:pPr>
      <w:r w:rsidRPr="00F13F2E">
        <w:rPr>
          <w:rFonts w:ascii="Times New Roman" w:hAnsi="Times New Roman" w:cs="Times New Roman"/>
          <w:sz w:val="24"/>
          <w:szCs w:val="24"/>
        </w:rPr>
        <w:t>The test is also used in psychiatry and therapy</w:t>
      </w:r>
      <w:r w:rsidR="00310DE8">
        <w:rPr>
          <w:rFonts w:ascii="Times New Roman" w:hAnsi="Times New Roman" w:cs="Times New Roman"/>
          <w:sz w:val="24"/>
          <w:szCs w:val="24"/>
        </w:rPr>
        <w:t>. O</w:t>
      </w:r>
      <w:r w:rsidRPr="00F13F2E">
        <w:rPr>
          <w:rFonts w:ascii="Times New Roman" w:hAnsi="Times New Roman" w:cs="Times New Roman"/>
          <w:sz w:val="24"/>
          <w:szCs w:val="24"/>
        </w:rPr>
        <w:t xml:space="preserve">thers who utilize it </w:t>
      </w:r>
      <w:r w:rsidR="00310DE8">
        <w:rPr>
          <w:rFonts w:ascii="Times New Roman" w:hAnsi="Times New Roman" w:cs="Times New Roman"/>
          <w:sz w:val="24"/>
          <w:szCs w:val="24"/>
        </w:rPr>
        <w:t>frequently</w:t>
      </w:r>
      <w:r w:rsidRPr="00F13F2E">
        <w:rPr>
          <w:rFonts w:ascii="Times New Roman" w:hAnsi="Times New Roman" w:cs="Times New Roman"/>
          <w:sz w:val="24"/>
          <w:szCs w:val="24"/>
        </w:rPr>
        <w:t xml:space="preserve"> use it to provide </w:t>
      </w:r>
      <w:r w:rsidR="00310DE8">
        <w:rPr>
          <w:rFonts w:ascii="Times New Roman" w:hAnsi="Times New Roman" w:cs="Times New Roman"/>
          <w:sz w:val="24"/>
          <w:szCs w:val="24"/>
        </w:rPr>
        <w:t>many</w:t>
      </w:r>
      <w:r w:rsidRPr="00F13F2E">
        <w:rPr>
          <w:rFonts w:ascii="Times New Roman" w:hAnsi="Times New Roman" w:cs="Times New Roman"/>
          <w:sz w:val="24"/>
          <w:szCs w:val="24"/>
        </w:rPr>
        <w:t xml:space="preserve"> contextual details on how an individual is feeling and performing. During counseling, the counselor and patient may further discuss some of these problems</w:t>
      </w:r>
      <w:r w:rsidR="001728B3">
        <w:rPr>
          <w:rFonts w:ascii="Times New Roman" w:hAnsi="Times New Roman" w:cs="Times New Roman"/>
          <w:sz w:val="24"/>
          <w:szCs w:val="24"/>
        </w:rPr>
        <w:t xml:space="preserve"> (</w:t>
      </w:r>
      <w:r w:rsidR="001728B3" w:rsidRPr="008615FD">
        <w:rPr>
          <w:rFonts w:ascii="Times New Roman" w:hAnsi="Times New Roman" w:cs="Times New Roman"/>
          <w:color w:val="222222"/>
          <w:sz w:val="24"/>
          <w:szCs w:val="24"/>
          <w:shd w:val="clear" w:color="auto" w:fill="FFFFFF"/>
        </w:rPr>
        <w:t>Meyer, Viglione &amp; Mihura</w:t>
      </w:r>
      <w:r w:rsidR="001728B3">
        <w:rPr>
          <w:rFonts w:ascii="Times New Roman" w:hAnsi="Times New Roman" w:cs="Times New Roman"/>
          <w:color w:val="222222"/>
          <w:sz w:val="24"/>
          <w:szCs w:val="24"/>
          <w:shd w:val="clear" w:color="auto" w:fill="FFFFFF"/>
        </w:rPr>
        <w:t>, 2017</w:t>
      </w:r>
      <w:r w:rsidR="001728B3">
        <w:rPr>
          <w:rFonts w:ascii="Times New Roman" w:hAnsi="Times New Roman" w:cs="Times New Roman"/>
          <w:sz w:val="24"/>
          <w:szCs w:val="24"/>
        </w:rPr>
        <w:t>)</w:t>
      </w:r>
      <w:r w:rsidRPr="00F13F2E">
        <w:rPr>
          <w:rFonts w:ascii="Times New Roman" w:hAnsi="Times New Roman" w:cs="Times New Roman"/>
          <w:sz w:val="24"/>
          <w:szCs w:val="24"/>
        </w:rPr>
        <w:t>.</w:t>
      </w:r>
      <w:r>
        <w:rPr>
          <w:rFonts w:ascii="Times New Roman" w:hAnsi="Times New Roman" w:cs="Times New Roman"/>
          <w:sz w:val="24"/>
          <w:szCs w:val="24"/>
        </w:rPr>
        <w:t xml:space="preserve"> The</w:t>
      </w:r>
      <w:r w:rsidR="007A3FFB">
        <w:rPr>
          <w:rFonts w:ascii="Times New Roman" w:hAnsi="Times New Roman" w:cs="Times New Roman"/>
          <w:sz w:val="24"/>
          <w:szCs w:val="24"/>
        </w:rPr>
        <w:t xml:space="preserve"> Rorschach Inkblot Test consists of ten symmetrical inkblots. Some of the inkblots are covered</w:t>
      </w:r>
      <w:r w:rsidR="00310DE8">
        <w:rPr>
          <w:rFonts w:ascii="Times New Roman" w:hAnsi="Times New Roman" w:cs="Times New Roman"/>
          <w:sz w:val="24"/>
          <w:szCs w:val="24"/>
        </w:rPr>
        <w:t>,</w:t>
      </w:r>
      <w:r w:rsidR="007A3FFB">
        <w:rPr>
          <w:rFonts w:ascii="Times New Roman" w:hAnsi="Times New Roman" w:cs="Times New Roman"/>
          <w:sz w:val="24"/>
          <w:szCs w:val="24"/>
        </w:rPr>
        <w:t xml:space="preserve"> while some are in black and white format. </w:t>
      </w:r>
      <w:r w:rsidR="00603581">
        <w:rPr>
          <w:rFonts w:ascii="Times New Roman" w:hAnsi="Times New Roman" w:cs="Times New Roman"/>
          <w:sz w:val="24"/>
          <w:szCs w:val="24"/>
        </w:rPr>
        <w:t>The test is based on four scoring categories</w:t>
      </w:r>
      <w:r w:rsidR="00310DE8">
        <w:rPr>
          <w:rFonts w:ascii="Times New Roman" w:hAnsi="Times New Roman" w:cs="Times New Roman"/>
          <w:sz w:val="24"/>
          <w:szCs w:val="24"/>
        </w:rPr>
        <w:t>:</w:t>
      </w:r>
      <w:r w:rsidR="00603581">
        <w:rPr>
          <w:rFonts w:ascii="Times New Roman" w:hAnsi="Times New Roman" w:cs="Times New Roman"/>
          <w:sz w:val="24"/>
          <w:szCs w:val="24"/>
        </w:rPr>
        <w:t xml:space="preserve"> location, determinants, content</w:t>
      </w:r>
      <w:r w:rsidR="00310DE8">
        <w:rPr>
          <w:rFonts w:ascii="Times New Roman" w:hAnsi="Times New Roman" w:cs="Times New Roman"/>
          <w:sz w:val="24"/>
          <w:szCs w:val="24"/>
        </w:rPr>
        <w:t>,</w:t>
      </w:r>
      <w:r w:rsidR="00603581">
        <w:rPr>
          <w:rFonts w:ascii="Times New Roman" w:hAnsi="Times New Roman" w:cs="Times New Roman"/>
          <w:sz w:val="24"/>
          <w:szCs w:val="24"/>
        </w:rPr>
        <w:t xml:space="preserve"> and popularity. </w:t>
      </w:r>
      <w:r w:rsidR="002B75ED">
        <w:rPr>
          <w:rFonts w:ascii="Times New Roman" w:hAnsi="Times New Roman" w:cs="Times New Roman"/>
          <w:sz w:val="24"/>
          <w:szCs w:val="24"/>
        </w:rPr>
        <w:t xml:space="preserve"> </w:t>
      </w:r>
      <w:r w:rsidR="002B75ED" w:rsidRPr="002B75ED">
        <w:rPr>
          <w:rFonts w:ascii="Times New Roman" w:hAnsi="Times New Roman" w:cs="Times New Roman"/>
          <w:sz w:val="24"/>
          <w:szCs w:val="24"/>
        </w:rPr>
        <w:t xml:space="preserve">Critiques of the Rorschach test have </w:t>
      </w:r>
      <w:r w:rsidR="00310DE8">
        <w:rPr>
          <w:rFonts w:ascii="Times New Roman" w:hAnsi="Times New Roman" w:cs="Times New Roman"/>
          <w:sz w:val="24"/>
          <w:szCs w:val="24"/>
        </w:rPr>
        <w:t>primari</w:t>
      </w:r>
      <w:r w:rsidR="002B75ED" w:rsidRPr="002B75ED">
        <w:rPr>
          <w:rFonts w:ascii="Times New Roman" w:hAnsi="Times New Roman" w:cs="Times New Roman"/>
          <w:sz w:val="24"/>
          <w:szCs w:val="24"/>
        </w:rPr>
        <w:t xml:space="preserve">ly based their facts on three issues; First, some therapists have said that </w:t>
      </w:r>
      <w:r w:rsidR="00310DE8">
        <w:rPr>
          <w:rFonts w:ascii="Times New Roman" w:hAnsi="Times New Roman" w:cs="Times New Roman"/>
          <w:sz w:val="24"/>
          <w:szCs w:val="24"/>
        </w:rPr>
        <w:t>the testing therapist also imposes their subconscious reality onto the inkblots when analyzing answer</w:t>
      </w:r>
      <w:r w:rsidR="002B75ED" w:rsidRPr="002B75ED">
        <w:rPr>
          <w:rFonts w:ascii="Times New Roman" w:hAnsi="Times New Roman" w:cs="Times New Roman"/>
          <w:sz w:val="24"/>
          <w:szCs w:val="24"/>
        </w:rPr>
        <w:t xml:space="preserve">s.  Second, the accuracy of the Rorschach has been questioned. It's up for discussion whether it correctly tests for </w:t>
      </w:r>
      <w:r w:rsidR="00310DE8">
        <w:rPr>
          <w:rFonts w:ascii="Times New Roman" w:hAnsi="Times New Roman" w:cs="Times New Roman"/>
          <w:sz w:val="24"/>
          <w:szCs w:val="24"/>
        </w:rPr>
        <w:t xml:space="preserve">the </w:t>
      </w:r>
      <w:r w:rsidR="002B75ED" w:rsidRPr="002B75ED">
        <w:rPr>
          <w:rFonts w:ascii="Times New Roman" w:hAnsi="Times New Roman" w:cs="Times New Roman"/>
          <w:sz w:val="24"/>
          <w:szCs w:val="24"/>
        </w:rPr>
        <w:t>character.  Finally, some analysts have claimed that the Rorschach is unreliable. Two separate testers could produce two distinct personality traits for the same individual</w:t>
      </w:r>
      <w:r w:rsidR="001728B3">
        <w:rPr>
          <w:rFonts w:ascii="Times New Roman" w:hAnsi="Times New Roman" w:cs="Times New Roman"/>
          <w:sz w:val="24"/>
          <w:szCs w:val="24"/>
        </w:rPr>
        <w:t xml:space="preserve"> (</w:t>
      </w:r>
      <w:r w:rsidR="001728B3" w:rsidRPr="008615FD">
        <w:rPr>
          <w:rFonts w:ascii="Times New Roman" w:hAnsi="Times New Roman" w:cs="Times New Roman"/>
          <w:color w:val="222222"/>
          <w:sz w:val="24"/>
          <w:szCs w:val="24"/>
          <w:shd w:val="clear" w:color="auto" w:fill="FFFFFF"/>
        </w:rPr>
        <w:t>Stedman, Essery &amp; McGeary</w:t>
      </w:r>
      <w:r w:rsidR="001728B3">
        <w:rPr>
          <w:rFonts w:ascii="Times New Roman" w:hAnsi="Times New Roman" w:cs="Times New Roman"/>
          <w:color w:val="222222"/>
          <w:sz w:val="24"/>
          <w:szCs w:val="24"/>
          <w:shd w:val="clear" w:color="auto" w:fill="FFFFFF"/>
        </w:rPr>
        <w:t>, 2018</w:t>
      </w:r>
      <w:r w:rsidR="001728B3">
        <w:rPr>
          <w:rFonts w:ascii="Times New Roman" w:hAnsi="Times New Roman" w:cs="Times New Roman"/>
          <w:sz w:val="24"/>
          <w:szCs w:val="24"/>
        </w:rPr>
        <w:t>).</w:t>
      </w:r>
    </w:p>
    <w:p w14:paraId="013B68AE" w14:textId="3B78DCB3" w:rsidR="00603581" w:rsidRDefault="00603581" w:rsidP="00B13F8D">
      <w:pPr>
        <w:spacing w:line="480" w:lineRule="auto"/>
        <w:ind w:firstLine="720"/>
        <w:rPr>
          <w:rFonts w:ascii="Times New Roman" w:hAnsi="Times New Roman" w:cs="Times New Roman"/>
          <w:sz w:val="24"/>
          <w:szCs w:val="24"/>
        </w:rPr>
      </w:pPr>
      <w:r w:rsidRPr="00603581">
        <w:rPr>
          <w:rFonts w:ascii="Times New Roman" w:hAnsi="Times New Roman" w:cs="Times New Roman"/>
          <w:sz w:val="24"/>
          <w:szCs w:val="24"/>
        </w:rPr>
        <w:t>Until 1970, there were up to five different scoring schemes, each of which reflected five separate iterations of the examination. John Exner released a detailed new scoring method in 1973, combining the best features of the previous systems</w:t>
      </w:r>
      <w:r w:rsidR="001728B3">
        <w:rPr>
          <w:rFonts w:ascii="Times New Roman" w:hAnsi="Times New Roman" w:cs="Times New Roman"/>
          <w:sz w:val="24"/>
          <w:szCs w:val="24"/>
        </w:rPr>
        <w:t xml:space="preserve"> (Bender, 2020)</w:t>
      </w:r>
      <w:r w:rsidRPr="00603581">
        <w:rPr>
          <w:rFonts w:ascii="Times New Roman" w:hAnsi="Times New Roman" w:cs="Times New Roman"/>
          <w:sz w:val="24"/>
          <w:szCs w:val="24"/>
        </w:rPr>
        <w:t>.  The Exner score method has become the industry standard practice for conducting, scoring, and evaluating the Rorschach test.</w:t>
      </w:r>
    </w:p>
    <w:p w14:paraId="7BF68145" w14:textId="60CD15AD" w:rsidR="00540161" w:rsidRDefault="00540161" w:rsidP="00DA24CD">
      <w:pPr>
        <w:spacing w:line="480" w:lineRule="auto"/>
        <w:rPr>
          <w:rFonts w:ascii="Times New Roman" w:hAnsi="Times New Roman" w:cs="Times New Roman"/>
          <w:sz w:val="24"/>
          <w:szCs w:val="24"/>
        </w:rPr>
      </w:pPr>
    </w:p>
    <w:p w14:paraId="36C575C6" w14:textId="77777777" w:rsidR="00540161" w:rsidRDefault="00540161">
      <w:pPr>
        <w:rPr>
          <w:rFonts w:ascii="Times New Roman" w:hAnsi="Times New Roman" w:cs="Times New Roman"/>
          <w:sz w:val="24"/>
          <w:szCs w:val="24"/>
        </w:rPr>
      </w:pPr>
      <w:r>
        <w:rPr>
          <w:rFonts w:ascii="Times New Roman" w:hAnsi="Times New Roman" w:cs="Times New Roman"/>
          <w:sz w:val="24"/>
          <w:szCs w:val="24"/>
        </w:rPr>
        <w:br w:type="page"/>
      </w:r>
    </w:p>
    <w:p w14:paraId="795F870E" w14:textId="5C6F5215" w:rsidR="00540161" w:rsidRDefault="00540161" w:rsidP="00540161">
      <w:pPr>
        <w:spacing w:line="480" w:lineRule="auto"/>
        <w:jc w:val="center"/>
        <w:rPr>
          <w:rFonts w:ascii="Times New Roman" w:hAnsi="Times New Roman" w:cs="Times New Roman"/>
          <w:sz w:val="24"/>
          <w:szCs w:val="24"/>
        </w:rPr>
      </w:pPr>
      <w:r>
        <w:rPr>
          <w:rFonts w:ascii="Times New Roman" w:hAnsi="Times New Roman" w:cs="Times New Roman"/>
          <w:sz w:val="24"/>
          <w:szCs w:val="24"/>
        </w:rPr>
        <w:t>R</w:t>
      </w:r>
      <w:r w:rsidR="00B5359B">
        <w:rPr>
          <w:rFonts w:ascii="Times New Roman" w:hAnsi="Times New Roman" w:cs="Times New Roman"/>
          <w:sz w:val="24"/>
          <w:szCs w:val="24"/>
        </w:rPr>
        <w:t>eferences</w:t>
      </w:r>
    </w:p>
    <w:p w14:paraId="30582997" w14:textId="0028DE19" w:rsidR="008615FD" w:rsidRPr="008615FD" w:rsidRDefault="008615FD" w:rsidP="008615FD">
      <w:pPr>
        <w:spacing w:line="480" w:lineRule="auto"/>
        <w:ind w:left="720" w:hanging="720"/>
        <w:rPr>
          <w:rFonts w:ascii="Times New Roman" w:hAnsi="Times New Roman" w:cs="Times New Roman"/>
          <w:color w:val="222222"/>
          <w:sz w:val="24"/>
          <w:szCs w:val="24"/>
          <w:shd w:val="clear" w:color="auto" w:fill="FFFFFF"/>
        </w:rPr>
      </w:pPr>
      <w:r w:rsidRPr="008615FD">
        <w:rPr>
          <w:rFonts w:ascii="Times New Roman" w:hAnsi="Times New Roman" w:cs="Times New Roman"/>
          <w:color w:val="222222"/>
          <w:sz w:val="24"/>
          <w:szCs w:val="24"/>
          <w:shd w:val="clear" w:color="auto" w:fill="FFFFFF"/>
        </w:rPr>
        <w:t>Bender, S. (2020). The Rorschach Test. </w:t>
      </w:r>
      <w:r w:rsidRPr="008615FD">
        <w:rPr>
          <w:rFonts w:ascii="Times New Roman" w:hAnsi="Times New Roman" w:cs="Times New Roman"/>
          <w:i/>
          <w:iCs/>
          <w:color w:val="222222"/>
          <w:sz w:val="24"/>
          <w:szCs w:val="24"/>
          <w:shd w:val="clear" w:color="auto" w:fill="FFFFFF"/>
        </w:rPr>
        <w:t>The Wiley Encyclopedia of Personality and Individual Differences: Measurement and Assessment</w:t>
      </w:r>
      <w:r w:rsidRPr="008615FD">
        <w:rPr>
          <w:rFonts w:ascii="Times New Roman" w:hAnsi="Times New Roman" w:cs="Times New Roman"/>
          <w:color w:val="222222"/>
          <w:sz w:val="24"/>
          <w:szCs w:val="24"/>
          <w:shd w:val="clear" w:color="auto" w:fill="FFFFFF"/>
        </w:rPr>
        <w:t>, 367-376.</w:t>
      </w:r>
    </w:p>
    <w:p w14:paraId="4B3FD9FB" w14:textId="082A5929" w:rsidR="001728B3" w:rsidRDefault="001728B3" w:rsidP="001728B3">
      <w:pPr>
        <w:spacing w:line="480" w:lineRule="auto"/>
        <w:ind w:left="720" w:hanging="720"/>
        <w:rPr>
          <w:rFonts w:ascii="Times New Roman" w:hAnsi="Times New Roman" w:cs="Times New Roman"/>
          <w:color w:val="222222"/>
          <w:sz w:val="24"/>
          <w:szCs w:val="24"/>
          <w:shd w:val="clear" w:color="auto" w:fill="FFFFFF"/>
        </w:rPr>
      </w:pPr>
      <w:r w:rsidRPr="008615FD">
        <w:rPr>
          <w:rFonts w:ascii="Times New Roman" w:hAnsi="Times New Roman" w:cs="Times New Roman"/>
          <w:color w:val="222222"/>
          <w:sz w:val="24"/>
          <w:szCs w:val="24"/>
          <w:shd w:val="clear" w:color="auto" w:fill="FFFFFF"/>
        </w:rPr>
        <w:t>Choca, J. P., &amp; Rossini, E. D. (2018). </w:t>
      </w:r>
      <w:r w:rsidRPr="008615FD">
        <w:rPr>
          <w:rFonts w:ascii="Times New Roman" w:hAnsi="Times New Roman" w:cs="Times New Roman"/>
          <w:i/>
          <w:iCs/>
          <w:color w:val="222222"/>
          <w:sz w:val="24"/>
          <w:szCs w:val="24"/>
          <w:shd w:val="clear" w:color="auto" w:fill="FFFFFF"/>
        </w:rPr>
        <w:t>Assessment using the Rorschach Inkblot Test</w:t>
      </w:r>
      <w:r w:rsidRPr="008615FD">
        <w:rPr>
          <w:rFonts w:ascii="Times New Roman" w:hAnsi="Times New Roman" w:cs="Times New Roman"/>
          <w:color w:val="222222"/>
          <w:sz w:val="24"/>
          <w:szCs w:val="24"/>
          <w:shd w:val="clear" w:color="auto" w:fill="FFFFFF"/>
        </w:rPr>
        <w:t>. American Psychological Association.</w:t>
      </w:r>
    </w:p>
    <w:p w14:paraId="5BAB2354" w14:textId="2BBFE21E" w:rsidR="001728B3" w:rsidRPr="008615FD" w:rsidRDefault="001728B3" w:rsidP="001728B3">
      <w:pPr>
        <w:spacing w:line="480" w:lineRule="auto"/>
        <w:ind w:left="720" w:hanging="720"/>
        <w:rPr>
          <w:rFonts w:ascii="Times New Roman" w:hAnsi="Times New Roman" w:cs="Times New Roman"/>
          <w:color w:val="222222"/>
          <w:sz w:val="24"/>
          <w:szCs w:val="24"/>
          <w:shd w:val="clear" w:color="auto" w:fill="FFFFFF"/>
        </w:rPr>
      </w:pPr>
      <w:r w:rsidRPr="008615FD">
        <w:rPr>
          <w:rFonts w:ascii="Times New Roman" w:hAnsi="Times New Roman" w:cs="Times New Roman"/>
          <w:color w:val="222222"/>
          <w:sz w:val="24"/>
          <w:szCs w:val="24"/>
          <w:shd w:val="clear" w:color="auto" w:fill="FFFFFF"/>
        </w:rPr>
        <w:t xml:space="preserve">Meyer, G. J., Viglione, D. J., &amp; Mihura, J. L. (2017). Psychometric foundations of the Rorschach </w:t>
      </w:r>
      <w:bookmarkStart w:id="0" w:name="_GoBack"/>
      <w:bookmarkEnd w:id="0"/>
      <w:r w:rsidRPr="008615FD">
        <w:rPr>
          <w:rFonts w:ascii="Times New Roman" w:hAnsi="Times New Roman" w:cs="Times New Roman"/>
          <w:color w:val="222222"/>
          <w:sz w:val="24"/>
          <w:szCs w:val="24"/>
          <w:shd w:val="clear" w:color="auto" w:fill="FFFFFF"/>
        </w:rPr>
        <w:t>Performance Assessment System©(R-PAS©).</w:t>
      </w:r>
    </w:p>
    <w:p w14:paraId="404DA99B" w14:textId="178C7F9F" w:rsidR="008615FD" w:rsidRDefault="008615FD" w:rsidP="008615FD">
      <w:pPr>
        <w:spacing w:line="480" w:lineRule="auto"/>
        <w:ind w:left="720" w:hanging="720"/>
        <w:rPr>
          <w:rFonts w:ascii="Times New Roman" w:hAnsi="Times New Roman" w:cs="Times New Roman"/>
          <w:color w:val="222222"/>
          <w:sz w:val="24"/>
          <w:szCs w:val="24"/>
          <w:shd w:val="clear" w:color="auto" w:fill="FFFFFF"/>
        </w:rPr>
      </w:pPr>
      <w:r w:rsidRPr="008615FD">
        <w:rPr>
          <w:rFonts w:ascii="Times New Roman" w:hAnsi="Times New Roman" w:cs="Times New Roman"/>
          <w:color w:val="222222"/>
          <w:sz w:val="24"/>
          <w:szCs w:val="24"/>
          <w:shd w:val="clear" w:color="auto" w:fill="FFFFFF"/>
        </w:rPr>
        <w:t>Stedman, J. M., Essery, J., &amp; McGeary, C. A. (2018). Projective personality assessment: Evidence for a decline in training emphasis. </w:t>
      </w:r>
      <w:r w:rsidRPr="008615FD">
        <w:rPr>
          <w:rFonts w:ascii="Times New Roman" w:hAnsi="Times New Roman" w:cs="Times New Roman"/>
          <w:i/>
          <w:iCs/>
          <w:color w:val="222222"/>
          <w:sz w:val="24"/>
          <w:szCs w:val="24"/>
          <w:shd w:val="clear" w:color="auto" w:fill="FFFFFF"/>
        </w:rPr>
        <w:t>SIS Journal of Projective Psychology &amp; Mental Health</w:t>
      </w:r>
      <w:r w:rsidRPr="008615FD">
        <w:rPr>
          <w:rFonts w:ascii="Times New Roman" w:hAnsi="Times New Roman" w:cs="Times New Roman"/>
          <w:color w:val="222222"/>
          <w:sz w:val="24"/>
          <w:szCs w:val="24"/>
          <w:shd w:val="clear" w:color="auto" w:fill="FFFFFF"/>
        </w:rPr>
        <w:t>, </w:t>
      </w:r>
      <w:r w:rsidRPr="008615FD">
        <w:rPr>
          <w:rFonts w:ascii="Times New Roman" w:hAnsi="Times New Roman" w:cs="Times New Roman"/>
          <w:i/>
          <w:iCs/>
          <w:color w:val="222222"/>
          <w:sz w:val="24"/>
          <w:szCs w:val="24"/>
          <w:shd w:val="clear" w:color="auto" w:fill="FFFFFF"/>
        </w:rPr>
        <w:t>25</w:t>
      </w:r>
      <w:r w:rsidRPr="008615FD">
        <w:rPr>
          <w:rFonts w:ascii="Times New Roman" w:hAnsi="Times New Roman" w:cs="Times New Roman"/>
          <w:color w:val="222222"/>
          <w:sz w:val="24"/>
          <w:szCs w:val="24"/>
          <w:shd w:val="clear" w:color="auto" w:fill="FFFFFF"/>
        </w:rPr>
        <w:t>(1), 54-59.</w:t>
      </w:r>
    </w:p>
    <w:p w14:paraId="5CAB49FE" w14:textId="77777777" w:rsidR="001728B3" w:rsidRPr="008615FD" w:rsidRDefault="001728B3" w:rsidP="001728B3">
      <w:pPr>
        <w:spacing w:line="480" w:lineRule="auto"/>
        <w:ind w:left="720" w:hanging="720"/>
        <w:rPr>
          <w:rFonts w:ascii="Times New Roman" w:hAnsi="Times New Roman" w:cs="Times New Roman"/>
          <w:color w:val="222222"/>
          <w:sz w:val="24"/>
          <w:szCs w:val="24"/>
          <w:shd w:val="clear" w:color="auto" w:fill="FFFFFF"/>
        </w:rPr>
      </w:pPr>
      <w:r w:rsidRPr="008615FD">
        <w:rPr>
          <w:rFonts w:ascii="Times New Roman" w:hAnsi="Times New Roman" w:cs="Times New Roman"/>
          <w:color w:val="222222"/>
          <w:sz w:val="24"/>
          <w:szCs w:val="24"/>
          <w:shd w:val="clear" w:color="auto" w:fill="FFFFFF"/>
        </w:rPr>
        <w:t>Joy, S. P. (2020). Why Teach Future Psychotherapists to Administer and Interpret Projective Tests? Well, why teach future physicians and surgeons to perform dissections? </w:t>
      </w:r>
      <w:r w:rsidRPr="008615FD">
        <w:rPr>
          <w:rFonts w:ascii="Times New Roman" w:hAnsi="Times New Roman" w:cs="Times New Roman"/>
          <w:i/>
          <w:iCs/>
          <w:color w:val="222222"/>
          <w:sz w:val="24"/>
          <w:szCs w:val="24"/>
          <w:shd w:val="clear" w:color="auto" w:fill="FFFFFF"/>
        </w:rPr>
        <w:t>SIS Journal of Projective Psychology &amp; Mental Health</w:t>
      </w:r>
      <w:r w:rsidRPr="008615FD">
        <w:rPr>
          <w:rFonts w:ascii="Times New Roman" w:hAnsi="Times New Roman" w:cs="Times New Roman"/>
          <w:color w:val="222222"/>
          <w:sz w:val="24"/>
          <w:szCs w:val="24"/>
          <w:shd w:val="clear" w:color="auto" w:fill="FFFFFF"/>
        </w:rPr>
        <w:t>, </w:t>
      </w:r>
      <w:r w:rsidRPr="008615FD">
        <w:rPr>
          <w:rFonts w:ascii="Times New Roman" w:hAnsi="Times New Roman" w:cs="Times New Roman"/>
          <w:i/>
          <w:iCs/>
          <w:color w:val="222222"/>
          <w:sz w:val="24"/>
          <w:szCs w:val="24"/>
          <w:shd w:val="clear" w:color="auto" w:fill="FFFFFF"/>
        </w:rPr>
        <w:t>27</w:t>
      </w:r>
      <w:r w:rsidRPr="008615FD">
        <w:rPr>
          <w:rFonts w:ascii="Times New Roman" w:hAnsi="Times New Roman" w:cs="Times New Roman"/>
          <w:color w:val="222222"/>
          <w:sz w:val="24"/>
          <w:szCs w:val="24"/>
          <w:shd w:val="clear" w:color="auto" w:fill="FFFFFF"/>
        </w:rPr>
        <w:t>(1).</w:t>
      </w:r>
    </w:p>
    <w:p w14:paraId="0408B242" w14:textId="77777777" w:rsidR="001728B3" w:rsidRPr="008615FD" w:rsidRDefault="001728B3" w:rsidP="008615FD">
      <w:pPr>
        <w:spacing w:line="480" w:lineRule="auto"/>
        <w:ind w:left="720" w:hanging="720"/>
        <w:rPr>
          <w:rFonts w:ascii="Times New Roman" w:hAnsi="Times New Roman" w:cs="Times New Roman"/>
          <w:sz w:val="24"/>
          <w:szCs w:val="24"/>
        </w:rPr>
      </w:pPr>
    </w:p>
    <w:p w14:paraId="6F2FE9B1" w14:textId="77777777" w:rsidR="00C05B96" w:rsidRPr="008615FD" w:rsidRDefault="00C05B96" w:rsidP="008615FD">
      <w:pPr>
        <w:spacing w:line="480" w:lineRule="auto"/>
        <w:ind w:left="720" w:hanging="720"/>
        <w:rPr>
          <w:rFonts w:ascii="Times New Roman" w:hAnsi="Times New Roman" w:cs="Times New Roman"/>
          <w:sz w:val="24"/>
          <w:szCs w:val="24"/>
        </w:rPr>
      </w:pPr>
    </w:p>
    <w:sectPr w:rsidR="00C05B96" w:rsidRPr="008615FD" w:rsidSect="00B13F8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4669C" w14:textId="77777777" w:rsidR="008F741B" w:rsidRDefault="008F741B" w:rsidP="00310DE8">
      <w:pPr>
        <w:spacing w:after="0" w:line="240" w:lineRule="auto"/>
      </w:pPr>
      <w:r>
        <w:separator/>
      </w:r>
    </w:p>
  </w:endnote>
  <w:endnote w:type="continuationSeparator" w:id="0">
    <w:p w14:paraId="7ADC262E" w14:textId="77777777" w:rsidR="008F741B" w:rsidRDefault="008F741B" w:rsidP="0031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4EE80" w14:textId="77777777" w:rsidR="008F741B" w:rsidRDefault="008F741B" w:rsidP="00310DE8">
      <w:pPr>
        <w:spacing w:after="0" w:line="240" w:lineRule="auto"/>
      </w:pPr>
      <w:r>
        <w:separator/>
      </w:r>
    </w:p>
  </w:footnote>
  <w:footnote w:type="continuationSeparator" w:id="0">
    <w:p w14:paraId="6D4F01CB" w14:textId="77777777" w:rsidR="008F741B" w:rsidRDefault="008F741B" w:rsidP="00310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739898"/>
      <w:docPartObj>
        <w:docPartGallery w:val="Page Numbers (Top of Page)"/>
        <w:docPartUnique/>
      </w:docPartObj>
    </w:sdtPr>
    <w:sdtEndPr>
      <w:rPr>
        <w:rFonts w:ascii="Times New Roman" w:hAnsi="Times New Roman" w:cs="Times New Roman"/>
        <w:noProof/>
        <w:sz w:val="24"/>
        <w:szCs w:val="24"/>
      </w:rPr>
    </w:sdtEndPr>
    <w:sdtContent>
      <w:p w14:paraId="3AF6CC5A" w14:textId="41E4CFB1" w:rsidR="00B13F8D" w:rsidRPr="00B13F8D" w:rsidRDefault="00B13F8D" w:rsidP="00B13F8D">
        <w:pPr>
          <w:pStyle w:val="Header"/>
          <w:tabs>
            <w:tab w:val="left" w:pos="2235"/>
          </w:tabs>
          <w:rPr>
            <w:rFonts w:ascii="Times New Roman" w:hAnsi="Times New Roman" w:cs="Times New Roman"/>
            <w:sz w:val="24"/>
            <w:szCs w:val="24"/>
          </w:rPr>
        </w:pPr>
        <w:r>
          <w:tab/>
        </w:r>
        <w:r>
          <w:tab/>
        </w:r>
        <w:r>
          <w:tab/>
        </w:r>
        <w:r w:rsidRPr="00B13F8D">
          <w:rPr>
            <w:rFonts w:ascii="Times New Roman" w:hAnsi="Times New Roman" w:cs="Times New Roman"/>
            <w:sz w:val="24"/>
            <w:szCs w:val="24"/>
          </w:rPr>
          <w:fldChar w:fldCharType="begin"/>
        </w:r>
        <w:r w:rsidRPr="00B13F8D">
          <w:rPr>
            <w:rFonts w:ascii="Times New Roman" w:hAnsi="Times New Roman" w:cs="Times New Roman"/>
            <w:sz w:val="24"/>
            <w:szCs w:val="24"/>
          </w:rPr>
          <w:instrText xml:space="preserve"> PAGE   \* MERGEFORMAT </w:instrText>
        </w:r>
        <w:r w:rsidRPr="00B13F8D">
          <w:rPr>
            <w:rFonts w:ascii="Times New Roman" w:hAnsi="Times New Roman" w:cs="Times New Roman"/>
            <w:sz w:val="24"/>
            <w:szCs w:val="24"/>
          </w:rPr>
          <w:fldChar w:fldCharType="separate"/>
        </w:r>
        <w:r w:rsidR="006C5B22">
          <w:rPr>
            <w:rFonts w:ascii="Times New Roman" w:hAnsi="Times New Roman" w:cs="Times New Roman"/>
            <w:noProof/>
            <w:sz w:val="24"/>
            <w:szCs w:val="24"/>
          </w:rPr>
          <w:t>4</w:t>
        </w:r>
        <w:r w:rsidRPr="00B13F8D">
          <w:rPr>
            <w:rFonts w:ascii="Times New Roman" w:hAnsi="Times New Roman" w:cs="Times New Roman"/>
            <w:noProof/>
            <w:sz w:val="24"/>
            <w:szCs w:val="24"/>
          </w:rPr>
          <w:fldChar w:fldCharType="end"/>
        </w:r>
      </w:p>
    </w:sdtContent>
  </w:sdt>
  <w:p w14:paraId="24AEF3F5" w14:textId="6923D3C1" w:rsidR="00B13F8D" w:rsidRPr="00B13F8D" w:rsidRDefault="00B13F8D">
    <w:pPr>
      <w:pStyle w:val="Header"/>
      <w:rPr>
        <w:rFonts w:ascii="Times New Roman" w:hAnsi="Times New Roman" w:cs="Times New Roman"/>
        <w:sz w:val="24"/>
        <w:szCs w:val="24"/>
      </w:rPr>
    </w:pPr>
    <w:r w:rsidRPr="00B13F8D">
      <w:rPr>
        <w:rFonts w:ascii="Times New Roman" w:hAnsi="Times New Roman" w:cs="Times New Roman"/>
        <w:sz w:val="24"/>
        <w:szCs w:val="24"/>
      </w:rPr>
      <w:t>PROJECTIVE TESTS AND RORSCHACH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38529" w14:textId="6EB858DB" w:rsidR="00B13F8D" w:rsidRPr="00B13F8D" w:rsidRDefault="00B13F8D" w:rsidP="00B13F8D">
    <w:pPr>
      <w:pStyle w:val="Header"/>
      <w:rPr>
        <w:rFonts w:ascii="Times New Roman" w:hAnsi="Times New Roman" w:cs="Times New Roman"/>
        <w:sz w:val="24"/>
        <w:szCs w:val="24"/>
      </w:rPr>
    </w:pPr>
    <w:r w:rsidRPr="00B13F8D">
      <w:rPr>
        <w:rFonts w:ascii="Times New Roman" w:hAnsi="Times New Roman" w:cs="Times New Roman"/>
        <w:sz w:val="24"/>
        <w:szCs w:val="24"/>
      </w:rPr>
      <w:t>Running head:</w:t>
    </w:r>
    <w:r>
      <w:rPr>
        <w:rFonts w:ascii="Times New Roman" w:hAnsi="Times New Roman" w:cs="Times New Roman"/>
        <w:sz w:val="24"/>
        <w:szCs w:val="24"/>
      </w:rPr>
      <w:t xml:space="preserve"> </w:t>
    </w:r>
    <w:r w:rsidRPr="00B13F8D">
      <w:rPr>
        <w:rFonts w:ascii="Times New Roman" w:hAnsi="Times New Roman" w:cs="Times New Roman"/>
        <w:sz w:val="24"/>
        <w:szCs w:val="24"/>
      </w:rPr>
      <w:t>PROJECTIVE TESTS AND RORSCHACH</w:t>
    </w:r>
    <w:r>
      <w:rPr>
        <w:rFonts w:ascii="Times New Roman" w:hAnsi="Times New Roman" w:cs="Times New Roman"/>
        <w:sz w:val="24"/>
        <w:szCs w:val="24"/>
      </w:rPr>
      <w:t xml:space="preserve">                                                          1</w:t>
    </w:r>
  </w:p>
  <w:p w14:paraId="6C4562D1" w14:textId="30D6EC49" w:rsidR="00B13F8D" w:rsidRPr="00B13F8D" w:rsidRDefault="00B13F8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0NjEwMDQ3szQ0NzBS0lEKTi0uzszPAykwrAUA5TVqUSwAAAA="/>
  </w:docVars>
  <w:rsids>
    <w:rsidRoot w:val="0020017E"/>
    <w:rsid w:val="00007F80"/>
    <w:rsid w:val="001728B3"/>
    <w:rsid w:val="0020017E"/>
    <w:rsid w:val="002B75ED"/>
    <w:rsid w:val="00310DE8"/>
    <w:rsid w:val="00507BE1"/>
    <w:rsid w:val="00513DFC"/>
    <w:rsid w:val="00540161"/>
    <w:rsid w:val="00603581"/>
    <w:rsid w:val="00611E1B"/>
    <w:rsid w:val="006C5B22"/>
    <w:rsid w:val="007A3FFB"/>
    <w:rsid w:val="007D1194"/>
    <w:rsid w:val="00834ECB"/>
    <w:rsid w:val="0084194F"/>
    <w:rsid w:val="008615FD"/>
    <w:rsid w:val="008F741B"/>
    <w:rsid w:val="00910288"/>
    <w:rsid w:val="00970979"/>
    <w:rsid w:val="009B1EB9"/>
    <w:rsid w:val="00B13F8D"/>
    <w:rsid w:val="00B5359B"/>
    <w:rsid w:val="00BB6CCF"/>
    <w:rsid w:val="00C05B96"/>
    <w:rsid w:val="00DA24CD"/>
    <w:rsid w:val="00F1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BA19"/>
  <w15:chartTrackingRefBased/>
  <w15:docId w15:val="{BE585CC1-5D42-48CA-A6BF-A3FCE299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7E"/>
  </w:style>
  <w:style w:type="paragraph" w:styleId="Heading2">
    <w:name w:val="heading 2"/>
    <w:basedOn w:val="Normal"/>
    <w:link w:val="Heading2Char"/>
    <w:uiPriority w:val="9"/>
    <w:qFormat/>
    <w:rsid w:val="008615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15FD"/>
    <w:pPr>
      <w:keepNext/>
      <w:keepLines/>
      <w:spacing w:after="0" w:line="480" w:lineRule="auto"/>
      <w:ind w:firstLine="708"/>
      <w:jc w:val="center"/>
    </w:pPr>
    <w:rPr>
      <w:rFonts w:ascii="Times New Roman" w:eastAsia="Times New Roman" w:hAnsi="Times New Roman" w:cs="Times New Roman"/>
      <w:b/>
      <w:sz w:val="24"/>
      <w:szCs w:val="24"/>
      <w:lang w:val="en-GB" w:eastAsia="nl-NL"/>
    </w:rPr>
  </w:style>
  <w:style w:type="character" w:customStyle="1" w:styleId="TitleChar">
    <w:name w:val="Title Char"/>
    <w:basedOn w:val="DefaultParagraphFont"/>
    <w:link w:val="Title"/>
    <w:uiPriority w:val="10"/>
    <w:rsid w:val="008615FD"/>
    <w:rPr>
      <w:rFonts w:ascii="Times New Roman" w:eastAsia="Times New Roman" w:hAnsi="Times New Roman" w:cs="Times New Roman"/>
      <w:b/>
      <w:sz w:val="24"/>
      <w:szCs w:val="24"/>
      <w:lang w:val="en-GB" w:eastAsia="nl-NL"/>
    </w:rPr>
  </w:style>
  <w:style w:type="character" w:customStyle="1" w:styleId="Heading2Char">
    <w:name w:val="Heading 2 Char"/>
    <w:basedOn w:val="DefaultParagraphFont"/>
    <w:link w:val="Heading2"/>
    <w:uiPriority w:val="9"/>
    <w:rsid w:val="008615FD"/>
    <w:rPr>
      <w:rFonts w:ascii="Times New Roman" w:eastAsia="Times New Roman" w:hAnsi="Times New Roman" w:cs="Times New Roman"/>
      <w:b/>
      <w:bCs/>
      <w:sz w:val="36"/>
      <w:szCs w:val="36"/>
    </w:rPr>
  </w:style>
  <w:style w:type="character" w:customStyle="1" w:styleId="mntl-sc-block-headingtext">
    <w:name w:val="mntl-sc-block-heading__text"/>
    <w:basedOn w:val="DefaultParagraphFont"/>
    <w:rsid w:val="008615FD"/>
  </w:style>
  <w:style w:type="paragraph" w:styleId="Header">
    <w:name w:val="header"/>
    <w:basedOn w:val="Normal"/>
    <w:link w:val="HeaderChar"/>
    <w:uiPriority w:val="99"/>
    <w:unhideWhenUsed/>
    <w:rsid w:val="00310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E8"/>
  </w:style>
  <w:style w:type="paragraph" w:styleId="Footer">
    <w:name w:val="footer"/>
    <w:basedOn w:val="Normal"/>
    <w:link w:val="FooterChar"/>
    <w:uiPriority w:val="99"/>
    <w:unhideWhenUsed/>
    <w:rsid w:val="00310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843374">
      <w:bodyDiv w:val="1"/>
      <w:marLeft w:val="0"/>
      <w:marRight w:val="0"/>
      <w:marTop w:val="0"/>
      <w:marBottom w:val="0"/>
      <w:divBdr>
        <w:top w:val="none" w:sz="0" w:space="0" w:color="auto"/>
        <w:left w:val="none" w:sz="0" w:space="0" w:color="auto"/>
        <w:bottom w:val="none" w:sz="0" w:space="0" w:color="auto"/>
        <w:right w:val="none" w:sz="0" w:space="0" w:color="auto"/>
      </w:divBdr>
    </w:div>
    <w:div w:id="196542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kariuki</dc:creator>
  <cp:keywords/>
  <dc:description/>
  <cp:lastModifiedBy>hp</cp:lastModifiedBy>
  <cp:revision>2</cp:revision>
  <dcterms:created xsi:type="dcterms:W3CDTF">2021-04-05T22:22:00Z</dcterms:created>
  <dcterms:modified xsi:type="dcterms:W3CDTF">2021-04-05T22:22:00Z</dcterms:modified>
</cp:coreProperties>
</file>