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p>
    <w:p w:rsidR="0085456C" w:rsidRDefault="0085456C" w:rsidP="000D67CC">
      <w:pPr>
        <w:shd w:val="clear" w:color="auto" w:fill="FFFFFF"/>
        <w:spacing w:after="0" w:line="480" w:lineRule="auto"/>
        <w:jc w:val="center"/>
        <w:rPr>
          <w:rFonts w:ascii="Helvetica" w:hAnsi="Helvetica" w:cs="Helvetica"/>
          <w:color w:val="1D1D1D"/>
          <w:sz w:val="21"/>
          <w:szCs w:val="21"/>
          <w:shd w:val="clear" w:color="auto" w:fill="FFFFFF"/>
        </w:rPr>
      </w:pPr>
    </w:p>
    <w:p w:rsidR="0085456C" w:rsidRDefault="0085456C" w:rsidP="000D67CC">
      <w:pPr>
        <w:shd w:val="clear" w:color="auto" w:fill="FFFFFF"/>
        <w:spacing w:after="0" w:line="480" w:lineRule="auto"/>
        <w:jc w:val="center"/>
        <w:rPr>
          <w:rFonts w:ascii="Helvetica" w:hAnsi="Helvetica" w:cs="Helvetica"/>
          <w:color w:val="1D1D1D"/>
          <w:sz w:val="21"/>
          <w:szCs w:val="21"/>
          <w:shd w:val="clear" w:color="auto" w:fill="FFFFFF"/>
        </w:rPr>
      </w:pPr>
    </w:p>
    <w:p w:rsidR="00525B10"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Psychology</w:t>
      </w: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Names</w:t>
      </w: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Institutional affiliations</w:t>
      </w: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p>
    <w:p w:rsidR="000D67CC" w:rsidRDefault="000D67CC" w:rsidP="000D67CC">
      <w:pPr>
        <w:shd w:val="clear" w:color="auto" w:fill="FFFFFF"/>
        <w:spacing w:after="0" w:line="480" w:lineRule="auto"/>
        <w:jc w:val="cente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Date</w:t>
      </w:r>
    </w:p>
    <w:p w:rsidR="000D67CC" w:rsidRDefault="000D67CC">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br w:type="page"/>
      </w:r>
    </w:p>
    <w:p w:rsidR="00525B10" w:rsidRPr="00DA6EFC" w:rsidRDefault="00525B10" w:rsidP="00DA6EFC">
      <w:pPr>
        <w:pStyle w:val="ListParagraph"/>
        <w:numPr>
          <w:ilvl w:val="0"/>
          <w:numId w:val="1"/>
        </w:numPr>
        <w:shd w:val="clear" w:color="auto" w:fill="FFFFFF"/>
        <w:spacing w:after="0" w:line="480" w:lineRule="auto"/>
        <w:rPr>
          <w:rFonts w:ascii="Times New Roman" w:eastAsia="Times New Roman" w:hAnsi="Times New Roman" w:cs="Times New Roman"/>
          <w:color w:val="1B1B1B"/>
          <w:sz w:val="24"/>
          <w:szCs w:val="24"/>
        </w:rPr>
      </w:pPr>
      <w:r w:rsidRPr="00DA6EFC">
        <w:rPr>
          <w:rFonts w:ascii="Times New Roman" w:eastAsia="Times New Roman" w:hAnsi="Times New Roman" w:cs="Times New Roman"/>
          <w:color w:val="1B1B1B"/>
          <w:sz w:val="24"/>
          <w:szCs w:val="24"/>
        </w:rPr>
        <w:lastRenderedPageBreak/>
        <w:t>How should we define development (in your own words)?</w:t>
      </w:r>
    </w:p>
    <w:p w:rsidR="00A7748F" w:rsidRPr="00DA6EFC" w:rsidRDefault="00943EA9" w:rsidP="00DA6EFC">
      <w:pPr>
        <w:pStyle w:val="ListParagraph"/>
        <w:shd w:val="clear" w:color="auto" w:fill="FFFFFF"/>
        <w:spacing w:after="0" w:line="480" w:lineRule="auto"/>
        <w:ind w:firstLine="720"/>
        <w:rPr>
          <w:rFonts w:ascii="Times New Roman" w:eastAsia="Times New Roman" w:hAnsi="Times New Roman" w:cs="Times New Roman"/>
          <w:color w:val="1B1B1B"/>
          <w:sz w:val="24"/>
          <w:szCs w:val="24"/>
        </w:rPr>
      </w:pPr>
      <w:r w:rsidRPr="00DA6EFC">
        <w:rPr>
          <w:rFonts w:ascii="Times New Roman" w:eastAsia="Times New Roman" w:hAnsi="Times New Roman" w:cs="Times New Roman"/>
          <w:noProof/>
          <w:color w:val="1B1B1B"/>
          <w:sz w:val="24"/>
          <w:szCs w:val="24"/>
        </w:rPr>
        <w:t>Regarding</w:t>
      </w:r>
      <w:r w:rsidR="00A7748F" w:rsidRPr="00DA6EFC">
        <w:rPr>
          <w:rFonts w:ascii="Times New Roman" w:eastAsia="Times New Roman" w:hAnsi="Times New Roman" w:cs="Times New Roman"/>
          <w:color w:val="1B1B1B"/>
          <w:sz w:val="24"/>
          <w:szCs w:val="24"/>
        </w:rPr>
        <w:t xml:space="preserve"> </w:t>
      </w:r>
      <w:r w:rsidR="00A7748F" w:rsidRPr="00DA6EFC">
        <w:rPr>
          <w:rFonts w:ascii="Times New Roman" w:eastAsia="Times New Roman" w:hAnsi="Times New Roman" w:cs="Times New Roman"/>
          <w:noProof/>
          <w:color w:val="1B1B1B"/>
          <w:sz w:val="24"/>
          <w:szCs w:val="24"/>
        </w:rPr>
        <w:t>psychology</w:t>
      </w:r>
      <w:r w:rsidRPr="00DA6EFC">
        <w:rPr>
          <w:rFonts w:ascii="Times New Roman" w:eastAsia="Times New Roman" w:hAnsi="Times New Roman" w:cs="Times New Roman"/>
          <w:noProof/>
          <w:color w:val="1B1B1B"/>
          <w:sz w:val="24"/>
          <w:szCs w:val="24"/>
        </w:rPr>
        <w:t>,</w:t>
      </w:r>
      <w:r w:rsidR="00A7748F" w:rsidRPr="00DA6EFC">
        <w:rPr>
          <w:rFonts w:ascii="Times New Roman" w:eastAsia="Times New Roman" w:hAnsi="Times New Roman" w:cs="Times New Roman"/>
          <w:color w:val="1B1B1B"/>
          <w:sz w:val="24"/>
          <w:szCs w:val="24"/>
        </w:rPr>
        <w:t xml:space="preserve"> development means the advance or growth of human, cognitive, social, emotional functioning a</w:t>
      </w:r>
      <w:bookmarkStart w:id="0" w:name="_GoBack"/>
      <w:bookmarkEnd w:id="0"/>
      <w:r w:rsidR="00A7748F" w:rsidRPr="00DA6EFC">
        <w:rPr>
          <w:rFonts w:ascii="Times New Roman" w:eastAsia="Times New Roman" w:hAnsi="Times New Roman" w:cs="Times New Roman"/>
          <w:color w:val="1B1B1B"/>
          <w:sz w:val="24"/>
          <w:szCs w:val="24"/>
        </w:rPr>
        <w:t>nd capabilities</w:t>
      </w:r>
      <w:r w:rsidR="0042248D" w:rsidRPr="00DA6EFC">
        <w:rPr>
          <w:rFonts w:ascii="Times New Roman" w:eastAsia="Times New Roman" w:hAnsi="Times New Roman" w:cs="Times New Roman"/>
          <w:noProof/>
          <w:color w:val="1B1B1B"/>
          <w:sz w:val="24"/>
          <w:szCs w:val="24"/>
        </w:rPr>
        <w:t xml:space="preserve"> as</w:t>
      </w:r>
      <w:r w:rsidR="00CB78D1" w:rsidRPr="00DA6EFC">
        <w:rPr>
          <w:rFonts w:ascii="Times New Roman" w:eastAsia="Times New Roman" w:hAnsi="Times New Roman" w:cs="Times New Roman"/>
          <w:noProof/>
          <w:color w:val="1B1B1B"/>
          <w:sz w:val="24"/>
          <w:szCs w:val="24"/>
        </w:rPr>
        <w:t xml:space="preserve"> human</w:t>
      </w:r>
      <w:r w:rsidR="00A7748F" w:rsidRPr="00DA6EFC">
        <w:rPr>
          <w:rFonts w:ascii="Times New Roman" w:eastAsia="Times New Roman" w:hAnsi="Times New Roman" w:cs="Times New Roman"/>
          <w:noProof/>
          <w:color w:val="1B1B1B"/>
          <w:sz w:val="24"/>
          <w:szCs w:val="24"/>
        </w:rPr>
        <w:t xml:space="preserve"> beings</w:t>
      </w:r>
      <w:r w:rsidR="0042248D" w:rsidRPr="00DA6EFC">
        <w:rPr>
          <w:rFonts w:ascii="Times New Roman" w:eastAsia="Times New Roman" w:hAnsi="Times New Roman" w:cs="Times New Roman"/>
          <w:noProof/>
          <w:color w:val="1B1B1B"/>
          <w:sz w:val="24"/>
          <w:szCs w:val="24"/>
        </w:rPr>
        <w:t xml:space="preserve"> are growing from infancy</w:t>
      </w:r>
      <w:r w:rsidR="00A7748F" w:rsidRPr="00DA6EFC">
        <w:rPr>
          <w:rFonts w:ascii="Times New Roman" w:eastAsia="Times New Roman" w:hAnsi="Times New Roman" w:cs="Times New Roman"/>
          <w:noProof/>
          <w:color w:val="1B1B1B"/>
          <w:sz w:val="24"/>
          <w:szCs w:val="24"/>
        </w:rPr>
        <w:t xml:space="preserve"> to old age</w:t>
      </w:r>
      <w:r w:rsidR="00316868" w:rsidRPr="00DA6EFC">
        <w:rPr>
          <w:rFonts w:ascii="Times New Roman" w:eastAsia="Times New Roman" w:hAnsi="Times New Roman" w:cs="Times New Roman"/>
          <w:noProof/>
          <w:color w:val="1B1B1B"/>
          <w:sz w:val="24"/>
          <w:szCs w:val="24"/>
        </w:rPr>
        <w:t>.</w:t>
      </w:r>
      <w:r w:rsidR="00316868" w:rsidRPr="00DA6EFC">
        <w:rPr>
          <w:rFonts w:ascii="Times New Roman" w:eastAsia="Times New Roman" w:hAnsi="Times New Roman" w:cs="Times New Roman"/>
          <w:color w:val="1B1B1B"/>
          <w:sz w:val="24"/>
          <w:szCs w:val="24"/>
        </w:rPr>
        <w:t xml:space="preserve"> It is the main subject which is studied when it comes to the study development psychology of humans. From infancy, childhood, adolescence, and adulthood, humans pass through various development stages as they develop. During the time of infancy </w:t>
      </w:r>
      <w:r w:rsidR="00316868" w:rsidRPr="00DA6EFC">
        <w:rPr>
          <w:rFonts w:ascii="Times New Roman" w:eastAsia="Times New Roman" w:hAnsi="Times New Roman" w:cs="Times New Roman"/>
          <w:noProof/>
          <w:color w:val="1B1B1B"/>
          <w:sz w:val="24"/>
          <w:szCs w:val="24"/>
        </w:rPr>
        <w:t>development</w:t>
      </w:r>
      <w:r w:rsidR="0042248D" w:rsidRPr="00DA6EFC">
        <w:rPr>
          <w:rFonts w:ascii="Times New Roman" w:eastAsia="Times New Roman" w:hAnsi="Times New Roman" w:cs="Times New Roman"/>
          <w:noProof/>
          <w:color w:val="1B1B1B"/>
          <w:sz w:val="24"/>
          <w:szCs w:val="24"/>
        </w:rPr>
        <w:t>, the</w:t>
      </w:r>
      <w:r w:rsidR="00316868" w:rsidRPr="00DA6EFC">
        <w:rPr>
          <w:rFonts w:ascii="Times New Roman" w:eastAsia="Times New Roman" w:hAnsi="Times New Roman" w:cs="Times New Roman"/>
          <w:color w:val="1B1B1B"/>
          <w:sz w:val="24"/>
          <w:szCs w:val="24"/>
        </w:rPr>
        <w:t xml:space="preserve"> </w:t>
      </w:r>
      <w:r w:rsidR="00316868" w:rsidRPr="00DA6EFC">
        <w:rPr>
          <w:rFonts w:ascii="Times New Roman" w:eastAsia="Times New Roman" w:hAnsi="Times New Roman" w:cs="Times New Roman"/>
          <w:noProof/>
          <w:color w:val="1B1B1B"/>
          <w:sz w:val="24"/>
          <w:szCs w:val="24"/>
        </w:rPr>
        <w:t>infant</w:t>
      </w:r>
      <w:r w:rsidR="00316868" w:rsidRPr="00DA6EFC">
        <w:rPr>
          <w:rFonts w:ascii="Times New Roman" w:eastAsia="Times New Roman" w:hAnsi="Times New Roman" w:cs="Times New Roman"/>
          <w:color w:val="1B1B1B"/>
          <w:sz w:val="24"/>
          <w:szCs w:val="24"/>
        </w:rPr>
        <w:t xml:space="preserve"> will always acquire language</w:t>
      </w:r>
      <w:r w:rsidR="0042248D" w:rsidRPr="00DA6EFC">
        <w:rPr>
          <w:rFonts w:ascii="Times New Roman" w:eastAsia="Times New Roman" w:hAnsi="Times New Roman" w:cs="Times New Roman"/>
          <w:noProof/>
          <w:color w:val="1B1B1B"/>
          <w:sz w:val="24"/>
          <w:szCs w:val="24"/>
        </w:rPr>
        <w:t>;</w:t>
      </w:r>
      <w:r w:rsidR="00316868" w:rsidRPr="00DA6EFC">
        <w:rPr>
          <w:rFonts w:ascii="Times New Roman" w:eastAsia="Times New Roman" w:hAnsi="Times New Roman" w:cs="Times New Roman"/>
          <w:noProof/>
          <w:color w:val="1B1B1B"/>
          <w:sz w:val="24"/>
          <w:szCs w:val="24"/>
        </w:rPr>
        <w:t xml:space="preserve"> this</w:t>
      </w:r>
      <w:r w:rsidR="00316868" w:rsidRPr="00DA6EFC">
        <w:rPr>
          <w:rFonts w:ascii="Times New Roman" w:eastAsia="Times New Roman" w:hAnsi="Times New Roman" w:cs="Times New Roman"/>
          <w:color w:val="1B1B1B"/>
          <w:sz w:val="24"/>
          <w:szCs w:val="24"/>
        </w:rPr>
        <w:t xml:space="preserve"> </w:t>
      </w:r>
      <w:r w:rsidR="00316868" w:rsidRPr="00DA6EFC">
        <w:rPr>
          <w:rFonts w:ascii="Times New Roman" w:eastAsia="Times New Roman" w:hAnsi="Times New Roman" w:cs="Times New Roman"/>
          <w:noProof/>
          <w:color w:val="1B1B1B"/>
          <w:sz w:val="24"/>
          <w:szCs w:val="24"/>
        </w:rPr>
        <w:t>take</w:t>
      </w:r>
      <w:r w:rsidR="0042248D" w:rsidRPr="00DA6EFC">
        <w:rPr>
          <w:rFonts w:ascii="Times New Roman" w:eastAsia="Times New Roman" w:hAnsi="Times New Roman" w:cs="Times New Roman"/>
          <w:noProof/>
          <w:color w:val="1B1B1B"/>
          <w:sz w:val="24"/>
          <w:szCs w:val="24"/>
        </w:rPr>
        <w:t>s</w:t>
      </w:r>
      <w:r w:rsidR="00316868" w:rsidRPr="00DA6EFC">
        <w:rPr>
          <w:rFonts w:ascii="Times New Roman" w:eastAsia="Times New Roman" w:hAnsi="Times New Roman" w:cs="Times New Roman"/>
          <w:color w:val="1B1B1B"/>
          <w:sz w:val="24"/>
          <w:szCs w:val="24"/>
        </w:rPr>
        <w:t xml:space="preserve"> between one and two years. Childhood is the second stage o</w:t>
      </w:r>
      <w:r w:rsidR="00227293" w:rsidRPr="00DA6EFC">
        <w:rPr>
          <w:rFonts w:ascii="Times New Roman" w:eastAsia="Times New Roman" w:hAnsi="Times New Roman" w:cs="Times New Roman"/>
          <w:color w:val="1B1B1B"/>
          <w:sz w:val="24"/>
          <w:szCs w:val="24"/>
        </w:rPr>
        <w:t>f development of humans which involves language understanding. Adolescences stage begins with the commencement of puberty</w:t>
      </w:r>
      <w:r w:rsidR="0042248D" w:rsidRPr="00DA6EFC">
        <w:rPr>
          <w:rFonts w:ascii="Times New Roman" w:eastAsia="Times New Roman" w:hAnsi="Times New Roman" w:cs="Times New Roman"/>
          <w:noProof/>
          <w:color w:val="1B1B1B"/>
          <w:sz w:val="24"/>
          <w:szCs w:val="24"/>
        </w:rPr>
        <w:t>. L</w:t>
      </w:r>
      <w:r w:rsidR="00227293" w:rsidRPr="00DA6EFC">
        <w:rPr>
          <w:rFonts w:ascii="Times New Roman" w:eastAsia="Times New Roman" w:hAnsi="Times New Roman" w:cs="Times New Roman"/>
          <w:noProof/>
          <w:color w:val="1B1B1B"/>
          <w:sz w:val="24"/>
          <w:szCs w:val="24"/>
        </w:rPr>
        <w:t>astly</w:t>
      </w:r>
      <w:r w:rsidR="0042248D" w:rsidRPr="00DA6EFC">
        <w:rPr>
          <w:rFonts w:ascii="Times New Roman" w:eastAsia="Times New Roman" w:hAnsi="Times New Roman" w:cs="Times New Roman"/>
          <w:noProof/>
          <w:color w:val="1B1B1B"/>
          <w:sz w:val="24"/>
          <w:szCs w:val="24"/>
        </w:rPr>
        <w:t>,</w:t>
      </w:r>
      <w:r w:rsidR="00227293" w:rsidRPr="00DA6EFC">
        <w:rPr>
          <w:rFonts w:ascii="Times New Roman" w:eastAsia="Times New Roman" w:hAnsi="Times New Roman" w:cs="Times New Roman"/>
          <w:color w:val="1B1B1B"/>
          <w:sz w:val="24"/>
          <w:szCs w:val="24"/>
        </w:rPr>
        <w:t xml:space="preserve"> adulthood is the period where humans </w:t>
      </w:r>
      <w:r w:rsidR="00227293" w:rsidRPr="00DA6EFC">
        <w:rPr>
          <w:rFonts w:ascii="Times New Roman" w:eastAsia="Times New Roman" w:hAnsi="Times New Roman" w:cs="Times New Roman"/>
          <w:noProof/>
          <w:color w:val="1B1B1B"/>
          <w:sz w:val="24"/>
          <w:szCs w:val="24"/>
        </w:rPr>
        <w:t>have</w:t>
      </w:r>
      <w:r w:rsidR="00227293" w:rsidRPr="00DA6EFC">
        <w:rPr>
          <w:rFonts w:ascii="Times New Roman" w:eastAsia="Times New Roman" w:hAnsi="Times New Roman" w:cs="Times New Roman"/>
          <w:color w:val="1B1B1B"/>
          <w:sz w:val="24"/>
          <w:szCs w:val="24"/>
        </w:rPr>
        <w:t xml:space="preserve"> develop</w:t>
      </w:r>
      <w:r w:rsidR="0042248D" w:rsidRPr="00DA6EFC">
        <w:rPr>
          <w:rFonts w:ascii="Times New Roman" w:eastAsia="Times New Roman" w:hAnsi="Times New Roman" w:cs="Times New Roman"/>
          <w:color w:val="1B1B1B"/>
          <w:sz w:val="24"/>
          <w:szCs w:val="24"/>
        </w:rPr>
        <w:t>ed</w:t>
      </w:r>
      <w:r w:rsidR="00227293" w:rsidRPr="00DA6EFC">
        <w:rPr>
          <w:rFonts w:ascii="Times New Roman" w:eastAsia="Times New Roman" w:hAnsi="Times New Roman" w:cs="Times New Roman"/>
          <w:color w:val="1B1B1B"/>
          <w:sz w:val="24"/>
          <w:szCs w:val="24"/>
        </w:rPr>
        <w:t xml:space="preserve"> optimum brain func</w:t>
      </w:r>
      <w:r w:rsidR="000B2A51" w:rsidRPr="00DA6EFC">
        <w:rPr>
          <w:rFonts w:ascii="Times New Roman" w:eastAsia="Times New Roman" w:hAnsi="Times New Roman" w:cs="Times New Roman"/>
          <w:color w:val="1B1B1B"/>
          <w:sz w:val="24"/>
          <w:szCs w:val="24"/>
        </w:rPr>
        <w:t>tioning.</w:t>
      </w:r>
    </w:p>
    <w:p w:rsidR="00227293" w:rsidRPr="00DA6EFC" w:rsidRDefault="00227293" w:rsidP="00DA6EFC">
      <w:pPr>
        <w:pStyle w:val="ListParagraph"/>
        <w:numPr>
          <w:ilvl w:val="0"/>
          <w:numId w:val="1"/>
        </w:numPr>
        <w:shd w:val="clear" w:color="auto" w:fill="FFFFFF"/>
        <w:spacing w:after="0" w:line="480" w:lineRule="auto"/>
        <w:rPr>
          <w:rFonts w:ascii="Times New Roman" w:eastAsia="Times New Roman" w:hAnsi="Times New Roman" w:cs="Times New Roman"/>
          <w:color w:val="1B1B1B"/>
          <w:sz w:val="24"/>
          <w:szCs w:val="24"/>
        </w:rPr>
      </w:pPr>
      <w:r w:rsidRPr="00DA6EFC">
        <w:rPr>
          <w:rFonts w:ascii="Times New Roman" w:eastAsia="Times New Roman" w:hAnsi="Times New Roman" w:cs="Times New Roman"/>
          <w:color w:val="1B1B1B"/>
          <w:sz w:val="24"/>
          <w:szCs w:val="24"/>
        </w:rPr>
        <w:t>What is the nature-nurture debate?</w:t>
      </w:r>
    </w:p>
    <w:p w:rsidR="00227293" w:rsidRPr="00DA6EFC" w:rsidRDefault="00227293" w:rsidP="00DA6EFC">
      <w:pPr>
        <w:pStyle w:val="ListParagraph"/>
        <w:shd w:val="clear" w:color="auto" w:fill="FFFFFF"/>
        <w:spacing w:after="0" w:line="480" w:lineRule="auto"/>
        <w:ind w:firstLine="720"/>
        <w:rPr>
          <w:rFonts w:ascii="Times New Roman" w:eastAsia="Times New Roman" w:hAnsi="Times New Roman" w:cs="Times New Roman"/>
          <w:color w:val="1B1B1B"/>
          <w:sz w:val="24"/>
          <w:szCs w:val="24"/>
        </w:rPr>
      </w:pPr>
      <w:r w:rsidRPr="00DA6EFC">
        <w:rPr>
          <w:rFonts w:ascii="Times New Roman" w:eastAsia="Times New Roman" w:hAnsi="Times New Roman" w:cs="Times New Roman"/>
          <w:color w:val="1B1B1B"/>
          <w:sz w:val="24"/>
          <w:szCs w:val="24"/>
        </w:rPr>
        <w:t xml:space="preserve">The </w:t>
      </w:r>
      <w:r w:rsidR="0042248D" w:rsidRPr="00DA6EFC">
        <w:rPr>
          <w:rFonts w:ascii="Times New Roman" w:eastAsia="Times New Roman" w:hAnsi="Times New Roman" w:cs="Times New Roman"/>
          <w:color w:val="1B1B1B"/>
          <w:sz w:val="24"/>
          <w:szCs w:val="24"/>
        </w:rPr>
        <w:t>nature-nur</w:t>
      </w:r>
      <w:r w:rsidRPr="00DA6EFC">
        <w:rPr>
          <w:rFonts w:ascii="Times New Roman" w:eastAsia="Times New Roman" w:hAnsi="Times New Roman" w:cs="Times New Roman"/>
          <w:color w:val="1B1B1B"/>
          <w:sz w:val="24"/>
          <w:szCs w:val="24"/>
        </w:rPr>
        <w:t xml:space="preserve">ture </w:t>
      </w:r>
      <w:r w:rsidRPr="00DA6EFC">
        <w:rPr>
          <w:rFonts w:ascii="Times New Roman" w:eastAsia="Times New Roman" w:hAnsi="Times New Roman" w:cs="Times New Roman"/>
          <w:noProof/>
          <w:color w:val="1B1B1B"/>
          <w:sz w:val="24"/>
          <w:szCs w:val="24"/>
        </w:rPr>
        <w:t>debate</w:t>
      </w:r>
      <w:r w:rsidRPr="00DA6EFC">
        <w:rPr>
          <w:rFonts w:ascii="Times New Roman" w:eastAsia="Times New Roman" w:hAnsi="Times New Roman" w:cs="Times New Roman"/>
          <w:color w:val="1B1B1B"/>
          <w:sz w:val="24"/>
          <w:szCs w:val="24"/>
        </w:rPr>
        <w:t xml:space="preserve"> is all about whether </w:t>
      </w:r>
      <w:r w:rsidRPr="00DA6EFC">
        <w:rPr>
          <w:rFonts w:ascii="Times New Roman" w:eastAsia="Times New Roman" w:hAnsi="Times New Roman" w:cs="Times New Roman"/>
          <w:noProof/>
          <w:color w:val="1B1B1B"/>
          <w:sz w:val="24"/>
          <w:szCs w:val="24"/>
        </w:rPr>
        <w:t>human behavior is influence</w:t>
      </w:r>
      <w:r w:rsidR="0042248D" w:rsidRPr="00DA6EFC">
        <w:rPr>
          <w:rFonts w:ascii="Times New Roman" w:eastAsia="Times New Roman" w:hAnsi="Times New Roman" w:cs="Times New Roman"/>
          <w:noProof/>
          <w:color w:val="1B1B1B"/>
          <w:sz w:val="24"/>
          <w:szCs w:val="24"/>
        </w:rPr>
        <w:t>d</w:t>
      </w:r>
      <w:r w:rsidRPr="00DA6EFC">
        <w:rPr>
          <w:rFonts w:ascii="Times New Roman" w:eastAsia="Times New Roman" w:hAnsi="Times New Roman" w:cs="Times New Roman"/>
          <w:noProof/>
          <w:color w:val="1B1B1B"/>
          <w:sz w:val="24"/>
          <w:szCs w:val="24"/>
        </w:rPr>
        <w:t xml:space="preserve"> by the environment</w:t>
      </w:r>
      <w:r w:rsidRPr="00DA6EFC">
        <w:rPr>
          <w:rFonts w:ascii="Times New Roman" w:eastAsia="Times New Roman" w:hAnsi="Times New Roman" w:cs="Times New Roman"/>
          <w:color w:val="1B1B1B"/>
          <w:sz w:val="24"/>
          <w:szCs w:val="24"/>
        </w:rPr>
        <w:t xml:space="preserve">. </w:t>
      </w:r>
      <w:r w:rsidRPr="00DA6EFC">
        <w:rPr>
          <w:rFonts w:ascii="Times New Roman" w:eastAsia="Times New Roman" w:hAnsi="Times New Roman" w:cs="Times New Roman"/>
          <w:noProof/>
          <w:color w:val="1B1B1B"/>
          <w:sz w:val="24"/>
          <w:szCs w:val="24"/>
        </w:rPr>
        <w:t>In psychology</w:t>
      </w:r>
      <w:r w:rsidR="0042248D" w:rsidRPr="00DA6EFC">
        <w:rPr>
          <w:rFonts w:ascii="Times New Roman" w:eastAsia="Times New Roman" w:hAnsi="Times New Roman" w:cs="Times New Roman"/>
          <w:noProof/>
          <w:color w:val="1B1B1B"/>
          <w:sz w:val="24"/>
          <w:szCs w:val="24"/>
        </w:rPr>
        <w:t xml:space="preserve">, it </w:t>
      </w:r>
      <w:r w:rsidR="001D7A59" w:rsidRPr="00DA6EFC">
        <w:rPr>
          <w:rFonts w:ascii="Times New Roman" w:eastAsia="Times New Roman" w:hAnsi="Times New Roman" w:cs="Times New Roman"/>
          <w:noProof/>
          <w:color w:val="1B1B1B"/>
          <w:sz w:val="24"/>
          <w:szCs w:val="24"/>
        </w:rPr>
        <w:t xml:space="preserve">is mostly concerned </w:t>
      </w:r>
      <w:r w:rsidR="0042248D" w:rsidRPr="00DA6EFC">
        <w:rPr>
          <w:rFonts w:ascii="Times New Roman" w:eastAsia="Times New Roman" w:hAnsi="Times New Roman" w:cs="Times New Roman"/>
          <w:noProof/>
          <w:color w:val="1B1B1B"/>
          <w:sz w:val="24"/>
          <w:szCs w:val="24"/>
        </w:rPr>
        <w:t>with</w:t>
      </w:r>
      <w:r w:rsidR="001D7A59" w:rsidRPr="00DA6EFC">
        <w:rPr>
          <w:rFonts w:ascii="Times New Roman" w:eastAsia="Times New Roman" w:hAnsi="Times New Roman" w:cs="Times New Roman"/>
          <w:noProof/>
          <w:color w:val="1B1B1B"/>
          <w:sz w:val="24"/>
          <w:szCs w:val="24"/>
        </w:rPr>
        <w:t xml:space="preserve"> </w:t>
      </w:r>
      <w:r w:rsidR="0042248D" w:rsidRPr="00DA6EFC">
        <w:rPr>
          <w:rFonts w:ascii="Times New Roman" w:eastAsia="Times New Roman" w:hAnsi="Times New Roman" w:cs="Times New Roman"/>
          <w:noProof/>
          <w:color w:val="1B1B1B"/>
          <w:sz w:val="24"/>
          <w:szCs w:val="24"/>
        </w:rPr>
        <w:t>the</w:t>
      </w:r>
      <w:r w:rsidR="001D7A59" w:rsidRPr="00DA6EFC">
        <w:rPr>
          <w:rFonts w:ascii="Times New Roman" w:eastAsia="Times New Roman" w:hAnsi="Times New Roman" w:cs="Times New Roman"/>
          <w:noProof/>
          <w:color w:val="1B1B1B"/>
          <w:sz w:val="24"/>
          <w:szCs w:val="24"/>
        </w:rPr>
        <w:t xml:space="preserve"> traits</w:t>
      </w:r>
      <w:r w:rsidR="0042248D" w:rsidRPr="00DA6EFC">
        <w:rPr>
          <w:rFonts w:ascii="Times New Roman" w:eastAsia="Times New Roman" w:hAnsi="Times New Roman" w:cs="Times New Roman"/>
          <w:noProof/>
          <w:color w:val="1B1B1B"/>
          <w:sz w:val="24"/>
          <w:szCs w:val="24"/>
        </w:rPr>
        <w:t xml:space="preserve"> which</w:t>
      </w:r>
      <w:r w:rsidR="001D7A59" w:rsidRPr="00DA6EFC">
        <w:rPr>
          <w:rFonts w:ascii="Times New Roman" w:eastAsia="Times New Roman" w:hAnsi="Times New Roman" w:cs="Times New Roman"/>
          <w:noProof/>
          <w:color w:val="1B1B1B"/>
          <w:sz w:val="24"/>
          <w:szCs w:val="24"/>
        </w:rPr>
        <w:t xml:space="preserve"> are acquired and which </w:t>
      </w:r>
      <w:r w:rsidR="0042248D" w:rsidRPr="00DA6EFC">
        <w:rPr>
          <w:rFonts w:ascii="Times New Roman" w:eastAsia="Times New Roman" w:hAnsi="Times New Roman" w:cs="Times New Roman"/>
          <w:noProof/>
          <w:color w:val="1B1B1B"/>
          <w:sz w:val="24"/>
          <w:szCs w:val="24"/>
        </w:rPr>
        <w:t xml:space="preserve">ones </w:t>
      </w:r>
      <w:r w:rsidR="001D7A59" w:rsidRPr="00DA6EFC">
        <w:rPr>
          <w:rFonts w:ascii="Times New Roman" w:eastAsia="Times New Roman" w:hAnsi="Times New Roman" w:cs="Times New Roman"/>
          <w:noProof/>
          <w:color w:val="1B1B1B"/>
          <w:sz w:val="24"/>
          <w:szCs w:val="24"/>
        </w:rPr>
        <w:t xml:space="preserve">are </w:t>
      </w:r>
      <w:r w:rsidR="00CC399C" w:rsidRPr="00DA6EFC">
        <w:rPr>
          <w:rFonts w:ascii="Times New Roman" w:eastAsia="Times New Roman" w:hAnsi="Times New Roman" w:cs="Times New Roman"/>
          <w:noProof/>
          <w:color w:val="1B1B1B"/>
          <w:sz w:val="24"/>
          <w:szCs w:val="24"/>
        </w:rPr>
        <w:t>inherited</w:t>
      </w:r>
      <w:r w:rsidR="001D7A59" w:rsidRPr="00DA6EFC">
        <w:rPr>
          <w:rFonts w:ascii="Times New Roman" w:eastAsia="Times New Roman" w:hAnsi="Times New Roman" w:cs="Times New Roman"/>
          <w:noProof/>
          <w:color w:val="1B1B1B"/>
          <w:sz w:val="24"/>
          <w:szCs w:val="24"/>
        </w:rPr>
        <w:t>.</w:t>
      </w:r>
      <w:r w:rsidR="001D7A59" w:rsidRPr="00DA6EFC">
        <w:rPr>
          <w:rFonts w:ascii="Times New Roman" w:eastAsia="Times New Roman" w:hAnsi="Times New Roman" w:cs="Times New Roman"/>
          <w:color w:val="1B1B1B"/>
          <w:sz w:val="24"/>
          <w:szCs w:val="24"/>
        </w:rPr>
        <w:t xml:space="preserve"> </w:t>
      </w:r>
      <w:r w:rsidR="00CC399C" w:rsidRPr="00DA6EFC">
        <w:rPr>
          <w:rFonts w:ascii="Times New Roman" w:eastAsia="Times New Roman" w:hAnsi="Times New Roman" w:cs="Times New Roman"/>
          <w:color w:val="1B1B1B"/>
          <w:sz w:val="24"/>
          <w:szCs w:val="24"/>
        </w:rPr>
        <w:t>Some of the physical characteristics of humans are genetically inherited. Curly hair,</w:t>
      </w:r>
      <w:r w:rsidR="0042248D" w:rsidRPr="00DA6EFC">
        <w:rPr>
          <w:rFonts w:ascii="Times New Roman" w:eastAsia="Times New Roman" w:hAnsi="Times New Roman" w:cs="Times New Roman"/>
          <w:color w:val="1B1B1B"/>
          <w:sz w:val="24"/>
          <w:szCs w:val="24"/>
        </w:rPr>
        <w:t xml:space="preserve"> the</w:t>
      </w:r>
      <w:r w:rsidR="00CC399C" w:rsidRPr="00DA6EFC">
        <w:rPr>
          <w:rFonts w:ascii="Times New Roman" w:eastAsia="Times New Roman" w:hAnsi="Times New Roman" w:cs="Times New Roman"/>
          <w:color w:val="1B1B1B"/>
          <w:sz w:val="24"/>
          <w:szCs w:val="24"/>
        </w:rPr>
        <w:t xml:space="preserve"> </w:t>
      </w:r>
      <w:r w:rsidR="00CC399C" w:rsidRPr="00DA6EFC">
        <w:rPr>
          <w:rFonts w:ascii="Times New Roman" w:eastAsia="Times New Roman" w:hAnsi="Times New Roman" w:cs="Times New Roman"/>
          <w:noProof/>
          <w:color w:val="1B1B1B"/>
          <w:sz w:val="24"/>
          <w:szCs w:val="24"/>
        </w:rPr>
        <w:t>color</w:t>
      </w:r>
      <w:r w:rsidR="00CC399C" w:rsidRPr="00DA6EFC">
        <w:rPr>
          <w:rFonts w:ascii="Times New Roman" w:eastAsia="Times New Roman" w:hAnsi="Times New Roman" w:cs="Times New Roman"/>
          <w:color w:val="1B1B1B"/>
          <w:sz w:val="24"/>
          <w:szCs w:val="24"/>
        </w:rPr>
        <w:t xml:space="preserve"> of eyes, skin pigmentation and some diseases are genetically inherited. Some of the physical characteristics appear to </w:t>
      </w:r>
      <w:r w:rsidR="00CC399C" w:rsidRPr="00DA6EFC">
        <w:rPr>
          <w:rFonts w:ascii="Times New Roman" w:eastAsia="Times New Roman" w:hAnsi="Times New Roman" w:cs="Times New Roman"/>
          <w:noProof/>
          <w:color w:val="1B1B1B"/>
          <w:sz w:val="24"/>
          <w:szCs w:val="24"/>
        </w:rPr>
        <w:t>be influence</w:t>
      </w:r>
      <w:r w:rsidR="0042248D" w:rsidRPr="00DA6EFC">
        <w:rPr>
          <w:rFonts w:ascii="Times New Roman" w:eastAsia="Times New Roman" w:hAnsi="Times New Roman" w:cs="Times New Roman"/>
          <w:noProof/>
          <w:color w:val="1B1B1B"/>
          <w:sz w:val="24"/>
          <w:szCs w:val="24"/>
        </w:rPr>
        <w:t>d</w:t>
      </w:r>
      <w:r w:rsidR="00CC399C" w:rsidRPr="00DA6EFC">
        <w:rPr>
          <w:rFonts w:ascii="Times New Roman" w:eastAsia="Times New Roman" w:hAnsi="Times New Roman" w:cs="Times New Roman"/>
          <w:color w:val="1B1B1B"/>
          <w:sz w:val="24"/>
          <w:szCs w:val="24"/>
        </w:rPr>
        <w:t xml:space="preserve"> by the genetics of biological parents. These are height</w:t>
      </w:r>
      <w:r w:rsidR="0042248D" w:rsidRPr="00DA6EFC">
        <w:rPr>
          <w:rFonts w:ascii="Times New Roman" w:eastAsia="Times New Roman" w:hAnsi="Times New Roman" w:cs="Times New Roman"/>
          <w:noProof/>
          <w:color w:val="1B1B1B"/>
          <w:sz w:val="24"/>
          <w:szCs w:val="24"/>
        </w:rPr>
        <w:t>;</w:t>
      </w:r>
      <w:r w:rsidR="00CC399C" w:rsidRPr="00DA6EFC">
        <w:rPr>
          <w:rFonts w:ascii="Times New Roman" w:eastAsia="Times New Roman" w:hAnsi="Times New Roman" w:cs="Times New Roman"/>
          <w:noProof/>
          <w:color w:val="1B1B1B"/>
          <w:sz w:val="24"/>
          <w:szCs w:val="24"/>
        </w:rPr>
        <w:t xml:space="preserve"> hair</w:t>
      </w:r>
      <w:r w:rsidR="00CC399C" w:rsidRPr="00DA6EFC">
        <w:rPr>
          <w:rFonts w:ascii="Times New Roman" w:eastAsia="Times New Roman" w:hAnsi="Times New Roman" w:cs="Times New Roman"/>
          <w:color w:val="1B1B1B"/>
          <w:sz w:val="24"/>
          <w:szCs w:val="24"/>
        </w:rPr>
        <w:t xml:space="preserve"> loss </w:t>
      </w:r>
      <w:r w:rsidR="0042248D" w:rsidRPr="00DA6EFC">
        <w:rPr>
          <w:rFonts w:ascii="Times New Roman" w:eastAsia="Times New Roman" w:hAnsi="Times New Roman" w:cs="Times New Roman"/>
          <w:noProof/>
          <w:color w:val="1B1B1B"/>
          <w:sz w:val="24"/>
          <w:szCs w:val="24"/>
        </w:rPr>
        <w:t>is</w:t>
      </w:r>
      <w:r w:rsidR="00CC399C" w:rsidRPr="00DA6EFC">
        <w:rPr>
          <w:rFonts w:ascii="Times New Roman" w:eastAsia="Times New Roman" w:hAnsi="Times New Roman" w:cs="Times New Roman"/>
          <w:noProof/>
          <w:color w:val="1B1B1B"/>
          <w:sz w:val="24"/>
          <w:szCs w:val="24"/>
        </w:rPr>
        <w:t xml:space="preserve"> related</w:t>
      </w:r>
      <w:r w:rsidR="00CC399C" w:rsidRPr="00DA6EFC">
        <w:rPr>
          <w:rFonts w:ascii="Times New Roman" w:eastAsia="Times New Roman" w:hAnsi="Times New Roman" w:cs="Times New Roman"/>
          <w:color w:val="1B1B1B"/>
          <w:sz w:val="24"/>
          <w:szCs w:val="24"/>
        </w:rPr>
        <w:t xml:space="preserve"> </w:t>
      </w:r>
      <w:r w:rsidR="0042248D" w:rsidRPr="00DA6EFC">
        <w:rPr>
          <w:rFonts w:ascii="Times New Roman" w:eastAsia="Times New Roman" w:hAnsi="Times New Roman" w:cs="Times New Roman"/>
          <w:noProof/>
          <w:color w:val="1B1B1B"/>
          <w:sz w:val="24"/>
          <w:szCs w:val="24"/>
        </w:rPr>
        <w:t>to</w:t>
      </w:r>
      <w:r w:rsidR="00CC399C" w:rsidRPr="00DA6EFC">
        <w:rPr>
          <w:rFonts w:ascii="Times New Roman" w:eastAsia="Times New Roman" w:hAnsi="Times New Roman" w:cs="Times New Roman"/>
          <w:color w:val="1B1B1B"/>
          <w:sz w:val="24"/>
          <w:szCs w:val="24"/>
        </w:rPr>
        <w:t xml:space="preserve"> people who are genetically correlated</w:t>
      </w:r>
      <w:r w:rsidR="00FA6BAC" w:rsidRPr="00DA6EFC">
        <w:rPr>
          <w:rFonts w:ascii="Times New Roman" w:eastAsia="Times New Roman" w:hAnsi="Times New Roman" w:cs="Times New Roman"/>
          <w:color w:val="1B1B1B"/>
          <w:sz w:val="24"/>
          <w:szCs w:val="24"/>
        </w:rPr>
        <w:t>. Nativist</w:t>
      </w:r>
      <w:r w:rsidR="0042248D" w:rsidRPr="00DA6EFC">
        <w:rPr>
          <w:rFonts w:ascii="Times New Roman" w:eastAsia="Times New Roman" w:hAnsi="Times New Roman" w:cs="Times New Roman"/>
          <w:color w:val="1B1B1B"/>
          <w:sz w:val="24"/>
          <w:szCs w:val="24"/>
        </w:rPr>
        <w:t>s</w:t>
      </w:r>
      <w:r w:rsidR="00FA6BAC" w:rsidRPr="00DA6EFC">
        <w:rPr>
          <w:rFonts w:ascii="Times New Roman" w:eastAsia="Times New Roman" w:hAnsi="Times New Roman" w:cs="Times New Roman"/>
          <w:color w:val="1B1B1B"/>
          <w:sz w:val="24"/>
          <w:szCs w:val="24"/>
        </w:rPr>
        <w:t xml:space="preserve"> </w:t>
      </w:r>
      <w:r w:rsidR="00FA6BAC" w:rsidRPr="00DA6EFC">
        <w:rPr>
          <w:rFonts w:ascii="Times New Roman" w:eastAsia="Times New Roman" w:hAnsi="Times New Roman" w:cs="Times New Roman"/>
          <w:noProof/>
          <w:color w:val="1B1B1B"/>
          <w:sz w:val="24"/>
          <w:szCs w:val="24"/>
        </w:rPr>
        <w:t>are</w:t>
      </w:r>
      <w:r w:rsidR="00FA6BAC" w:rsidRPr="00DA6EFC">
        <w:rPr>
          <w:rFonts w:ascii="Times New Roman" w:eastAsia="Times New Roman" w:hAnsi="Times New Roman" w:cs="Times New Roman"/>
          <w:color w:val="1B1B1B"/>
          <w:sz w:val="24"/>
          <w:szCs w:val="24"/>
        </w:rPr>
        <w:t xml:space="preserve"> those who inherit extreme hereditary characteristics. When certain characteristics occur </w:t>
      </w:r>
      <w:r w:rsidR="00FA6BAC" w:rsidRPr="00DA6EFC">
        <w:rPr>
          <w:rFonts w:ascii="Times New Roman" w:eastAsia="Times New Roman" w:hAnsi="Times New Roman" w:cs="Times New Roman"/>
          <w:noProof/>
          <w:color w:val="1B1B1B"/>
          <w:sz w:val="24"/>
          <w:szCs w:val="24"/>
        </w:rPr>
        <w:t>earlier</w:t>
      </w:r>
      <w:r w:rsidR="000B2A51" w:rsidRPr="00DA6EFC">
        <w:rPr>
          <w:rFonts w:ascii="Times New Roman" w:eastAsia="Times New Roman" w:hAnsi="Times New Roman" w:cs="Times New Roman"/>
          <w:noProof/>
          <w:color w:val="1B1B1B"/>
          <w:sz w:val="24"/>
          <w:szCs w:val="24"/>
        </w:rPr>
        <w:t>,</w:t>
      </w:r>
      <w:r w:rsidR="00FA6BAC" w:rsidRPr="00DA6EFC">
        <w:rPr>
          <w:rFonts w:ascii="Times New Roman" w:eastAsia="Times New Roman" w:hAnsi="Times New Roman" w:cs="Times New Roman"/>
          <w:color w:val="1B1B1B"/>
          <w:sz w:val="24"/>
          <w:szCs w:val="24"/>
        </w:rPr>
        <w:t xml:space="preserve"> they are perceived to be under certain strong genetic codes and factors.</w:t>
      </w:r>
    </w:p>
    <w:p w:rsidR="00FA6BAC" w:rsidRPr="00DA6EFC" w:rsidRDefault="00FA6BAC" w:rsidP="00DA6EFC">
      <w:pPr>
        <w:pStyle w:val="ListParagraph"/>
        <w:numPr>
          <w:ilvl w:val="0"/>
          <w:numId w:val="1"/>
        </w:numPr>
        <w:shd w:val="clear" w:color="auto" w:fill="FFFFFF"/>
        <w:spacing w:after="0" w:line="480" w:lineRule="auto"/>
        <w:rPr>
          <w:rFonts w:ascii="Times New Roman" w:eastAsia="Times New Roman" w:hAnsi="Times New Roman" w:cs="Times New Roman"/>
          <w:color w:val="1B1B1B"/>
          <w:sz w:val="24"/>
          <w:szCs w:val="24"/>
        </w:rPr>
      </w:pPr>
      <w:r w:rsidRPr="00DA6EFC">
        <w:rPr>
          <w:rFonts w:ascii="Times New Roman" w:eastAsia="Times New Roman" w:hAnsi="Times New Roman" w:cs="Times New Roman"/>
          <w:color w:val="1B1B1B"/>
          <w:sz w:val="24"/>
          <w:szCs w:val="24"/>
        </w:rPr>
        <w:t>In the context of attachment, what is a secure base? Why is this so important for the developing person?</w:t>
      </w:r>
    </w:p>
    <w:p w:rsidR="007100CB" w:rsidRPr="00DA6EFC" w:rsidRDefault="007100CB" w:rsidP="00DA6EFC">
      <w:pPr>
        <w:pStyle w:val="ListParagraph"/>
        <w:shd w:val="clear" w:color="auto" w:fill="FFFFFF"/>
        <w:spacing w:after="0" w:line="480" w:lineRule="auto"/>
        <w:ind w:firstLine="720"/>
        <w:rPr>
          <w:rFonts w:ascii="Times New Roman" w:eastAsia="Times New Roman" w:hAnsi="Times New Roman" w:cs="Times New Roman"/>
          <w:color w:val="1B1B1B"/>
          <w:sz w:val="24"/>
          <w:szCs w:val="24"/>
        </w:rPr>
      </w:pPr>
      <w:r w:rsidRPr="00DA6EFC">
        <w:rPr>
          <w:rFonts w:ascii="Times New Roman" w:eastAsia="Times New Roman" w:hAnsi="Times New Roman" w:cs="Times New Roman"/>
          <w:color w:val="1B1B1B"/>
          <w:sz w:val="24"/>
          <w:szCs w:val="24"/>
        </w:rPr>
        <w:t>A secure base means the attachment between the caregiver and the infants</w:t>
      </w:r>
      <w:r w:rsidR="000B2A51" w:rsidRPr="00DA6EFC">
        <w:rPr>
          <w:rFonts w:ascii="Times New Roman" w:eastAsia="Times New Roman" w:hAnsi="Times New Roman" w:cs="Times New Roman"/>
          <w:noProof/>
          <w:color w:val="1B1B1B"/>
          <w:sz w:val="24"/>
          <w:szCs w:val="24"/>
        </w:rPr>
        <w:t>;</w:t>
      </w:r>
      <w:r w:rsidRPr="00DA6EFC">
        <w:rPr>
          <w:rFonts w:ascii="Times New Roman" w:eastAsia="Times New Roman" w:hAnsi="Times New Roman" w:cs="Times New Roman"/>
          <w:noProof/>
          <w:color w:val="1B1B1B"/>
          <w:sz w:val="24"/>
          <w:szCs w:val="24"/>
        </w:rPr>
        <w:t xml:space="preserve"> this</w:t>
      </w:r>
      <w:r w:rsidRPr="00DA6EFC">
        <w:rPr>
          <w:rFonts w:ascii="Times New Roman" w:eastAsia="Times New Roman" w:hAnsi="Times New Roman" w:cs="Times New Roman"/>
          <w:color w:val="1B1B1B"/>
          <w:sz w:val="24"/>
          <w:szCs w:val="24"/>
        </w:rPr>
        <w:t xml:space="preserve"> typically means how the mother and infants are attached. To further explore this it means the caregiver of the infant’s server as the secure base for the baby so that it can explore the physical environment</w:t>
      </w:r>
    </w:p>
    <w:p w:rsidR="007100CB" w:rsidRPr="00DA6EFC" w:rsidRDefault="007100CB" w:rsidP="00DA6EFC">
      <w:pPr>
        <w:pStyle w:val="ListParagraph"/>
        <w:shd w:val="clear" w:color="auto" w:fill="FFFFFF"/>
        <w:spacing w:after="0" w:line="480" w:lineRule="auto"/>
        <w:ind w:firstLine="720"/>
        <w:rPr>
          <w:rFonts w:ascii="Times New Roman" w:eastAsia="Times New Roman" w:hAnsi="Times New Roman" w:cs="Times New Roman"/>
          <w:color w:val="1B1B1B"/>
          <w:sz w:val="24"/>
          <w:szCs w:val="24"/>
        </w:rPr>
      </w:pPr>
      <w:r w:rsidRPr="00DA6EFC">
        <w:rPr>
          <w:rFonts w:ascii="Times New Roman" w:eastAsia="Times New Roman" w:hAnsi="Times New Roman" w:cs="Times New Roman"/>
          <w:color w:val="1B1B1B"/>
          <w:sz w:val="24"/>
          <w:szCs w:val="24"/>
        </w:rPr>
        <w:t>A secure base is important to a developing person</w:t>
      </w:r>
      <w:r w:rsidR="00943EA9" w:rsidRPr="00DA6EFC">
        <w:rPr>
          <w:rFonts w:ascii="Times New Roman" w:eastAsia="Times New Roman" w:hAnsi="Times New Roman" w:cs="Times New Roman"/>
          <w:color w:val="1B1B1B"/>
          <w:sz w:val="24"/>
          <w:szCs w:val="24"/>
        </w:rPr>
        <w:t xml:space="preserve"> this is because children will always develop</w:t>
      </w:r>
      <w:r w:rsidR="000B2A51" w:rsidRPr="00DA6EFC">
        <w:rPr>
          <w:rFonts w:ascii="Times New Roman" w:eastAsia="Times New Roman" w:hAnsi="Times New Roman" w:cs="Times New Roman"/>
          <w:color w:val="1B1B1B"/>
          <w:sz w:val="24"/>
          <w:szCs w:val="24"/>
        </w:rPr>
        <w:t xml:space="preserve"> a</w:t>
      </w:r>
      <w:r w:rsidR="00943EA9" w:rsidRPr="00DA6EFC">
        <w:rPr>
          <w:rFonts w:ascii="Times New Roman" w:eastAsia="Times New Roman" w:hAnsi="Times New Roman" w:cs="Times New Roman"/>
          <w:color w:val="1B1B1B"/>
          <w:sz w:val="24"/>
          <w:szCs w:val="24"/>
        </w:rPr>
        <w:t xml:space="preserve"> </w:t>
      </w:r>
      <w:r w:rsidR="00943EA9" w:rsidRPr="00DA6EFC">
        <w:rPr>
          <w:rFonts w:ascii="Times New Roman" w:eastAsia="Times New Roman" w:hAnsi="Times New Roman" w:cs="Times New Roman"/>
          <w:noProof/>
          <w:color w:val="1B1B1B"/>
          <w:sz w:val="24"/>
          <w:szCs w:val="24"/>
        </w:rPr>
        <w:t>relationship</w:t>
      </w:r>
      <w:r w:rsidR="000B2A51" w:rsidRPr="00DA6EFC">
        <w:rPr>
          <w:rFonts w:ascii="Times New Roman" w:eastAsia="Times New Roman" w:hAnsi="Times New Roman" w:cs="Times New Roman"/>
          <w:color w:val="1B1B1B"/>
          <w:sz w:val="24"/>
          <w:szCs w:val="24"/>
        </w:rPr>
        <w:t xml:space="preserve"> with parents</w:t>
      </w:r>
      <w:r w:rsidR="00943EA9" w:rsidRPr="00DA6EFC">
        <w:rPr>
          <w:rFonts w:ascii="Times New Roman" w:eastAsia="Times New Roman" w:hAnsi="Times New Roman" w:cs="Times New Roman"/>
          <w:color w:val="1B1B1B"/>
          <w:sz w:val="24"/>
          <w:szCs w:val="24"/>
        </w:rPr>
        <w:t xml:space="preserve"> which makes them </w:t>
      </w:r>
      <w:r w:rsidR="000B2A51" w:rsidRPr="00DA6EFC">
        <w:rPr>
          <w:rFonts w:ascii="Times New Roman" w:eastAsia="Times New Roman" w:hAnsi="Times New Roman" w:cs="Times New Roman"/>
          <w:noProof/>
          <w:color w:val="1B1B1B"/>
          <w:sz w:val="24"/>
          <w:szCs w:val="24"/>
        </w:rPr>
        <w:t>be safe</w:t>
      </w:r>
      <w:r w:rsidR="00943EA9" w:rsidRPr="00DA6EFC">
        <w:rPr>
          <w:rFonts w:ascii="Times New Roman" w:eastAsia="Times New Roman" w:hAnsi="Times New Roman" w:cs="Times New Roman"/>
          <w:color w:val="1B1B1B"/>
          <w:sz w:val="24"/>
          <w:szCs w:val="24"/>
        </w:rPr>
        <w:t xml:space="preserve"> and have a sense of confidence and security. Parents’ sensitivity to the basic needs of children will always determine if a secure or insecure attachment will develop.</w:t>
      </w:r>
    </w:p>
    <w:p w:rsidR="001D7A59" w:rsidRPr="00DA6EFC" w:rsidRDefault="001D7A59" w:rsidP="00DA6EFC">
      <w:pPr>
        <w:pStyle w:val="ListParagraph"/>
        <w:shd w:val="clear" w:color="auto" w:fill="FFFFFF"/>
        <w:spacing w:after="0" w:line="480" w:lineRule="auto"/>
        <w:rPr>
          <w:rFonts w:ascii="Times New Roman" w:eastAsia="Times New Roman" w:hAnsi="Times New Roman" w:cs="Times New Roman"/>
          <w:color w:val="1B1B1B"/>
          <w:sz w:val="24"/>
          <w:szCs w:val="24"/>
        </w:rPr>
      </w:pPr>
    </w:p>
    <w:p w:rsidR="001D7A59" w:rsidRPr="00DA6EFC" w:rsidRDefault="001D7A59" w:rsidP="00DA6EFC">
      <w:pPr>
        <w:pStyle w:val="ListParagraph"/>
        <w:shd w:val="clear" w:color="auto" w:fill="FFFFFF"/>
        <w:spacing w:after="0" w:line="480" w:lineRule="auto"/>
        <w:rPr>
          <w:rFonts w:ascii="Times New Roman" w:eastAsia="Times New Roman" w:hAnsi="Times New Roman" w:cs="Times New Roman"/>
          <w:color w:val="1B1B1B"/>
          <w:sz w:val="24"/>
          <w:szCs w:val="24"/>
        </w:rPr>
      </w:pPr>
    </w:p>
    <w:p w:rsidR="001D7A59" w:rsidRPr="00DA6EFC" w:rsidRDefault="001D7A59" w:rsidP="00DA6EFC">
      <w:pPr>
        <w:pStyle w:val="ListParagraph"/>
        <w:shd w:val="clear" w:color="auto" w:fill="FFFFFF"/>
        <w:spacing w:after="0" w:line="480" w:lineRule="auto"/>
        <w:rPr>
          <w:rFonts w:ascii="Times New Roman" w:eastAsia="Times New Roman" w:hAnsi="Times New Roman" w:cs="Times New Roman"/>
          <w:color w:val="1B1B1B"/>
          <w:sz w:val="24"/>
          <w:szCs w:val="24"/>
        </w:rPr>
      </w:pPr>
    </w:p>
    <w:p w:rsidR="001D7A59" w:rsidRPr="001D7A59" w:rsidRDefault="001D7A59" w:rsidP="00DA6EFC">
      <w:pPr>
        <w:spacing w:before="300" w:after="300" w:line="480" w:lineRule="auto"/>
        <w:rPr>
          <w:rFonts w:ascii="Times New Roman" w:eastAsia="Times New Roman" w:hAnsi="Times New Roman" w:cs="Times New Roman"/>
          <w:sz w:val="24"/>
          <w:szCs w:val="24"/>
        </w:rPr>
      </w:pPr>
    </w:p>
    <w:p w:rsidR="000735C3" w:rsidRPr="00DA6EFC" w:rsidRDefault="000735C3" w:rsidP="00DA6EFC">
      <w:pPr>
        <w:spacing w:line="480" w:lineRule="auto"/>
        <w:rPr>
          <w:rFonts w:ascii="Times New Roman" w:hAnsi="Times New Roman" w:cs="Times New Roman"/>
          <w:sz w:val="24"/>
          <w:szCs w:val="24"/>
        </w:rPr>
      </w:pPr>
    </w:p>
    <w:sectPr w:rsidR="000735C3" w:rsidRPr="00DA6E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5BB" w:rsidRDefault="001275BB" w:rsidP="000D67CC">
      <w:pPr>
        <w:spacing w:after="0" w:line="240" w:lineRule="auto"/>
      </w:pPr>
      <w:r>
        <w:separator/>
      </w:r>
    </w:p>
  </w:endnote>
  <w:endnote w:type="continuationSeparator" w:id="0">
    <w:p w:rsidR="001275BB" w:rsidRDefault="001275BB" w:rsidP="000D6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5BB" w:rsidRDefault="001275BB" w:rsidP="000D67CC">
      <w:pPr>
        <w:spacing w:after="0" w:line="240" w:lineRule="auto"/>
      </w:pPr>
      <w:r>
        <w:separator/>
      </w:r>
    </w:p>
  </w:footnote>
  <w:footnote w:type="continuationSeparator" w:id="0">
    <w:p w:rsidR="001275BB" w:rsidRDefault="001275BB" w:rsidP="000D6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05A" w:rsidRDefault="003E005A">
    <w:pPr>
      <w:pStyle w:val="Header"/>
      <w:jc w:val="right"/>
    </w:pPr>
    <w:r w:rsidRPr="000D67CC">
      <w:rPr>
        <w:rFonts w:ascii="Times New Roman" w:hAnsi="Times New Roman" w:cs="Times New Roman"/>
        <w:sz w:val="24"/>
        <w:szCs w:val="24"/>
      </w:rPr>
      <w:t>PSYCHOLOGY</w:t>
    </w:r>
    <w:r>
      <w:t xml:space="preserve"> </w:t>
    </w:r>
    <w:r>
      <w:tab/>
    </w:r>
    <w:r>
      <w:tab/>
    </w:r>
    <w:sdt>
      <w:sdtPr>
        <w:id w:val="-20279342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75BB">
          <w:rPr>
            <w:noProof/>
          </w:rPr>
          <w:t>1</w:t>
        </w:r>
        <w:r>
          <w:rPr>
            <w:noProof/>
          </w:rPr>
          <w:fldChar w:fldCharType="end"/>
        </w:r>
      </w:sdtContent>
    </w:sdt>
  </w:p>
  <w:p w:rsidR="000D67CC" w:rsidRPr="000D67CC" w:rsidRDefault="000D67C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62C99"/>
    <w:multiLevelType w:val="hybridMultilevel"/>
    <w:tmpl w:val="F0A0C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SwtLA0tDQ3MwSyTZV0lIJTi4sz8/NACgxrAcbPakQsAAAA"/>
  </w:docVars>
  <w:rsids>
    <w:rsidRoot w:val="00747CC1"/>
    <w:rsid w:val="000735C3"/>
    <w:rsid w:val="000B2A51"/>
    <w:rsid w:val="000D67CC"/>
    <w:rsid w:val="001275BB"/>
    <w:rsid w:val="001D7A59"/>
    <w:rsid w:val="00227293"/>
    <w:rsid w:val="00316868"/>
    <w:rsid w:val="003E005A"/>
    <w:rsid w:val="0042248D"/>
    <w:rsid w:val="00525B10"/>
    <w:rsid w:val="007100CB"/>
    <w:rsid w:val="00747CC1"/>
    <w:rsid w:val="00810303"/>
    <w:rsid w:val="00832591"/>
    <w:rsid w:val="0085456C"/>
    <w:rsid w:val="00943EA9"/>
    <w:rsid w:val="00A7748F"/>
    <w:rsid w:val="00CB78D1"/>
    <w:rsid w:val="00CC399C"/>
    <w:rsid w:val="00DA6EFC"/>
    <w:rsid w:val="00F811CF"/>
    <w:rsid w:val="00FA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B42D2-D726-48B7-8930-2B696DAE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D7A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25B10"/>
    <w:rPr>
      <w:b/>
      <w:bCs/>
    </w:rPr>
  </w:style>
  <w:style w:type="character" w:styleId="Hyperlink">
    <w:name w:val="Hyperlink"/>
    <w:basedOn w:val="DefaultParagraphFont"/>
    <w:uiPriority w:val="99"/>
    <w:semiHidden/>
    <w:unhideWhenUsed/>
    <w:rsid w:val="00525B10"/>
    <w:rPr>
      <w:color w:val="0000FF"/>
      <w:u w:val="single"/>
    </w:rPr>
  </w:style>
  <w:style w:type="character" w:styleId="Emphasis">
    <w:name w:val="Emphasis"/>
    <w:basedOn w:val="DefaultParagraphFont"/>
    <w:uiPriority w:val="20"/>
    <w:qFormat/>
    <w:rsid w:val="00525B10"/>
    <w:rPr>
      <w:i/>
      <w:iCs/>
    </w:rPr>
  </w:style>
  <w:style w:type="paragraph" w:styleId="ListParagraph">
    <w:name w:val="List Paragraph"/>
    <w:basedOn w:val="Normal"/>
    <w:uiPriority w:val="34"/>
    <w:qFormat/>
    <w:rsid w:val="00A7748F"/>
    <w:pPr>
      <w:ind w:left="720"/>
      <w:contextualSpacing/>
    </w:pPr>
  </w:style>
  <w:style w:type="character" w:customStyle="1" w:styleId="Heading2Char">
    <w:name w:val="Heading 2 Char"/>
    <w:basedOn w:val="DefaultParagraphFont"/>
    <w:link w:val="Heading2"/>
    <w:uiPriority w:val="9"/>
    <w:rsid w:val="001D7A5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7A5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6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7CC"/>
  </w:style>
  <w:style w:type="paragraph" w:styleId="Footer">
    <w:name w:val="footer"/>
    <w:basedOn w:val="Normal"/>
    <w:link w:val="FooterChar"/>
    <w:uiPriority w:val="99"/>
    <w:unhideWhenUsed/>
    <w:rsid w:val="000D6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667855">
      <w:bodyDiv w:val="1"/>
      <w:marLeft w:val="0"/>
      <w:marRight w:val="0"/>
      <w:marTop w:val="0"/>
      <w:marBottom w:val="0"/>
      <w:divBdr>
        <w:top w:val="none" w:sz="0" w:space="0" w:color="auto"/>
        <w:left w:val="none" w:sz="0" w:space="0" w:color="auto"/>
        <w:bottom w:val="none" w:sz="0" w:space="0" w:color="auto"/>
        <w:right w:val="none" w:sz="0" w:space="0" w:color="auto"/>
      </w:divBdr>
    </w:div>
    <w:div w:id="2142457946">
      <w:bodyDiv w:val="1"/>
      <w:marLeft w:val="0"/>
      <w:marRight w:val="0"/>
      <w:marTop w:val="0"/>
      <w:marBottom w:val="0"/>
      <w:divBdr>
        <w:top w:val="none" w:sz="0" w:space="0" w:color="auto"/>
        <w:left w:val="none" w:sz="0" w:space="0" w:color="auto"/>
        <w:bottom w:val="none" w:sz="0" w:space="0" w:color="auto"/>
        <w:right w:val="none" w:sz="0" w:space="0" w:color="auto"/>
      </w:divBdr>
      <w:divsChild>
        <w:div w:id="1948268142">
          <w:marLeft w:val="0"/>
          <w:marRight w:val="0"/>
          <w:marTop w:val="0"/>
          <w:marBottom w:val="0"/>
          <w:divBdr>
            <w:top w:val="none" w:sz="0" w:space="0" w:color="auto"/>
            <w:left w:val="none" w:sz="0" w:space="0" w:color="auto"/>
            <w:bottom w:val="single" w:sz="12" w:space="23" w:color="F2F6F7"/>
            <w:right w:val="none" w:sz="0" w:space="0" w:color="auto"/>
          </w:divBdr>
          <w:divsChild>
            <w:div w:id="864561868">
              <w:marLeft w:val="0"/>
              <w:marRight w:val="0"/>
              <w:marTop w:val="0"/>
              <w:marBottom w:val="0"/>
              <w:divBdr>
                <w:top w:val="none" w:sz="0" w:space="0" w:color="auto"/>
                <w:left w:val="none" w:sz="0" w:space="0" w:color="auto"/>
                <w:bottom w:val="none" w:sz="0" w:space="0" w:color="auto"/>
                <w:right w:val="none" w:sz="0" w:space="0" w:color="auto"/>
              </w:divBdr>
            </w:div>
          </w:divsChild>
        </w:div>
        <w:div w:id="747312776">
          <w:marLeft w:val="0"/>
          <w:marRight w:val="0"/>
          <w:marTop w:val="0"/>
          <w:marBottom w:val="0"/>
          <w:divBdr>
            <w:top w:val="none" w:sz="0" w:space="0" w:color="auto"/>
            <w:left w:val="none" w:sz="0" w:space="0" w:color="auto"/>
            <w:bottom w:val="single" w:sz="12" w:space="23" w:color="F2F6F7"/>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taifa</cp:lastModifiedBy>
  <cp:revision>2</cp:revision>
  <dcterms:created xsi:type="dcterms:W3CDTF">2018-01-31T12:18:00Z</dcterms:created>
  <dcterms:modified xsi:type="dcterms:W3CDTF">2018-01-31T12:18:00Z</dcterms:modified>
</cp:coreProperties>
</file>