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95" w:rsidRP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4195">
        <w:rPr>
          <w:rFonts w:ascii="Times New Roman" w:hAnsi="Times New Roman" w:cs="Times New Roman"/>
          <w:sz w:val="24"/>
          <w:szCs w:val="24"/>
        </w:rPr>
        <w:t>Evaluation Paradigms</w:t>
      </w:r>
    </w:p>
    <w:p w:rsidR="00C84195" w:rsidRP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4195">
        <w:rPr>
          <w:rFonts w:ascii="Times New Roman" w:hAnsi="Times New Roman" w:cs="Times New Roman"/>
          <w:sz w:val="24"/>
          <w:szCs w:val="24"/>
        </w:rPr>
        <w:t>Student’s Name</w:t>
      </w:r>
    </w:p>
    <w:p w:rsidR="00C84195" w:rsidRPr="00C84195" w:rsidRDefault="00C84195" w:rsidP="00C8419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4195">
        <w:rPr>
          <w:rFonts w:ascii="Times New Roman" w:hAnsi="Times New Roman" w:cs="Times New Roman"/>
          <w:sz w:val="24"/>
          <w:szCs w:val="24"/>
        </w:rPr>
        <w:t>Institution</w:t>
      </w:r>
    </w:p>
    <w:p w:rsidR="00C84195" w:rsidRDefault="00C841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927E2" w:rsidRDefault="00C22957" w:rsidP="007927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Evaluation Paradigms</w:t>
      </w:r>
    </w:p>
    <w:p w:rsidR="001F5F2B" w:rsidRDefault="004429FA" w:rsidP="0087735A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&amp; Wilson</w:t>
      </w:r>
      <w:r w:rsidRPr="004429FA">
        <w:rPr>
          <w:rFonts w:ascii="Times New Roman" w:eastAsia="Times New Roman" w:hAnsi="Times New Roman" w:cs="Times New Roman"/>
          <w:sz w:val="24"/>
          <w:szCs w:val="24"/>
        </w:rPr>
        <w:t xml:space="preserve"> (2018)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42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F2B">
        <w:rPr>
          <w:rFonts w:ascii="Times New Roman" w:hAnsi="Times New Roman" w:cs="Times New Roman"/>
          <w:sz w:val="24"/>
          <w:szCs w:val="24"/>
        </w:rPr>
        <w:t xml:space="preserve">define paradigm as a shared world view that </w:t>
      </w:r>
      <w:r w:rsidR="00DE4112">
        <w:rPr>
          <w:rFonts w:ascii="Times New Roman" w:hAnsi="Times New Roman" w:cs="Times New Roman"/>
          <w:sz w:val="24"/>
          <w:szCs w:val="24"/>
        </w:rPr>
        <w:t>is informed by</w:t>
      </w:r>
      <w:r w:rsidR="001F5F2B">
        <w:rPr>
          <w:rFonts w:ascii="Times New Roman" w:hAnsi="Times New Roman" w:cs="Times New Roman"/>
          <w:sz w:val="24"/>
          <w:szCs w:val="24"/>
        </w:rPr>
        <w:t xml:space="preserve"> specific </w:t>
      </w:r>
      <w:r w:rsidR="00DE4112">
        <w:rPr>
          <w:rFonts w:ascii="Times New Roman" w:hAnsi="Times New Roman" w:cs="Times New Roman"/>
          <w:sz w:val="24"/>
          <w:szCs w:val="24"/>
        </w:rPr>
        <w:t>assumptions</w:t>
      </w:r>
      <w:r w:rsidR="003C16EF">
        <w:rPr>
          <w:rFonts w:ascii="Times New Roman" w:hAnsi="Times New Roman" w:cs="Times New Roman"/>
          <w:sz w:val="24"/>
          <w:szCs w:val="24"/>
        </w:rPr>
        <w:t xml:space="preserve"> about nature of social reality, which </w:t>
      </w:r>
      <w:r w:rsidR="00851250">
        <w:rPr>
          <w:rFonts w:ascii="Times New Roman" w:hAnsi="Times New Roman" w:cs="Times New Roman"/>
          <w:sz w:val="24"/>
          <w:szCs w:val="24"/>
        </w:rPr>
        <w:t>tend</w:t>
      </w:r>
      <w:r w:rsidR="001D7B1C">
        <w:rPr>
          <w:rFonts w:ascii="Times New Roman" w:hAnsi="Times New Roman" w:cs="Times New Roman"/>
          <w:sz w:val="24"/>
          <w:szCs w:val="24"/>
        </w:rPr>
        <w:t>s</w:t>
      </w:r>
      <w:r w:rsidR="00851250">
        <w:rPr>
          <w:rFonts w:ascii="Times New Roman" w:hAnsi="Times New Roman" w:cs="Times New Roman"/>
          <w:sz w:val="24"/>
          <w:szCs w:val="24"/>
        </w:rPr>
        <w:t xml:space="preserve"> to </w:t>
      </w:r>
      <w:r w:rsidR="001F5F2B">
        <w:rPr>
          <w:rFonts w:ascii="Times New Roman" w:hAnsi="Times New Roman" w:cs="Times New Roman"/>
          <w:sz w:val="24"/>
          <w:szCs w:val="24"/>
        </w:rPr>
        <w:t xml:space="preserve">guide </w:t>
      </w:r>
      <w:r w:rsidR="00A31468">
        <w:rPr>
          <w:rFonts w:ascii="Times New Roman" w:hAnsi="Times New Roman" w:cs="Times New Roman"/>
          <w:sz w:val="24"/>
          <w:szCs w:val="24"/>
        </w:rPr>
        <w:t>evaluators</w:t>
      </w:r>
      <w:r w:rsidR="001D7B1C">
        <w:rPr>
          <w:rFonts w:ascii="Times New Roman" w:hAnsi="Times New Roman" w:cs="Times New Roman"/>
          <w:sz w:val="24"/>
          <w:szCs w:val="24"/>
        </w:rPr>
        <w:t xml:space="preserve"> </w:t>
      </w:r>
      <w:r w:rsidR="00851250">
        <w:rPr>
          <w:rFonts w:ascii="Times New Roman" w:hAnsi="Times New Roman" w:cs="Times New Roman"/>
          <w:sz w:val="24"/>
          <w:szCs w:val="24"/>
        </w:rPr>
        <w:t xml:space="preserve">on </w:t>
      </w:r>
      <w:r w:rsidR="001F5F2B">
        <w:rPr>
          <w:rFonts w:ascii="Times New Roman" w:hAnsi="Times New Roman" w:cs="Times New Roman"/>
          <w:sz w:val="24"/>
          <w:szCs w:val="24"/>
        </w:rPr>
        <w:t>how</w:t>
      </w:r>
      <w:r w:rsidR="001D7B1C">
        <w:rPr>
          <w:rFonts w:ascii="Times New Roman" w:hAnsi="Times New Roman" w:cs="Times New Roman"/>
          <w:sz w:val="24"/>
          <w:szCs w:val="24"/>
        </w:rPr>
        <w:t xml:space="preserve"> to solve problems. </w:t>
      </w:r>
      <w:r w:rsidR="00EB0122">
        <w:rPr>
          <w:rFonts w:ascii="Times New Roman" w:hAnsi="Times New Roman" w:cs="Times New Roman"/>
          <w:sz w:val="24"/>
          <w:szCs w:val="24"/>
        </w:rPr>
        <w:t xml:space="preserve">The following is a description of the four paradigms explored in this course: </w:t>
      </w:r>
    </w:p>
    <w:p w:rsidR="005271EC" w:rsidRPr="008647D6" w:rsidRDefault="005271EC" w:rsidP="005271EC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47D6">
        <w:rPr>
          <w:rFonts w:ascii="Times New Roman" w:hAnsi="Times New Roman" w:cs="Times New Roman"/>
          <w:b/>
          <w:sz w:val="24"/>
          <w:szCs w:val="24"/>
        </w:rPr>
        <w:t>Postpositivist Paradigm</w:t>
      </w:r>
    </w:p>
    <w:p w:rsidR="00172ABC" w:rsidRDefault="00B76AE5" w:rsidP="0087735A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paradigm hold </w:t>
      </w:r>
      <w:r w:rsidRPr="0040159D">
        <w:rPr>
          <w:rFonts w:ascii="Times New Roman" w:hAnsi="Times New Roman" w:cs="Times New Roman"/>
          <w:sz w:val="24"/>
          <w:szCs w:val="24"/>
        </w:rPr>
        <w:t xml:space="preserve">that researchers </w:t>
      </w:r>
      <w:r w:rsidR="00043FCE">
        <w:rPr>
          <w:rFonts w:ascii="Times New Roman" w:hAnsi="Times New Roman" w:cs="Times New Roman"/>
          <w:sz w:val="24"/>
          <w:szCs w:val="24"/>
        </w:rPr>
        <w:t>try to be</w:t>
      </w:r>
      <w:r w:rsidRPr="0040159D">
        <w:rPr>
          <w:rFonts w:ascii="Times New Roman" w:hAnsi="Times New Roman" w:cs="Times New Roman"/>
          <w:sz w:val="24"/>
          <w:szCs w:val="24"/>
        </w:rPr>
        <w:t xml:space="preserve"> objectiv</w:t>
      </w:r>
      <w:r w:rsidR="00043FCE">
        <w:rPr>
          <w:rFonts w:ascii="Times New Roman" w:hAnsi="Times New Roman" w:cs="Times New Roman"/>
          <w:sz w:val="24"/>
          <w:szCs w:val="24"/>
        </w:rPr>
        <w:t>e</w:t>
      </w:r>
      <w:r w:rsidRPr="0040159D">
        <w:rPr>
          <w:rFonts w:ascii="Times New Roman" w:hAnsi="Times New Roman" w:cs="Times New Roman"/>
          <w:sz w:val="24"/>
          <w:szCs w:val="24"/>
        </w:rPr>
        <w:t xml:space="preserve"> by </w:t>
      </w:r>
      <w:r w:rsidR="007C35C0">
        <w:rPr>
          <w:rFonts w:ascii="Times New Roman" w:hAnsi="Times New Roman" w:cs="Times New Roman"/>
          <w:sz w:val="24"/>
          <w:szCs w:val="24"/>
        </w:rPr>
        <w:t xml:space="preserve">minimizing their interaction with research subjects and by so doing they avoid bias. </w:t>
      </w:r>
      <w:r w:rsidR="00172ABC">
        <w:rPr>
          <w:rFonts w:ascii="Times New Roman" w:hAnsi="Times New Roman" w:cs="Times New Roman"/>
          <w:sz w:val="24"/>
          <w:szCs w:val="24"/>
        </w:rPr>
        <w:t xml:space="preserve">The epistemology assumption of this paradigm is that reality can be approximated </w:t>
      </w:r>
      <w:r w:rsidR="00712270">
        <w:rPr>
          <w:rFonts w:ascii="Times New Roman" w:hAnsi="Times New Roman" w:cs="Times New Roman"/>
          <w:sz w:val="24"/>
          <w:szCs w:val="24"/>
        </w:rPr>
        <w:t xml:space="preserve">through probability. </w:t>
      </w:r>
      <w:r w:rsidR="00172A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383" w:rsidRDefault="00172ABC" w:rsidP="0087735A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Strengths for this paradigm are: </w:t>
      </w:r>
    </w:p>
    <w:p w:rsidR="00FE61FF" w:rsidRDefault="00AC2EB0" w:rsidP="0087735A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Postpositivist paradigm</w:t>
      </w:r>
      <w:r w:rsidR="00FE61FF">
        <w:rPr>
          <w:rFonts w:ascii="Times New Roman" w:hAnsi="Times New Roman" w:cs="Times New Roman"/>
          <w:sz w:val="24"/>
          <w:szCs w:val="24"/>
        </w:rPr>
        <w:t xml:space="preserve"> is based on observable and measurements that are verifiable</w:t>
      </w:r>
    </w:p>
    <w:p w:rsidR="00C5218D" w:rsidRDefault="00C5218D" w:rsidP="0087735A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Ability to examine relationships and causations </w:t>
      </w:r>
    </w:p>
    <w:p w:rsidR="006B3558" w:rsidRDefault="00FF65D4" w:rsidP="0087735A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05791D">
        <w:rPr>
          <w:rFonts w:ascii="Times New Roman" w:hAnsi="Times New Roman" w:cs="Times New Roman"/>
          <w:sz w:val="24"/>
          <w:szCs w:val="24"/>
        </w:rPr>
        <w:t>Guard against assumptions based on anecdotes</w:t>
      </w:r>
    </w:p>
    <w:p w:rsidR="00FB3EFE" w:rsidRPr="006B3558" w:rsidRDefault="00FB3EFE" w:rsidP="0087735A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B3558">
        <w:rPr>
          <w:rFonts w:ascii="Times New Roman" w:hAnsi="Times New Roman" w:cs="Times New Roman"/>
          <w:sz w:val="24"/>
          <w:szCs w:val="24"/>
        </w:rPr>
        <w:t xml:space="preserve">It uses experimental design </w:t>
      </w:r>
    </w:p>
    <w:p w:rsidR="00C9475A" w:rsidRDefault="00C9475A" w:rsidP="0081487E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weaknesses are:</w:t>
      </w:r>
    </w:p>
    <w:p w:rsidR="0003750E" w:rsidRDefault="00C9475A" w:rsidP="00263049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does n</w:t>
      </w:r>
      <w:r w:rsidR="0003750E">
        <w:rPr>
          <w:rFonts w:ascii="Times New Roman" w:hAnsi="Times New Roman" w:cs="Times New Roman"/>
          <w:sz w:val="24"/>
          <w:szCs w:val="24"/>
        </w:rPr>
        <w:t xml:space="preserve">ot fit qualitative research </w:t>
      </w:r>
    </w:p>
    <w:p w:rsidR="00C9475A" w:rsidRDefault="0003750E" w:rsidP="00263049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d</w:t>
      </w:r>
      <w:r w:rsidR="00C9475A">
        <w:rPr>
          <w:rFonts w:ascii="Times New Roman" w:hAnsi="Times New Roman" w:cs="Times New Roman"/>
          <w:sz w:val="24"/>
          <w:szCs w:val="24"/>
        </w:rPr>
        <w:t>oes not include contextual information</w:t>
      </w:r>
    </w:p>
    <w:p w:rsidR="00C06D3F" w:rsidRDefault="00C06D3F" w:rsidP="00263049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Challenges in translating abstract concepts into measurable variables</w:t>
      </w:r>
    </w:p>
    <w:p w:rsidR="00C06D3F" w:rsidRDefault="00C06D3F" w:rsidP="00263049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Challenges in ability to minimize risk to participants with some designs and research questions</w:t>
      </w:r>
    </w:p>
    <w:p w:rsidR="00C06D3F" w:rsidRPr="00C9475A" w:rsidRDefault="00C06D3F" w:rsidP="00263049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not provide guidance for implications (what to do with the findings)</w:t>
      </w:r>
    </w:p>
    <w:p w:rsidR="009A36B2" w:rsidRDefault="009A36B2" w:rsidP="009A36B2">
      <w:pPr>
        <w:pStyle w:val="ListParagraph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1F5F2B" w:rsidRPr="00675276" w:rsidRDefault="001523E0" w:rsidP="002346F9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276">
        <w:rPr>
          <w:rFonts w:ascii="Times New Roman" w:hAnsi="Times New Roman" w:cs="Times New Roman"/>
          <w:b/>
          <w:sz w:val="24"/>
          <w:szCs w:val="24"/>
        </w:rPr>
        <w:t xml:space="preserve">Constructivist Paradigm </w:t>
      </w:r>
    </w:p>
    <w:p w:rsidR="009F760C" w:rsidRDefault="009F760C" w:rsidP="007A14F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basic assumption of this paradigm is that researchers should </w:t>
      </w:r>
      <w:r w:rsidR="00F20D70">
        <w:rPr>
          <w:rFonts w:ascii="Times New Roman" w:hAnsi="Times New Roman" w:cs="Times New Roman"/>
          <w:sz w:val="24"/>
          <w:szCs w:val="24"/>
        </w:rPr>
        <w:t xml:space="preserve">focus more on </w:t>
      </w:r>
      <w:r w:rsidR="002A4F11">
        <w:rPr>
          <w:rFonts w:ascii="Times New Roman" w:hAnsi="Times New Roman" w:cs="Times New Roman"/>
          <w:sz w:val="24"/>
          <w:szCs w:val="24"/>
        </w:rPr>
        <w:t>explicit</w:t>
      </w:r>
      <w:r w:rsidR="00F20D70">
        <w:rPr>
          <w:rFonts w:ascii="Times New Roman" w:hAnsi="Times New Roman" w:cs="Times New Roman"/>
          <w:sz w:val="24"/>
          <w:szCs w:val="24"/>
        </w:rPr>
        <w:t xml:space="preserve"> </w:t>
      </w:r>
      <w:r w:rsidR="002A4F11">
        <w:rPr>
          <w:rFonts w:ascii="Times New Roman" w:hAnsi="Times New Roman" w:cs="Times New Roman"/>
          <w:sz w:val="24"/>
          <w:szCs w:val="24"/>
        </w:rPr>
        <w:t>perspectives</w:t>
      </w:r>
      <w:r w:rsidR="00F20D70">
        <w:rPr>
          <w:rFonts w:ascii="Times New Roman" w:hAnsi="Times New Roman" w:cs="Times New Roman"/>
          <w:sz w:val="24"/>
          <w:szCs w:val="24"/>
        </w:rPr>
        <w:t xml:space="preserve"> in which people live and work </w:t>
      </w:r>
      <w:r w:rsidR="002A4F11">
        <w:rPr>
          <w:rFonts w:ascii="Times New Roman" w:hAnsi="Times New Roman" w:cs="Times New Roman"/>
          <w:sz w:val="24"/>
          <w:szCs w:val="24"/>
        </w:rPr>
        <w:t>so as</w:t>
      </w:r>
      <w:r w:rsidR="00F20D70">
        <w:rPr>
          <w:rFonts w:ascii="Times New Roman" w:hAnsi="Times New Roman" w:cs="Times New Roman"/>
          <w:sz w:val="24"/>
          <w:szCs w:val="24"/>
        </w:rPr>
        <w:t xml:space="preserve"> to </w:t>
      </w:r>
      <w:r w:rsidR="002A4F11">
        <w:rPr>
          <w:rFonts w:ascii="Times New Roman" w:hAnsi="Times New Roman" w:cs="Times New Roman"/>
          <w:sz w:val="24"/>
          <w:szCs w:val="24"/>
        </w:rPr>
        <w:t>fully fathom</w:t>
      </w:r>
      <w:r w:rsidR="00F20D70">
        <w:rPr>
          <w:rFonts w:ascii="Times New Roman" w:hAnsi="Times New Roman" w:cs="Times New Roman"/>
          <w:sz w:val="24"/>
          <w:szCs w:val="24"/>
        </w:rPr>
        <w:t xml:space="preserve"> and undercover </w:t>
      </w:r>
      <w:r w:rsidR="002A4F11">
        <w:rPr>
          <w:rFonts w:ascii="Times New Roman" w:hAnsi="Times New Roman" w:cs="Times New Roman"/>
          <w:sz w:val="24"/>
          <w:szCs w:val="24"/>
        </w:rPr>
        <w:t xml:space="preserve">things e.g. </w:t>
      </w:r>
      <w:r w:rsidR="00F20D70">
        <w:rPr>
          <w:rFonts w:ascii="Times New Roman" w:hAnsi="Times New Roman" w:cs="Times New Roman"/>
          <w:sz w:val="24"/>
          <w:szCs w:val="24"/>
        </w:rPr>
        <w:t xml:space="preserve">beliefs, values, and motivations that underlie each individual behavior. </w:t>
      </w:r>
      <w:r w:rsidR="00EE0D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2E8" w:rsidRPr="0076000A" w:rsidRDefault="007A14FB" w:rsidP="0076000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paradigm </w:t>
      </w:r>
      <w:r w:rsidR="0076000A">
        <w:rPr>
          <w:rFonts w:ascii="Times New Roman" w:hAnsi="Times New Roman" w:cs="Times New Roman"/>
          <w:sz w:val="24"/>
          <w:szCs w:val="24"/>
        </w:rPr>
        <w:t>s</w:t>
      </w:r>
      <w:r w:rsidR="001C72E8" w:rsidRPr="0076000A">
        <w:rPr>
          <w:rFonts w:ascii="Times New Roman" w:hAnsi="Times New Roman" w:cs="Times New Roman"/>
          <w:sz w:val="24"/>
          <w:szCs w:val="24"/>
        </w:rPr>
        <w:t>trengths</w:t>
      </w:r>
      <w:r w:rsidR="0076000A">
        <w:rPr>
          <w:rFonts w:ascii="Times New Roman" w:hAnsi="Times New Roman" w:cs="Times New Roman"/>
          <w:sz w:val="24"/>
          <w:szCs w:val="24"/>
        </w:rPr>
        <w:t xml:space="preserve"> are:</w:t>
      </w:r>
    </w:p>
    <w:p w:rsidR="001C72E8" w:rsidRDefault="001C72E8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F630A7">
        <w:rPr>
          <w:rFonts w:ascii="Times New Roman" w:hAnsi="Times New Roman" w:cs="Times New Roman"/>
          <w:sz w:val="24"/>
          <w:szCs w:val="24"/>
        </w:rPr>
        <w:t xml:space="preserve">Unlike </w:t>
      </w:r>
      <w:proofErr w:type="spellStart"/>
      <w:r w:rsidRPr="00F630A7">
        <w:rPr>
          <w:rFonts w:ascii="Times New Roman" w:hAnsi="Times New Roman" w:cs="Times New Roman"/>
          <w:sz w:val="24"/>
          <w:szCs w:val="24"/>
        </w:rPr>
        <w:t>postpositivist</w:t>
      </w:r>
      <w:proofErr w:type="spellEnd"/>
      <w:r w:rsidRPr="00F630A7">
        <w:rPr>
          <w:rFonts w:ascii="Times New Roman" w:hAnsi="Times New Roman" w:cs="Times New Roman"/>
          <w:sz w:val="24"/>
          <w:szCs w:val="24"/>
        </w:rPr>
        <w:t>, constructivist paradigm</w:t>
      </w:r>
      <w:r w:rsidR="00941A26">
        <w:rPr>
          <w:rFonts w:ascii="Times New Roman" w:hAnsi="Times New Roman" w:cs="Times New Roman"/>
          <w:sz w:val="24"/>
          <w:szCs w:val="24"/>
        </w:rPr>
        <w:t xml:space="preserve"> require the researcher to</w:t>
      </w:r>
      <w:r w:rsidRPr="00F630A7">
        <w:rPr>
          <w:rFonts w:ascii="Times New Roman" w:hAnsi="Times New Roman" w:cs="Times New Roman"/>
          <w:sz w:val="24"/>
          <w:szCs w:val="24"/>
        </w:rPr>
        <w:t xml:space="preserve"> involve</w:t>
      </w:r>
      <w:r w:rsidR="00E04DE3" w:rsidRPr="00F630A7">
        <w:rPr>
          <w:rFonts w:ascii="Times New Roman" w:hAnsi="Times New Roman" w:cs="Times New Roman"/>
          <w:sz w:val="24"/>
          <w:szCs w:val="24"/>
        </w:rPr>
        <w:t xml:space="preserve"> all stakeholders because understanding individual’s realities and situations to whatever is being studied is actually central to the success </w:t>
      </w:r>
      <w:r w:rsidR="009947C6" w:rsidRPr="00F630A7">
        <w:rPr>
          <w:rFonts w:ascii="Times New Roman" w:hAnsi="Times New Roman" w:cs="Times New Roman"/>
          <w:sz w:val="24"/>
          <w:szCs w:val="24"/>
        </w:rPr>
        <w:t>of the research being conducted</w:t>
      </w:r>
      <w:r w:rsidR="00E04DE3" w:rsidRPr="00F630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2878" w:rsidRDefault="00213B2C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s</w:t>
      </w:r>
      <w:r w:rsidR="00EB2878" w:rsidRPr="00CD0743">
        <w:rPr>
          <w:rFonts w:ascii="Times New Roman" w:hAnsi="Times New Roman" w:cs="Times New Roman"/>
          <w:sz w:val="24"/>
          <w:szCs w:val="24"/>
        </w:rPr>
        <w:t>uitable for large scale studies</w:t>
      </w:r>
    </w:p>
    <w:p w:rsidR="0062073A" w:rsidRDefault="00C75501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Encourages</w:t>
      </w:r>
      <w:r w:rsidR="0062073A">
        <w:rPr>
          <w:rFonts w:ascii="Times New Roman" w:hAnsi="Times New Roman" w:cs="Times New Roman"/>
          <w:sz w:val="24"/>
          <w:szCs w:val="24"/>
        </w:rPr>
        <w:t xml:space="preserve"> </w:t>
      </w:r>
      <w:r w:rsidR="00173577">
        <w:rPr>
          <w:rFonts w:ascii="Times New Roman" w:hAnsi="Times New Roman" w:cs="Times New Roman"/>
          <w:sz w:val="24"/>
          <w:szCs w:val="24"/>
        </w:rPr>
        <w:t>collaborative method</w:t>
      </w:r>
      <w:r w:rsidR="0062073A">
        <w:rPr>
          <w:rFonts w:ascii="Times New Roman" w:hAnsi="Times New Roman" w:cs="Times New Roman"/>
          <w:sz w:val="24"/>
          <w:szCs w:val="24"/>
        </w:rPr>
        <w:t xml:space="preserve"> of data collection</w:t>
      </w:r>
    </w:p>
    <w:p w:rsidR="002060C6" w:rsidRDefault="0062073A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2060C6">
        <w:rPr>
          <w:rFonts w:ascii="Times New Roman" w:hAnsi="Times New Roman" w:cs="Times New Roman"/>
          <w:sz w:val="24"/>
          <w:szCs w:val="24"/>
        </w:rPr>
        <w:t xml:space="preserve">It replaces the </w:t>
      </w:r>
      <w:r w:rsidR="0023676A" w:rsidRPr="002060C6">
        <w:rPr>
          <w:rFonts w:ascii="Times New Roman" w:hAnsi="Times New Roman" w:cs="Times New Roman"/>
          <w:sz w:val="24"/>
          <w:szCs w:val="24"/>
        </w:rPr>
        <w:t>idea</w:t>
      </w:r>
      <w:r w:rsidRPr="002060C6">
        <w:rPr>
          <w:rFonts w:ascii="Times New Roman" w:hAnsi="Times New Roman" w:cs="Times New Roman"/>
          <w:sz w:val="24"/>
          <w:szCs w:val="24"/>
        </w:rPr>
        <w:t xml:space="preserve"> of objectivity by </w:t>
      </w:r>
      <w:r w:rsidR="00593A39" w:rsidRPr="002060C6">
        <w:rPr>
          <w:rFonts w:ascii="Times New Roman" w:hAnsi="Times New Roman" w:cs="Times New Roman"/>
          <w:sz w:val="24"/>
          <w:szCs w:val="24"/>
        </w:rPr>
        <w:t>conformability</w:t>
      </w:r>
      <w:r w:rsidRPr="002060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17A" w:rsidRPr="002060C6" w:rsidRDefault="00B6368D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Adapt</w:t>
      </w:r>
      <w:r w:rsidR="0046517A" w:rsidRPr="002060C6">
        <w:rPr>
          <w:rFonts w:ascii="Times New Roman" w:hAnsi="Times New Roman" w:cs="Times New Roman"/>
          <w:sz w:val="24"/>
          <w:szCs w:val="24"/>
        </w:rPr>
        <w:t xml:space="preserve"> qualita</w:t>
      </w:r>
      <w:r w:rsidR="002C3A5B">
        <w:rPr>
          <w:rFonts w:ascii="Times New Roman" w:hAnsi="Times New Roman" w:cs="Times New Roman"/>
          <w:sz w:val="24"/>
          <w:szCs w:val="24"/>
        </w:rPr>
        <w:t>tive methods such as interviews and</w:t>
      </w:r>
      <w:r w:rsidR="0046517A" w:rsidRPr="002060C6">
        <w:rPr>
          <w:rFonts w:ascii="Times New Roman" w:hAnsi="Times New Roman" w:cs="Times New Roman"/>
          <w:sz w:val="24"/>
          <w:szCs w:val="24"/>
        </w:rPr>
        <w:t xml:space="preserve"> observations</w:t>
      </w:r>
      <w:r w:rsidR="002C3A5B">
        <w:rPr>
          <w:rFonts w:ascii="Times New Roman" w:hAnsi="Times New Roman" w:cs="Times New Roman"/>
          <w:sz w:val="24"/>
          <w:szCs w:val="24"/>
        </w:rPr>
        <w:t>. These methods of data collection are employed</w:t>
      </w:r>
      <w:r w:rsidR="00292D5D" w:rsidRPr="002060C6">
        <w:rPr>
          <w:rFonts w:ascii="Times New Roman" w:hAnsi="Times New Roman" w:cs="Times New Roman"/>
          <w:sz w:val="24"/>
          <w:szCs w:val="24"/>
        </w:rPr>
        <w:t xml:space="preserve"> </w:t>
      </w:r>
      <w:r w:rsidR="002C3A5B">
        <w:rPr>
          <w:rFonts w:ascii="Times New Roman" w:hAnsi="Times New Roman" w:cs="Times New Roman"/>
          <w:sz w:val="24"/>
          <w:szCs w:val="24"/>
        </w:rPr>
        <w:t xml:space="preserve">to help in the construction of reality </w:t>
      </w:r>
      <w:r w:rsidR="000F6A70">
        <w:rPr>
          <w:rFonts w:ascii="Times New Roman" w:hAnsi="Times New Roman" w:cs="Times New Roman"/>
          <w:sz w:val="24"/>
          <w:szCs w:val="24"/>
        </w:rPr>
        <w:t>from “</w:t>
      </w:r>
      <w:r w:rsidR="00647718">
        <w:rPr>
          <w:rFonts w:ascii="Times New Roman" w:hAnsi="Times New Roman" w:cs="Times New Roman"/>
          <w:sz w:val="24"/>
          <w:szCs w:val="24"/>
        </w:rPr>
        <w:t xml:space="preserve">lived experiences” </w:t>
      </w:r>
      <w:r w:rsidR="00292D5D" w:rsidRPr="002060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429FA"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 w:rsidR="004429FA">
        <w:rPr>
          <w:rFonts w:ascii="Times New Roman" w:eastAsia="Times New Roman" w:hAnsi="Times New Roman" w:cs="Times New Roman"/>
          <w:sz w:val="24"/>
          <w:szCs w:val="24"/>
        </w:rPr>
        <w:t xml:space="preserve"> &amp; Wilson</w:t>
      </w:r>
      <w:r w:rsidR="004429FA">
        <w:rPr>
          <w:rFonts w:ascii="Times New Roman" w:eastAsia="Times New Roman" w:hAnsi="Times New Roman" w:cs="Times New Roman"/>
          <w:sz w:val="24"/>
          <w:szCs w:val="24"/>
        </w:rPr>
        <w:t>, 2018</w:t>
      </w:r>
      <w:r w:rsidR="00292D5D" w:rsidRPr="002060C6">
        <w:rPr>
          <w:rFonts w:ascii="Times New Roman" w:hAnsi="Times New Roman" w:cs="Times New Roman"/>
          <w:sz w:val="24"/>
          <w:szCs w:val="24"/>
        </w:rPr>
        <w:t>).</w:t>
      </w:r>
    </w:p>
    <w:p w:rsidR="00E2129E" w:rsidRPr="00BB1370" w:rsidRDefault="00BB1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Its weaknesses are: </w:t>
      </w:r>
    </w:p>
    <w:p w:rsidR="00BA1560" w:rsidRPr="00765FCE" w:rsidRDefault="00A35617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</w:t>
      </w:r>
      <w:r w:rsidR="00C43C73">
        <w:rPr>
          <w:rFonts w:ascii="Times New Roman" w:hAnsi="Times New Roman" w:cs="Times New Roman"/>
          <w:sz w:val="24"/>
          <w:szCs w:val="24"/>
        </w:rPr>
        <w:t xml:space="preserve"> lot</w:t>
      </w:r>
      <w:r>
        <w:rPr>
          <w:rFonts w:ascii="Times New Roman" w:hAnsi="Times New Roman" w:cs="Times New Roman"/>
          <w:sz w:val="24"/>
          <w:szCs w:val="24"/>
        </w:rPr>
        <w:t>s</w:t>
      </w:r>
      <w:r w:rsidR="00C43C73">
        <w:rPr>
          <w:rFonts w:ascii="Times New Roman" w:hAnsi="Times New Roman" w:cs="Times New Roman"/>
          <w:sz w:val="24"/>
          <w:szCs w:val="24"/>
        </w:rPr>
        <w:t xml:space="preserve"> of observation</w:t>
      </w:r>
      <w:r w:rsidR="00EF0DCE">
        <w:rPr>
          <w:rFonts w:ascii="Times New Roman" w:hAnsi="Times New Roman" w:cs="Times New Roman"/>
          <w:sz w:val="24"/>
          <w:szCs w:val="24"/>
        </w:rPr>
        <w:t>s</w:t>
      </w:r>
      <w:r w:rsidR="003C69CA">
        <w:rPr>
          <w:rFonts w:ascii="Times New Roman" w:hAnsi="Times New Roman" w:cs="Times New Roman"/>
          <w:sz w:val="24"/>
          <w:szCs w:val="24"/>
        </w:rPr>
        <w:t xml:space="preserve"> and interviewing</w:t>
      </w:r>
      <w:r w:rsidR="00C43C73">
        <w:rPr>
          <w:rFonts w:ascii="Times New Roman" w:hAnsi="Times New Roman" w:cs="Times New Roman"/>
          <w:sz w:val="24"/>
          <w:szCs w:val="24"/>
        </w:rPr>
        <w:t xml:space="preserve"> of</w:t>
      </w:r>
      <w:r w:rsidR="003C69CA">
        <w:rPr>
          <w:rFonts w:ascii="Times New Roman" w:hAnsi="Times New Roman" w:cs="Times New Roman"/>
          <w:sz w:val="24"/>
          <w:szCs w:val="24"/>
        </w:rPr>
        <w:t xml:space="preserve"> the</w:t>
      </w:r>
      <w:r w:rsidR="00C43C73">
        <w:rPr>
          <w:rFonts w:ascii="Times New Roman" w:hAnsi="Times New Roman" w:cs="Times New Roman"/>
          <w:sz w:val="24"/>
          <w:szCs w:val="24"/>
        </w:rPr>
        <w:t xml:space="preserve"> participants </w:t>
      </w:r>
    </w:p>
    <w:p w:rsidR="00C43C73" w:rsidRPr="00D01EFF" w:rsidRDefault="00DB4BB3" w:rsidP="00765FCE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applying this paradigm, it becomes </w:t>
      </w:r>
      <w:r w:rsidR="00C43C73">
        <w:rPr>
          <w:rFonts w:ascii="Times New Roman" w:hAnsi="Times New Roman" w:cs="Times New Roman"/>
          <w:sz w:val="24"/>
          <w:szCs w:val="24"/>
        </w:rPr>
        <w:t xml:space="preserve">impossible for the evaluator </w:t>
      </w:r>
      <w:r w:rsidR="00C22633">
        <w:rPr>
          <w:rFonts w:ascii="Times New Roman" w:hAnsi="Times New Roman" w:cs="Times New Roman"/>
          <w:sz w:val="24"/>
          <w:szCs w:val="24"/>
        </w:rPr>
        <w:t>to be objective</w:t>
      </w:r>
    </w:p>
    <w:p w:rsidR="001C72E8" w:rsidRPr="00EA4606" w:rsidRDefault="00670498" w:rsidP="00EA4606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4606">
        <w:rPr>
          <w:rFonts w:ascii="Times New Roman" w:hAnsi="Times New Roman" w:cs="Times New Roman"/>
          <w:b/>
          <w:sz w:val="24"/>
          <w:szCs w:val="24"/>
        </w:rPr>
        <w:t>Transformative Paradigm</w:t>
      </w:r>
    </w:p>
    <w:p w:rsidR="00670498" w:rsidRDefault="00586A69" w:rsidP="00FD4E76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Transformative paradigm addresses politics in research</w:t>
      </w:r>
      <w:r w:rsidR="00E93960">
        <w:rPr>
          <w:rFonts w:ascii="Times New Roman" w:hAnsi="Times New Roman" w:cs="Times New Roman"/>
          <w:sz w:val="24"/>
          <w:szCs w:val="24"/>
        </w:rPr>
        <w:t xml:space="preserve"> studies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E93960">
        <w:rPr>
          <w:rFonts w:ascii="Times New Roman" w:hAnsi="Times New Roman" w:cs="Times New Roman"/>
          <w:sz w:val="24"/>
          <w:szCs w:val="24"/>
        </w:rPr>
        <w:t>challenging</w:t>
      </w:r>
      <w:r>
        <w:rPr>
          <w:rFonts w:ascii="Times New Roman" w:hAnsi="Times New Roman" w:cs="Times New Roman"/>
          <w:sz w:val="24"/>
          <w:szCs w:val="24"/>
        </w:rPr>
        <w:t xml:space="preserve"> social </w:t>
      </w:r>
      <w:r w:rsidR="00395A82">
        <w:rPr>
          <w:rFonts w:ascii="Times New Roman" w:hAnsi="Times New Roman" w:cs="Times New Roman"/>
          <w:sz w:val="24"/>
          <w:szCs w:val="24"/>
        </w:rPr>
        <w:t>repression</w:t>
      </w:r>
      <w:r>
        <w:rPr>
          <w:rFonts w:ascii="Times New Roman" w:hAnsi="Times New Roman" w:cs="Times New Roman"/>
          <w:sz w:val="24"/>
          <w:szCs w:val="24"/>
        </w:rPr>
        <w:t xml:space="preserve"> at whatever levels it </w:t>
      </w:r>
      <w:r w:rsidR="00FF4467">
        <w:rPr>
          <w:rFonts w:ascii="Times New Roman" w:hAnsi="Times New Roman" w:cs="Times New Roman"/>
          <w:sz w:val="24"/>
          <w:szCs w:val="24"/>
        </w:rPr>
        <w:t>happens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6A69" w:rsidRDefault="00586A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strengths:</w:t>
      </w:r>
    </w:p>
    <w:p w:rsidR="008E567A" w:rsidRDefault="00145660" w:rsidP="003F4BAF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does not </w:t>
      </w:r>
      <w:r w:rsidR="00277079">
        <w:rPr>
          <w:rFonts w:ascii="Times New Roman" w:hAnsi="Times New Roman" w:cs="Times New Roman"/>
          <w:sz w:val="24"/>
          <w:szCs w:val="24"/>
        </w:rPr>
        <w:t>bound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7079">
        <w:rPr>
          <w:rFonts w:ascii="Times New Roman" w:hAnsi="Times New Roman" w:cs="Times New Roman"/>
          <w:sz w:val="24"/>
          <w:szCs w:val="24"/>
        </w:rPr>
        <w:t xml:space="preserve">research </w:t>
      </w:r>
      <w:r>
        <w:rPr>
          <w:rFonts w:ascii="Times New Roman" w:hAnsi="Times New Roman" w:cs="Times New Roman"/>
          <w:sz w:val="24"/>
          <w:szCs w:val="24"/>
        </w:rPr>
        <w:t>to the experiences of the marginalized groups</w:t>
      </w:r>
      <w:r w:rsidR="00277079">
        <w:rPr>
          <w:rFonts w:ascii="Times New Roman" w:hAnsi="Times New Roman" w:cs="Times New Roman"/>
          <w:sz w:val="24"/>
          <w:szCs w:val="24"/>
        </w:rPr>
        <w:t xml:space="preserve"> </w:t>
      </w:r>
      <w:r w:rsidR="00277079" w:rsidRPr="002060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77079"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 w:rsidR="00277079">
        <w:rPr>
          <w:rFonts w:ascii="Times New Roman" w:eastAsia="Times New Roman" w:hAnsi="Times New Roman" w:cs="Times New Roman"/>
          <w:sz w:val="24"/>
          <w:szCs w:val="24"/>
        </w:rPr>
        <w:t xml:space="preserve"> &amp; Wilson, 2018</w:t>
      </w:r>
      <w:r w:rsidR="00277079" w:rsidRPr="002060C6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691" w:rsidRDefault="008E567A" w:rsidP="003F4BAF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D338A6">
        <w:rPr>
          <w:rFonts w:ascii="Times New Roman" w:hAnsi="Times New Roman" w:cs="Times New Roman"/>
          <w:sz w:val="24"/>
          <w:szCs w:val="24"/>
        </w:rPr>
        <w:t>scrutinizes</w:t>
      </w:r>
      <w:r>
        <w:rPr>
          <w:rFonts w:ascii="Times New Roman" w:hAnsi="Times New Roman" w:cs="Times New Roman"/>
          <w:sz w:val="24"/>
          <w:szCs w:val="24"/>
        </w:rPr>
        <w:t xml:space="preserve"> how results of inquiry </w:t>
      </w:r>
      <w:r w:rsidR="007E1CB2">
        <w:rPr>
          <w:rFonts w:ascii="Times New Roman" w:hAnsi="Times New Roman" w:cs="Times New Roman"/>
          <w:sz w:val="24"/>
          <w:szCs w:val="24"/>
        </w:rPr>
        <w:t>of unfairness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D338A6">
        <w:rPr>
          <w:rFonts w:ascii="Times New Roman" w:hAnsi="Times New Roman" w:cs="Times New Roman"/>
          <w:sz w:val="24"/>
          <w:szCs w:val="24"/>
        </w:rPr>
        <w:t>connected</w:t>
      </w:r>
      <w:r>
        <w:rPr>
          <w:rFonts w:ascii="Times New Roman" w:hAnsi="Times New Roman" w:cs="Times New Roman"/>
          <w:sz w:val="24"/>
          <w:szCs w:val="24"/>
        </w:rPr>
        <w:t xml:space="preserve"> to political and social action</w:t>
      </w:r>
      <w:r w:rsidR="00D338A6">
        <w:rPr>
          <w:rFonts w:ascii="Times New Roman" w:hAnsi="Times New Roman" w:cs="Times New Roman"/>
          <w:sz w:val="24"/>
          <w:szCs w:val="24"/>
        </w:rPr>
        <w:t xml:space="preserve"> or realities. </w:t>
      </w:r>
    </w:p>
    <w:p w:rsidR="00760198" w:rsidRDefault="007E1CB2" w:rsidP="003F4BAF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It can be used </w:t>
      </w:r>
      <w:r w:rsidR="00760198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extinguish</w:t>
      </w:r>
      <w:r w:rsidR="00760198">
        <w:rPr>
          <w:rFonts w:ascii="Times New Roman" w:hAnsi="Times New Roman" w:cs="Times New Roman"/>
          <w:sz w:val="24"/>
          <w:szCs w:val="24"/>
        </w:rPr>
        <w:t xml:space="preserve"> illusions</w:t>
      </w:r>
      <w:r>
        <w:rPr>
          <w:rFonts w:ascii="Times New Roman" w:hAnsi="Times New Roman" w:cs="Times New Roman"/>
          <w:sz w:val="24"/>
          <w:szCs w:val="24"/>
        </w:rPr>
        <w:t xml:space="preserve">, eliminate </w:t>
      </w:r>
      <w:r w:rsidR="00760198">
        <w:rPr>
          <w:rFonts w:ascii="Times New Roman" w:hAnsi="Times New Roman" w:cs="Times New Roman"/>
          <w:sz w:val="24"/>
          <w:szCs w:val="24"/>
        </w:rPr>
        <w:t>false knowledge</w:t>
      </w:r>
      <w:r>
        <w:rPr>
          <w:rFonts w:ascii="Times New Roman" w:hAnsi="Times New Roman" w:cs="Times New Roman"/>
          <w:sz w:val="24"/>
          <w:szCs w:val="24"/>
        </w:rPr>
        <w:t>,</w:t>
      </w:r>
      <w:r w:rsidR="00760198">
        <w:rPr>
          <w:rFonts w:ascii="Times New Roman" w:hAnsi="Times New Roman" w:cs="Times New Roman"/>
          <w:sz w:val="24"/>
          <w:szCs w:val="24"/>
        </w:rPr>
        <w:t xml:space="preserve"> and empower people to act to</w:t>
      </w:r>
      <w:r w:rsidR="008C12D3">
        <w:rPr>
          <w:rFonts w:ascii="Times New Roman" w:hAnsi="Times New Roman" w:cs="Times New Roman"/>
          <w:sz w:val="24"/>
          <w:szCs w:val="24"/>
        </w:rPr>
        <w:t>wards</w:t>
      </w:r>
      <w:r w:rsidR="00760198">
        <w:rPr>
          <w:rFonts w:ascii="Times New Roman" w:hAnsi="Times New Roman" w:cs="Times New Roman"/>
          <w:sz w:val="24"/>
          <w:szCs w:val="24"/>
        </w:rPr>
        <w:t xml:space="preserve"> transform</w:t>
      </w:r>
      <w:r w:rsidR="008C12D3">
        <w:rPr>
          <w:rFonts w:ascii="Times New Roman" w:hAnsi="Times New Roman" w:cs="Times New Roman"/>
          <w:sz w:val="24"/>
          <w:szCs w:val="24"/>
        </w:rPr>
        <w:t>ing</w:t>
      </w:r>
      <w:r w:rsidR="00760198">
        <w:rPr>
          <w:rFonts w:ascii="Times New Roman" w:hAnsi="Times New Roman" w:cs="Times New Roman"/>
          <w:sz w:val="24"/>
          <w:szCs w:val="24"/>
        </w:rPr>
        <w:t xml:space="preserve"> society. </w:t>
      </w:r>
    </w:p>
    <w:p w:rsidR="00CF6E17" w:rsidRDefault="00CF6E17" w:rsidP="003F4BAF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employs both quantitative and qualitative methods of research</w:t>
      </w:r>
    </w:p>
    <w:p w:rsidR="00B95552" w:rsidRDefault="00B95552" w:rsidP="00B95552">
      <w:pPr>
        <w:spacing w:before="120" w:after="12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Weaknesses</w:t>
      </w:r>
    </w:p>
    <w:p w:rsidR="00AC5C46" w:rsidRDefault="00AC5C46" w:rsidP="00AC5C46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Researchers are required to commit themselves to a specific value proposition </w:t>
      </w:r>
      <w:r w:rsidR="001A0E42">
        <w:rPr>
          <w:rFonts w:ascii="Times New Roman" w:hAnsi="Times New Roman" w:cs="Times New Roman"/>
          <w:sz w:val="24"/>
          <w:szCs w:val="24"/>
        </w:rPr>
        <w:t>and this can encourage bias in research</w:t>
      </w:r>
    </w:p>
    <w:p w:rsidR="00607691" w:rsidRPr="00EA4606" w:rsidRDefault="00607691" w:rsidP="00EA4606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4606">
        <w:rPr>
          <w:rFonts w:ascii="Times New Roman" w:hAnsi="Times New Roman" w:cs="Times New Roman"/>
          <w:b/>
          <w:sz w:val="24"/>
          <w:szCs w:val="24"/>
        </w:rPr>
        <w:t>Pragmatic Paradigm</w:t>
      </w:r>
    </w:p>
    <w:p w:rsidR="00586A69" w:rsidRPr="00607691" w:rsidRDefault="00E26B03" w:rsidP="00784E4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4A68EF">
        <w:rPr>
          <w:rFonts w:ascii="Times New Roman" w:hAnsi="Times New Roman" w:cs="Times New Roman"/>
          <w:sz w:val="24"/>
          <w:szCs w:val="24"/>
        </w:rPr>
        <w:t>paradigm contrasts</w:t>
      </w:r>
      <w:r>
        <w:rPr>
          <w:rFonts w:ascii="Times New Roman" w:hAnsi="Times New Roman" w:cs="Times New Roman"/>
          <w:sz w:val="24"/>
          <w:szCs w:val="24"/>
        </w:rPr>
        <w:t xml:space="preserve"> with other </w:t>
      </w:r>
      <w:r w:rsidR="004A68EF">
        <w:rPr>
          <w:rFonts w:ascii="Times New Roman" w:hAnsi="Times New Roman" w:cs="Times New Roman"/>
          <w:sz w:val="24"/>
          <w:szCs w:val="24"/>
        </w:rPr>
        <w:t xml:space="preserve">paradigms in the sense that it emphasizes on things that make </w:t>
      </w:r>
      <w:r>
        <w:rPr>
          <w:rFonts w:ascii="Times New Roman" w:hAnsi="Times New Roman" w:cs="Times New Roman"/>
          <w:sz w:val="24"/>
          <w:szCs w:val="24"/>
        </w:rPr>
        <w:t>difference</w:t>
      </w:r>
      <w:r w:rsidR="004A68EF">
        <w:rPr>
          <w:rFonts w:ascii="Times New Roman" w:hAnsi="Times New Roman" w:cs="Times New Roman"/>
          <w:sz w:val="24"/>
          <w:szCs w:val="24"/>
        </w:rPr>
        <w:t xml:space="preserve"> in realities that enable people to believe on </w:t>
      </w: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="004A68EF">
        <w:rPr>
          <w:rFonts w:ascii="Times New Roman" w:hAnsi="Times New Roman" w:cs="Times New Roman"/>
          <w:sz w:val="24"/>
          <w:szCs w:val="24"/>
        </w:rPr>
        <w:t>assumption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4359">
        <w:rPr>
          <w:rFonts w:ascii="Times New Roman" w:hAnsi="Times New Roman" w:cs="Times New Roman"/>
          <w:sz w:val="24"/>
          <w:szCs w:val="24"/>
        </w:rPr>
        <w:t xml:space="preserve">or even act in certain ways rather than the other </w:t>
      </w:r>
      <w:r w:rsidR="00807963" w:rsidRPr="002060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07963"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 w:rsidR="00807963">
        <w:rPr>
          <w:rFonts w:ascii="Times New Roman" w:eastAsia="Times New Roman" w:hAnsi="Times New Roman" w:cs="Times New Roman"/>
          <w:sz w:val="24"/>
          <w:szCs w:val="24"/>
        </w:rPr>
        <w:t xml:space="preserve"> &amp; Wilson, 2018</w:t>
      </w:r>
      <w:r w:rsidR="0080796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86A69" w:rsidRPr="006076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0114" w:rsidRPr="004E581A" w:rsidRDefault="00944846">
      <w:pPr>
        <w:rPr>
          <w:rFonts w:ascii="Times New Roman" w:hAnsi="Times New Roman" w:cs="Times New Roman"/>
          <w:sz w:val="24"/>
          <w:szCs w:val="24"/>
        </w:rPr>
      </w:pPr>
      <w:r w:rsidRPr="004E581A">
        <w:rPr>
          <w:rFonts w:ascii="Times New Roman" w:hAnsi="Times New Roman" w:cs="Times New Roman"/>
          <w:sz w:val="24"/>
          <w:szCs w:val="24"/>
        </w:rPr>
        <w:t>Its s</w:t>
      </w:r>
      <w:r w:rsidR="00D92EC2" w:rsidRPr="004E581A">
        <w:rPr>
          <w:rFonts w:ascii="Times New Roman" w:hAnsi="Times New Roman" w:cs="Times New Roman"/>
          <w:sz w:val="24"/>
          <w:szCs w:val="24"/>
        </w:rPr>
        <w:t>trengths</w:t>
      </w:r>
      <w:r w:rsidR="00AD2025" w:rsidRPr="004E581A">
        <w:rPr>
          <w:rFonts w:ascii="Times New Roman" w:hAnsi="Times New Roman" w:cs="Times New Roman"/>
          <w:sz w:val="24"/>
          <w:szCs w:val="24"/>
        </w:rPr>
        <w:t xml:space="preserve"> are: </w:t>
      </w:r>
    </w:p>
    <w:p w:rsidR="00967CC3" w:rsidRDefault="00967CC3" w:rsidP="007B338A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 w:rsidRPr="00967CC3">
        <w:rPr>
          <w:rFonts w:ascii="Times New Roman" w:eastAsia="Times New Roman" w:hAnsi="Times New Roman" w:cs="Times New Roman"/>
          <w:sz w:val="24"/>
          <w:szCs w:val="24"/>
        </w:rPr>
        <w:t xml:space="preserve"> &amp; Wilson</w:t>
      </w:r>
      <w:r w:rsidRPr="00967CC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67CC3">
        <w:rPr>
          <w:rFonts w:ascii="Times New Roman" w:eastAsia="Times New Roman" w:hAnsi="Times New Roman" w:cs="Times New Roman"/>
          <w:sz w:val="24"/>
          <w:szCs w:val="24"/>
        </w:rPr>
        <w:t>2018</w:t>
      </w:r>
      <w:r w:rsidRPr="00967CC3">
        <w:rPr>
          <w:rFonts w:ascii="Times New Roman" w:eastAsia="Times New Roman" w:hAnsi="Times New Roman" w:cs="Times New Roman"/>
          <w:sz w:val="24"/>
          <w:szCs w:val="24"/>
        </w:rPr>
        <w:t xml:space="preserve">), explain that pragmatic paradigm </w:t>
      </w:r>
      <w:r w:rsidR="00D92EC2" w:rsidRPr="00967CC3">
        <w:rPr>
          <w:rFonts w:ascii="Times New Roman" w:hAnsi="Times New Roman" w:cs="Times New Roman"/>
          <w:sz w:val="24"/>
          <w:szCs w:val="24"/>
        </w:rPr>
        <w:t>allow</w:t>
      </w:r>
      <w:r w:rsidRPr="00967CC3">
        <w:rPr>
          <w:rFonts w:ascii="Times New Roman" w:hAnsi="Times New Roman" w:cs="Times New Roman"/>
          <w:sz w:val="24"/>
          <w:szCs w:val="24"/>
        </w:rPr>
        <w:t xml:space="preserve"> evaluators to stu</w:t>
      </w:r>
      <w:r w:rsidR="00D92EC2" w:rsidRPr="00967CC3">
        <w:rPr>
          <w:rFonts w:ascii="Times New Roman" w:hAnsi="Times New Roman" w:cs="Times New Roman"/>
          <w:sz w:val="24"/>
          <w:szCs w:val="24"/>
        </w:rPr>
        <w:t xml:space="preserve">dy what interests them, study it in different ways that they deem appropriate, and utilize the results in ways that can bring about positive consequences within the value system. </w:t>
      </w:r>
    </w:p>
    <w:p w:rsidR="007B17A8" w:rsidRPr="00967CC3" w:rsidRDefault="00865D69" w:rsidP="007B338A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967CC3">
        <w:rPr>
          <w:rFonts w:ascii="Times New Roman" w:hAnsi="Times New Roman" w:cs="Times New Roman"/>
          <w:sz w:val="24"/>
          <w:szCs w:val="24"/>
        </w:rPr>
        <w:t xml:space="preserve">It can use </w:t>
      </w:r>
      <w:r w:rsidR="00C21103" w:rsidRPr="00967CC3">
        <w:rPr>
          <w:rFonts w:ascii="Times New Roman" w:hAnsi="Times New Roman" w:cs="Times New Roman"/>
          <w:sz w:val="24"/>
          <w:szCs w:val="24"/>
        </w:rPr>
        <w:t>longitudinal</w:t>
      </w:r>
      <w:r w:rsidRPr="00967CC3">
        <w:rPr>
          <w:rFonts w:ascii="Times New Roman" w:hAnsi="Times New Roman" w:cs="Times New Roman"/>
          <w:sz w:val="24"/>
          <w:szCs w:val="24"/>
        </w:rPr>
        <w:t xml:space="preserve"> data sets </w:t>
      </w:r>
    </w:p>
    <w:p w:rsidR="00865D69" w:rsidRDefault="00865D69" w:rsidP="00354770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E581A">
        <w:rPr>
          <w:rFonts w:ascii="Times New Roman" w:hAnsi="Times New Roman" w:cs="Times New Roman"/>
          <w:sz w:val="24"/>
          <w:szCs w:val="24"/>
        </w:rPr>
        <w:t>Both qualitative and quantitative methods are applicable in this paradigm</w:t>
      </w:r>
    </w:p>
    <w:p w:rsidR="008918C3" w:rsidRDefault="008918C3" w:rsidP="008918C3">
      <w:pPr>
        <w:spacing w:before="120" w:after="12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918C3">
        <w:rPr>
          <w:rFonts w:ascii="Times New Roman" w:hAnsi="Times New Roman" w:cs="Times New Roman"/>
          <w:b/>
          <w:sz w:val="24"/>
          <w:szCs w:val="24"/>
        </w:rPr>
        <w:t>Weakness</w:t>
      </w:r>
    </w:p>
    <w:p w:rsidR="008918C3" w:rsidRPr="008918C3" w:rsidRDefault="008918C3" w:rsidP="008918C3">
      <w:pPr>
        <w:pStyle w:val="ListParagraph"/>
        <w:numPr>
          <w:ilvl w:val="0"/>
          <w:numId w:val="10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Pragmatic paradigm does not take into account conceptual reality</w:t>
      </w:r>
    </w:p>
    <w:p w:rsidR="008918C3" w:rsidRPr="008918C3" w:rsidRDefault="008918C3" w:rsidP="008918C3">
      <w:pPr>
        <w:spacing w:before="120" w:after="12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23B9C" w:rsidRDefault="00A23B9C" w:rsidP="0055123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Pragmatic paradigm is best for use in criminal justice because it offers practical solutions to the tension </w:t>
      </w:r>
      <w:r w:rsidR="00BC2F87">
        <w:rPr>
          <w:rFonts w:ascii="Times New Roman" w:hAnsi="Times New Roman" w:cs="Times New Roman"/>
          <w:sz w:val="24"/>
          <w:szCs w:val="24"/>
        </w:rPr>
        <w:t>generated</w:t>
      </w:r>
      <w:r>
        <w:rPr>
          <w:rFonts w:ascii="Times New Roman" w:hAnsi="Times New Roman" w:cs="Times New Roman"/>
          <w:sz w:val="24"/>
          <w:szCs w:val="24"/>
        </w:rPr>
        <w:t xml:space="preserve"> in research </w:t>
      </w:r>
      <w:r w:rsidR="00BC2F87">
        <w:rPr>
          <w:rFonts w:ascii="Times New Roman" w:hAnsi="Times New Roman" w:cs="Times New Roman"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BC2F87">
        <w:rPr>
          <w:rFonts w:ascii="Times New Roman" w:hAnsi="Times New Roman" w:cs="Times New Roman"/>
          <w:sz w:val="24"/>
          <w:szCs w:val="24"/>
        </w:rPr>
        <w:t>mixed</w:t>
      </w:r>
      <w:r>
        <w:rPr>
          <w:rFonts w:ascii="Times New Roman" w:hAnsi="Times New Roman" w:cs="Times New Roman"/>
          <w:sz w:val="24"/>
          <w:szCs w:val="24"/>
        </w:rPr>
        <w:t xml:space="preserve"> methods. It may also be difficult to stick with any other paradigm especially if </w:t>
      </w:r>
      <w:r w:rsidR="000441DF">
        <w:rPr>
          <w:rFonts w:ascii="Times New Roman" w:hAnsi="Times New Roman" w:cs="Times New Roman"/>
          <w:sz w:val="24"/>
          <w:szCs w:val="24"/>
        </w:rPr>
        <w:t>the researcher is interested in</w:t>
      </w:r>
      <w:r>
        <w:rPr>
          <w:rFonts w:ascii="Times New Roman" w:hAnsi="Times New Roman" w:cs="Times New Roman"/>
          <w:sz w:val="24"/>
          <w:szCs w:val="24"/>
        </w:rPr>
        <w:t xml:space="preserve"> approach</w:t>
      </w:r>
      <w:r w:rsidR="000441DF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41DF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realities </w:t>
      </w:r>
      <w:r w:rsidR="000441DF">
        <w:rPr>
          <w:rFonts w:ascii="Times New Roman" w:hAnsi="Times New Roman" w:cs="Times New Roman"/>
          <w:sz w:val="24"/>
          <w:szCs w:val="24"/>
        </w:rPr>
        <w:t>at the same time</w:t>
      </w:r>
      <w:r>
        <w:rPr>
          <w:rFonts w:ascii="Times New Roman" w:hAnsi="Times New Roman" w:cs="Times New Roman"/>
          <w:sz w:val="24"/>
          <w:szCs w:val="24"/>
        </w:rPr>
        <w:t xml:space="preserve">. Pragmatic paradigm </w:t>
      </w:r>
      <w:r w:rsidR="00C35E14">
        <w:rPr>
          <w:rFonts w:ascii="Times New Roman" w:hAnsi="Times New Roman" w:cs="Times New Roman"/>
          <w:sz w:val="24"/>
          <w:szCs w:val="24"/>
        </w:rPr>
        <w:t xml:space="preserve">assumes </w:t>
      </w:r>
      <w:r>
        <w:rPr>
          <w:rFonts w:ascii="Times New Roman" w:hAnsi="Times New Roman" w:cs="Times New Roman"/>
          <w:sz w:val="24"/>
          <w:szCs w:val="24"/>
        </w:rPr>
        <w:t xml:space="preserve">that there is </w:t>
      </w:r>
      <w:r w:rsidR="00C35E14">
        <w:rPr>
          <w:rFonts w:ascii="Times New Roman" w:hAnsi="Times New Roman" w:cs="Times New Roman"/>
          <w:sz w:val="24"/>
          <w:szCs w:val="24"/>
        </w:rPr>
        <w:t>impracticality</w:t>
      </w:r>
      <w:r>
        <w:rPr>
          <w:rFonts w:ascii="Times New Roman" w:hAnsi="Times New Roman" w:cs="Times New Roman"/>
          <w:sz w:val="24"/>
          <w:szCs w:val="24"/>
        </w:rPr>
        <w:t xml:space="preserve"> of “</w:t>
      </w:r>
      <w:r w:rsidR="00C35E14">
        <w:rPr>
          <w:rFonts w:ascii="Times New Roman" w:hAnsi="Times New Roman" w:cs="Times New Roman"/>
          <w:sz w:val="24"/>
          <w:szCs w:val="24"/>
        </w:rPr>
        <w:t>full</w:t>
      </w:r>
      <w:r>
        <w:rPr>
          <w:rFonts w:ascii="Times New Roman" w:hAnsi="Times New Roman" w:cs="Times New Roman"/>
          <w:sz w:val="24"/>
          <w:szCs w:val="24"/>
        </w:rPr>
        <w:t xml:space="preserve"> objectivity” or “subjectivity” in conducting research. It also rejects the idea that </w:t>
      </w:r>
      <w:r w:rsidR="001F5E10">
        <w:rPr>
          <w:rFonts w:ascii="Times New Roman" w:hAnsi="Times New Roman" w:cs="Times New Roman"/>
          <w:sz w:val="24"/>
          <w:szCs w:val="24"/>
        </w:rPr>
        <w:t>evaluators</w:t>
      </w:r>
      <w:r>
        <w:rPr>
          <w:rFonts w:ascii="Times New Roman" w:hAnsi="Times New Roman" w:cs="Times New Roman"/>
          <w:sz w:val="24"/>
          <w:szCs w:val="24"/>
        </w:rPr>
        <w:t xml:space="preserve"> have to choose their position between a pair of extremes</w:t>
      </w:r>
      <w:r w:rsidR="001F5E10">
        <w:rPr>
          <w:rFonts w:ascii="Times New Roman" w:hAnsi="Times New Roman" w:cs="Times New Roman"/>
          <w:sz w:val="24"/>
          <w:szCs w:val="24"/>
        </w:rPr>
        <w:t xml:space="preserve"> when trying to </w:t>
      </w:r>
      <w:r>
        <w:rPr>
          <w:rFonts w:ascii="Times New Roman" w:hAnsi="Times New Roman" w:cs="Times New Roman"/>
          <w:sz w:val="24"/>
          <w:szCs w:val="24"/>
        </w:rPr>
        <w:t>locat</w:t>
      </w:r>
      <w:r w:rsidR="001F5E1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their research and findings in a specific </w:t>
      </w:r>
      <w:r w:rsidR="005C645D">
        <w:rPr>
          <w:rFonts w:ascii="Times New Roman" w:hAnsi="Times New Roman" w:cs="Times New Roman"/>
          <w:sz w:val="24"/>
          <w:szCs w:val="24"/>
        </w:rPr>
        <w:t>context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="001F5E10">
        <w:rPr>
          <w:rFonts w:ascii="Times New Roman" w:hAnsi="Times New Roman" w:cs="Times New Roman"/>
          <w:sz w:val="24"/>
          <w:szCs w:val="24"/>
        </w:rPr>
        <w:t xml:space="preserve">even </w:t>
      </w:r>
      <w:r>
        <w:rPr>
          <w:rFonts w:ascii="Times New Roman" w:hAnsi="Times New Roman" w:cs="Times New Roman"/>
          <w:sz w:val="24"/>
          <w:szCs w:val="24"/>
        </w:rPr>
        <w:t xml:space="preserve">designing their research with a </w:t>
      </w:r>
      <w:r w:rsidR="00A80542">
        <w:rPr>
          <w:rFonts w:ascii="Times New Roman" w:hAnsi="Times New Roman" w:cs="Times New Roman"/>
          <w:sz w:val="24"/>
          <w:szCs w:val="24"/>
        </w:rPr>
        <w:t>comprehensive</w:t>
      </w:r>
      <w:r w:rsidR="00D944DF">
        <w:rPr>
          <w:rFonts w:ascii="Times New Roman" w:hAnsi="Times New Roman" w:cs="Times New Roman"/>
          <w:sz w:val="24"/>
          <w:szCs w:val="24"/>
        </w:rPr>
        <w:t xml:space="preserve"> set of principles (</w:t>
      </w:r>
      <w:proofErr w:type="spellStart"/>
      <w:r w:rsidR="00D944DF"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 w:rsidR="00D944DF">
        <w:rPr>
          <w:rFonts w:ascii="Times New Roman" w:eastAsia="Times New Roman" w:hAnsi="Times New Roman" w:cs="Times New Roman"/>
          <w:sz w:val="24"/>
          <w:szCs w:val="24"/>
        </w:rPr>
        <w:t xml:space="preserve"> &amp; W</w:t>
      </w:r>
      <w:bookmarkStart w:id="0" w:name="_GoBack"/>
      <w:bookmarkEnd w:id="0"/>
      <w:r w:rsidR="00D944DF">
        <w:rPr>
          <w:rFonts w:ascii="Times New Roman" w:eastAsia="Times New Roman" w:hAnsi="Times New Roman" w:cs="Times New Roman"/>
          <w:sz w:val="24"/>
          <w:szCs w:val="24"/>
        </w:rPr>
        <w:t>ilson, 2018</w:t>
      </w:r>
      <w:r w:rsidR="00D944D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29FA" w:rsidRDefault="00F24FBE" w:rsidP="0055123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3C65">
        <w:rPr>
          <w:rFonts w:ascii="Times New Roman" w:hAnsi="Times New Roman" w:cs="Times New Roman"/>
          <w:sz w:val="24"/>
          <w:szCs w:val="24"/>
        </w:rPr>
        <w:t xml:space="preserve">The </w:t>
      </w:r>
      <w:r w:rsidR="000353A6" w:rsidRPr="00953C65">
        <w:rPr>
          <w:rFonts w:ascii="Times New Roman" w:hAnsi="Times New Roman" w:cs="Times New Roman"/>
          <w:sz w:val="24"/>
          <w:szCs w:val="24"/>
        </w:rPr>
        <w:t xml:space="preserve">reason why I would </w:t>
      </w:r>
      <w:r w:rsidR="00953C65" w:rsidRPr="00953C65">
        <w:rPr>
          <w:rFonts w:ascii="Times New Roman" w:hAnsi="Times New Roman" w:cs="Times New Roman"/>
          <w:sz w:val="24"/>
          <w:szCs w:val="24"/>
        </w:rPr>
        <w:t xml:space="preserve">prefer </w:t>
      </w:r>
      <w:r w:rsidR="004A5979">
        <w:rPr>
          <w:rFonts w:ascii="Times New Roman" w:hAnsi="Times New Roman" w:cs="Times New Roman"/>
          <w:sz w:val="24"/>
          <w:szCs w:val="24"/>
        </w:rPr>
        <w:t xml:space="preserve">employing </w:t>
      </w:r>
      <w:r w:rsidR="00953C65" w:rsidRPr="00953C65">
        <w:rPr>
          <w:rFonts w:ascii="Times New Roman" w:hAnsi="Times New Roman" w:cs="Times New Roman"/>
          <w:sz w:val="24"/>
          <w:szCs w:val="24"/>
        </w:rPr>
        <w:t>pragmatic</w:t>
      </w:r>
      <w:r w:rsidR="000353A6" w:rsidRPr="00953C65">
        <w:rPr>
          <w:rFonts w:ascii="Times New Roman" w:hAnsi="Times New Roman" w:cs="Times New Roman"/>
          <w:sz w:val="24"/>
          <w:szCs w:val="24"/>
        </w:rPr>
        <w:t xml:space="preserve"> paradigm</w:t>
      </w:r>
      <w:r w:rsidR="004A5979">
        <w:rPr>
          <w:rFonts w:ascii="Times New Roman" w:hAnsi="Times New Roman" w:cs="Times New Roman"/>
          <w:sz w:val="24"/>
          <w:szCs w:val="24"/>
        </w:rPr>
        <w:t xml:space="preserve"> in criminal justice</w:t>
      </w:r>
      <w:r w:rsidR="000353A6" w:rsidRPr="00953C65">
        <w:rPr>
          <w:rFonts w:ascii="Times New Roman" w:hAnsi="Times New Roman" w:cs="Times New Roman"/>
          <w:sz w:val="24"/>
          <w:szCs w:val="24"/>
        </w:rPr>
        <w:t xml:space="preserve"> is</w:t>
      </w:r>
      <w:r w:rsidR="003F0125">
        <w:rPr>
          <w:rFonts w:ascii="Times New Roman" w:hAnsi="Times New Roman" w:cs="Times New Roman"/>
          <w:sz w:val="24"/>
          <w:szCs w:val="24"/>
        </w:rPr>
        <w:t xml:space="preserve"> that</w:t>
      </w:r>
      <w:r w:rsidR="000353A6" w:rsidRPr="00953C65">
        <w:rPr>
          <w:rFonts w:ascii="Times New Roman" w:hAnsi="Times New Roman" w:cs="Times New Roman"/>
          <w:sz w:val="24"/>
          <w:szCs w:val="24"/>
        </w:rPr>
        <w:t xml:space="preserve"> it can help</w:t>
      </w:r>
      <w:r w:rsidRPr="00953C65">
        <w:rPr>
          <w:rFonts w:ascii="Times New Roman" w:hAnsi="Times New Roman" w:cs="Times New Roman"/>
          <w:sz w:val="24"/>
          <w:szCs w:val="24"/>
        </w:rPr>
        <w:t xml:space="preserve"> provide </w:t>
      </w:r>
      <w:r w:rsidR="003F0125" w:rsidRPr="00953C65">
        <w:rPr>
          <w:rFonts w:ascii="Times New Roman" w:hAnsi="Times New Roman" w:cs="Times New Roman"/>
          <w:sz w:val="24"/>
          <w:szCs w:val="24"/>
        </w:rPr>
        <w:t>multifaceted</w:t>
      </w:r>
      <w:r w:rsidRPr="00953C65">
        <w:rPr>
          <w:rFonts w:ascii="Times New Roman" w:hAnsi="Times New Roman" w:cs="Times New Roman"/>
          <w:sz w:val="24"/>
          <w:szCs w:val="24"/>
        </w:rPr>
        <w:t xml:space="preserve"> understanding of </w:t>
      </w:r>
      <w:r w:rsidR="004A5979">
        <w:rPr>
          <w:rFonts w:ascii="Times New Roman" w:hAnsi="Times New Roman" w:cs="Times New Roman"/>
          <w:sz w:val="24"/>
          <w:szCs w:val="24"/>
        </w:rPr>
        <w:t>an</w:t>
      </w:r>
      <w:r w:rsidR="003F0125">
        <w:rPr>
          <w:rFonts w:ascii="Times New Roman" w:hAnsi="Times New Roman" w:cs="Times New Roman"/>
          <w:sz w:val="24"/>
          <w:szCs w:val="24"/>
        </w:rPr>
        <w:t xml:space="preserve"> underlying</w:t>
      </w:r>
      <w:r w:rsidRPr="00953C65">
        <w:rPr>
          <w:rFonts w:ascii="Times New Roman" w:hAnsi="Times New Roman" w:cs="Times New Roman"/>
          <w:sz w:val="24"/>
          <w:szCs w:val="24"/>
        </w:rPr>
        <w:t xml:space="preserve"> problem that would otherwise not have been assessable by using </w:t>
      </w:r>
      <w:r w:rsidR="00F03916">
        <w:rPr>
          <w:rFonts w:ascii="Times New Roman" w:hAnsi="Times New Roman" w:cs="Times New Roman"/>
          <w:sz w:val="24"/>
          <w:szCs w:val="24"/>
        </w:rPr>
        <w:t xml:space="preserve">either </w:t>
      </w:r>
      <w:r w:rsidRPr="00953C65">
        <w:rPr>
          <w:rFonts w:ascii="Times New Roman" w:hAnsi="Times New Roman" w:cs="Times New Roman"/>
          <w:sz w:val="24"/>
          <w:szCs w:val="24"/>
        </w:rPr>
        <w:t xml:space="preserve">qualitative or quantitative </w:t>
      </w:r>
      <w:r w:rsidR="00F03916">
        <w:rPr>
          <w:rFonts w:ascii="Times New Roman" w:hAnsi="Times New Roman" w:cs="Times New Roman"/>
          <w:sz w:val="24"/>
          <w:szCs w:val="24"/>
        </w:rPr>
        <w:t>methods</w:t>
      </w:r>
      <w:r w:rsidRPr="00953C65">
        <w:rPr>
          <w:rFonts w:ascii="Times New Roman" w:hAnsi="Times New Roman" w:cs="Times New Roman"/>
          <w:sz w:val="24"/>
          <w:szCs w:val="24"/>
        </w:rPr>
        <w:t>.</w:t>
      </w:r>
      <w:r w:rsidR="00007C5C" w:rsidRPr="00953C65">
        <w:rPr>
          <w:rFonts w:ascii="Times New Roman" w:hAnsi="Times New Roman" w:cs="Times New Roman"/>
          <w:sz w:val="24"/>
          <w:szCs w:val="24"/>
        </w:rPr>
        <w:t xml:space="preserve"> </w:t>
      </w:r>
      <w:r w:rsidR="000A0459">
        <w:rPr>
          <w:rFonts w:ascii="Times New Roman" w:hAnsi="Times New Roman" w:cs="Times New Roman"/>
          <w:sz w:val="24"/>
          <w:szCs w:val="24"/>
        </w:rPr>
        <w:t xml:space="preserve">Pragmatic paradigm is also applicable in criminal justice because it allows the researcher to engage with participants in order to integrate “lived experiences” </w:t>
      </w:r>
      <w:r w:rsidR="009E4950">
        <w:rPr>
          <w:rFonts w:ascii="Times New Roman" w:hAnsi="Times New Roman" w:cs="Times New Roman"/>
          <w:sz w:val="24"/>
          <w:szCs w:val="24"/>
        </w:rPr>
        <w:t xml:space="preserve">that help bring about realities that the researcher is seeking to understand. This is done </w:t>
      </w:r>
      <w:r w:rsidR="000A0459">
        <w:rPr>
          <w:rFonts w:ascii="Times New Roman" w:hAnsi="Times New Roman" w:cs="Times New Roman"/>
          <w:sz w:val="24"/>
          <w:szCs w:val="24"/>
        </w:rPr>
        <w:t xml:space="preserve">by adapting qualitative method of research. </w:t>
      </w:r>
    </w:p>
    <w:p w:rsidR="004429FA" w:rsidRDefault="00442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4FBE" w:rsidRPr="004429FA" w:rsidRDefault="004429FA" w:rsidP="004429FA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29F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429FA" w:rsidRPr="004429FA" w:rsidRDefault="004429FA" w:rsidP="004429F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29FA">
        <w:rPr>
          <w:rFonts w:ascii="Times New Roman" w:eastAsia="Times New Roman" w:hAnsi="Times New Roman" w:cs="Times New Roman"/>
          <w:sz w:val="24"/>
          <w:szCs w:val="24"/>
        </w:rPr>
        <w:t>Mertens</w:t>
      </w:r>
      <w:proofErr w:type="spellEnd"/>
      <w:r w:rsidRPr="004429FA">
        <w:rPr>
          <w:rFonts w:ascii="Times New Roman" w:eastAsia="Times New Roman" w:hAnsi="Times New Roman" w:cs="Times New Roman"/>
          <w:sz w:val="24"/>
          <w:szCs w:val="24"/>
        </w:rPr>
        <w:t xml:space="preserve">, D. M., &amp; Wilson, A. T. (2018). </w:t>
      </w:r>
      <w:r w:rsidRPr="004429FA">
        <w:rPr>
          <w:rFonts w:ascii="Times New Roman" w:eastAsia="Times New Roman" w:hAnsi="Times New Roman" w:cs="Times New Roman"/>
          <w:i/>
          <w:iCs/>
          <w:sz w:val="24"/>
          <w:szCs w:val="24"/>
        </w:rPr>
        <w:t>Program evaluation theory and practice</w:t>
      </w:r>
      <w:r w:rsidRPr="004429FA">
        <w:rPr>
          <w:rFonts w:ascii="Times New Roman" w:eastAsia="Times New Roman" w:hAnsi="Times New Roman" w:cs="Times New Roman"/>
          <w:sz w:val="24"/>
          <w:szCs w:val="24"/>
        </w:rPr>
        <w:t>. Guilford Publications.</w:t>
      </w:r>
    </w:p>
    <w:p w:rsidR="004429FA" w:rsidRPr="00953C65" w:rsidRDefault="004429FA" w:rsidP="004429FA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sectPr w:rsidR="004429FA" w:rsidRPr="00953C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020" w:rsidRDefault="00AD6020" w:rsidP="00C84195">
      <w:pPr>
        <w:spacing w:after="0" w:line="240" w:lineRule="auto"/>
      </w:pPr>
      <w:r>
        <w:separator/>
      </w:r>
    </w:p>
  </w:endnote>
  <w:endnote w:type="continuationSeparator" w:id="0">
    <w:p w:rsidR="00AD6020" w:rsidRDefault="00AD6020" w:rsidP="00C84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020" w:rsidRDefault="00AD6020" w:rsidP="00C84195">
      <w:pPr>
        <w:spacing w:after="0" w:line="240" w:lineRule="auto"/>
      </w:pPr>
      <w:r>
        <w:separator/>
      </w:r>
    </w:p>
  </w:footnote>
  <w:footnote w:type="continuationSeparator" w:id="0">
    <w:p w:rsidR="00AD6020" w:rsidRDefault="00AD6020" w:rsidP="00C84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195" w:rsidRDefault="00C84195" w:rsidP="00C84195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0542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172C2"/>
    <w:multiLevelType w:val="hybridMultilevel"/>
    <w:tmpl w:val="8696B1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F6B4E"/>
    <w:multiLevelType w:val="hybridMultilevel"/>
    <w:tmpl w:val="F4422D4A"/>
    <w:lvl w:ilvl="0" w:tplc="8C2CDC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22617"/>
    <w:multiLevelType w:val="hybridMultilevel"/>
    <w:tmpl w:val="FF7E18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83C2A"/>
    <w:multiLevelType w:val="hybridMultilevel"/>
    <w:tmpl w:val="D04C8616"/>
    <w:lvl w:ilvl="0" w:tplc="7F7E9F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836AA"/>
    <w:multiLevelType w:val="hybridMultilevel"/>
    <w:tmpl w:val="D046B2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04693B"/>
    <w:multiLevelType w:val="hybridMultilevel"/>
    <w:tmpl w:val="BD8E7674"/>
    <w:lvl w:ilvl="0" w:tplc="1C0C46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4358EC"/>
    <w:multiLevelType w:val="hybridMultilevel"/>
    <w:tmpl w:val="2162F7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2306BF"/>
    <w:multiLevelType w:val="hybridMultilevel"/>
    <w:tmpl w:val="DEEEC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E42D68"/>
    <w:multiLevelType w:val="hybridMultilevel"/>
    <w:tmpl w:val="80CED7D6"/>
    <w:lvl w:ilvl="0" w:tplc="CA2ED07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E10F82"/>
    <w:multiLevelType w:val="hybridMultilevel"/>
    <w:tmpl w:val="571E8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07E"/>
    <w:rsid w:val="00007C5C"/>
    <w:rsid w:val="00027F64"/>
    <w:rsid w:val="000353A6"/>
    <w:rsid w:val="0003750E"/>
    <w:rsid w:val="00043FCE"/>
    <w:rsid w:val="000441DF"/>
    <w:rsid w:val="00055F4A"/>
    <w:rsid w:val="0005791D"/>
    <w:rsid w:val="000A0459"/>
    <w:rsid w:val="000B1949"/>
    <w:rsid w:val="000D00D6"/>
    <w:rsid w:val="000E671A"/>
    <w:rsid w:val="000F3841"/>
    <w:rsid w:val="000F6A70"/>
    <w:rsid w:val="00135AB6"/>
    <w:rsid w:val="00145660"/>
    <w:rsid w:val="0015082F"/>
    <w:rsid w:val="001523E0"/>
    <w:rsid w:val="001525E2"/>
    <w:rsid w:val="00172ABC"/>
    <w:rsid w:val="00173577"/>
    <w:rsid w:val="00173829"/>
    <w:rsid w:val="00180ABE"/>
    <w:rsid w:val="00183E7E"/>
    <w:rsid w:val="001935C9"/>
    <w:rsid w:val="001A0E42"/>
    <w:rsid w:val="001B250F"/>
    <w:rsid w:val="001B3DEE"/>
    <w:rsid w:val="001C72E8"/>
    <w:rsid w:val="001C7EF8"/>
    <w:rsid w:val="001D7B1C"/>
    <w:rsid w:val="001E1A24"/>
    <w:rsid w:val="001F5D44"/>
    <w:rsid w:val="001F5E10"/>
    <w:rsid w:val="001F5F2B"/>
    <w:rsid w:val="002060C6"/>
    <w:rsid w:val="00213B2C"/>
    <w:rsid w:val="00222009"/>
    <w:rsid w:val="002346F9"/>
    <w:rsid w:val="0023676A"/>
    <w:rsid w:val="00263049"/>
    <w:rsid w:val="002654CF"/>
    <w:rsid w:val="00270F0A"/>
    <w:rsid w:val="00277079"/>
    <w:rsid w:val="00292D5D"/>
    <w:rsid w:val="002944E8"/>
    <w:rsid w:val="002A46C4"/>
    <w:rsid w:val="002A4F11"/>
    <w:rsid w:val="002B2DCC"/>
    <w:rsid w:val="002B7E34"/>
    <w:rsid w:val="002C3A5B"/>
    <w:rsid w:val="002F688E"/>
    <w:rsid w:val="00307F2C"/>
    <w:rsid w:val="00354770"/>
    <w:rsid w:val="0036370F"/>
    <w:rsid w:val="00395A82"/>
    <w:rsid w:val="003B567E"/>
    <w:rsid w:val="003C16EF"/>
    <w:rsid w:val="003C69CA"/>
    <w:rsid w:val="003F0125"/>
    <w:rsid w:val="003F17F4"/>
    <w:rsid w:val="003F4BAF"/>
    <w:rsid w:val="0040159D"/>
    <w:rsid w:val="00427E12"/>
    <w:rsid w:val="004429FA"/>
    <w:rsid w:val="00446A84"/>
    <w:rsid w:val="00455941"/>
    <w:rsid w:val="0046517A"/>
    <w:rsid w:val="004740E7"/>
    <w:rsid w:val="00474106"/>
    <w:rsid w:val="004768DE"/>
    <w:rsid w:val="00480114"/>
    <w:rsid w:val="004870E2"/>
    <w:rsid w:val="004A301C"/>
    <w:rsid w:val="004A5979"/>
    <w:rsid w:val="004A68EF"/>
    <w:rsid w:val="004B0D43"/>
    <w:rsid w:val="004C1A30"/>
    <w:rsid w:val="004D145F"/>
    <w:rsid w:val="004E581A"/>
    <w:rsid w:val="00515E24"/>
    <w:rsid w:val="00523E65"/>
    <w:rsid w:val="005271EC"/>
    <w:rsid w:val="005456C6"/>
    <w:rsid w:val="00551232"/>
    <w:rsid w:val="005703F0"/>
    <w:rsid w:val="00574414"/>
    <w:rsid w:val="00586A69"/>
    <w:rsid w:val="00593A39"/>
    <w:rsid w:val="005963C0"/>
    <w:rsid w:val="005A7517"/>
    <w:rsid w:val="005C407E"/>
    <w:rsid w:val="005C645D"/>
    <w:rsid w:val="00607691"/>
    <w:rsid w:val="00610663"/>
    <w:rsid w:val="00613E48"/>
    <w:rsid w:val="0062073A"/>
    <w:rsid w:val="006316F9"/>
    <w:rsid w:val="006339F5"/>
    <w:rsid w:val="00647718"/>
    <w:rsid w:val="00650073"/>
    <w:rsid w:val="00662EAB"/>
    <w:rsid w:val="00670498"/>
    <w:rsid w:val="00675276"/>
    <w:rsid w:val="00696A23"/>
    <w:rsid w:val="006A61AC"/>
    <w:rsid w:val="006B3517"/>
    <w:rsid w:val="006B3558"/>
    <w:rsid w:val="006C423E"/>
    <w:rsid w:val="006F6C1C"/>
    <w:rsid w:val="00701AA8"/>
    <w:rsid w:val="00712270"/>
    <w:rsid w:val="00745E49"/>
    <w:rsid w:val="00747488"/>
    <w:rsid w:val="00755FCD"/>
    <w:rsid w:val="0076000A"/>
    <w:rsid w:val="00760198"/>
    <w:rsid w:val="00765FCE"/>
    <w:rsid w:val="00783314"/>
    <w:rsid w:val="00784E49"/>
    <w:rsid w:val="007927E2"/>
    <w:rsid w:val="0079637F"/>
    <w:rsid w:val="007A14FB"/>
    <w:rsid w:val="007B17A8"/>
    <w:rsid w:val="007B66C8"/>
    <w:rsid w:val="007C35C0"/>
    <w:rsid w:val="007C7DFA"/>
    <w:rsid w:val="007E1CB2"/>
    <w:rsid w:val="007E71C1"/>
    <w:rsid w:val="00807963"/>
    <w:rsid w:val="0081487E"/>
    <w:rsid w:val="00820D40"/>
    <w:rsid w:val="00851250"/>
    <w:rsid w:val="00851E2A"/>
    <w:rsid w:val="00862383"/>
    <w:rsid w:val="008647D6"/>
    <w:rsid w:val="00865D69"/>
    <w:rsid w:val="0087735A"/>
    <w:rsid w:val="00881D0B"/>
    <w:rsid w:val="008918C3"/>
    <w:rsid w:val="00893E02"/>
    <w:rsid w:val="008A7E60"/>
    <w:rsid w:val="008B221E"/>
    <w:rsid w:val="008C12D3"/>
    <w:rsid w:val="008D6501"/>
    <w:rsid w:val="008E567A"/>
    <w:rsid w:val="008E7363"/>
    <w:rsid w:val="009259B9"/>
    <w:rsid w:val="00941A26"/>
    <w:rsid w:val="00941FD0"/>
    <w:rsid w:val="00944846"/>
    <w:rsid w:val="00953C65"/>
    <w:rsid w:val="00964823"/>
    <w:rsid w:val="00967CC3"/>
    <w:rsid w:val="00971FB7"/>
    <w:rsid w:val="0097277C"/>
    <w:rsid w:val="00981A11"/>
    <w:rsid w:val="00993B27"/>
    <w:rsid w:val="009947C6"/>
    <w:rsid w:val="00997FA8"/>
    <w:rsid w:val="009A36B2"/>
    <w:rsid w:val="009B5A86"/>
    <w:rsid w:val="009E4950"/>
    <w:rsid w:val="009F15C8"/>
    <w:rsid w:val="009F5C0C"/>
    <w:rsid w:val="009F760C"/>
    <w:rsid w:val="00A0290A"/>
    <w:rsid w:val="00A23B9C"/>
    <w:rsid w:val="00A303F9"/>
    <w:rsid w:val="00A31468"/>
    <w:rsid w:val="00A34359"/>
    <w:rsid w:val="00A35617"/>
    <w:rsid w:val="00A36487"/>
    <w:rsid w:val="00A43D1F"/>
    <w:rsid w:val="00A46E55"/>
    <w:rsid w:val="00A47E6D"/>
    <w:rsid w:val="00A722F8"/>
    <w:rsid w:val="00A80542"/>
    <w:rsid w:val="00AB1CB2"/>
    <w:rsid w:val="00AC2EB0"/>
    <w:rsid w:val="00AC35BD"/>
    <w:rsid w:val="00AC3A3F"/>
    <w:rsid w:val="00AC5C46"/>
    <w:rsid w:val="00AD08C1"/>
    <w:rsid w:val="00AD2025"/>
    <w:rsid w:val="00AD20F4"/>
    <w:rsid w:val="00AD2C2D"/>
    <w:rsid w:val="00AD6020"/>
    <w:rsid w:val="00B5459A"/>
    <w:rsid w:val="00B6221E"/>
    <w:rsid w:val="00B6337B"/>
    <w:rsid w:val="00B6368D"/>
    <w:rsid w:val="00B76AE5"/>
    <w:rsid w:val="00B95552"/>
    <w:rsid w:val="00BA1560"/>
    <w:rsid w:val="00BB1370"/>
    <w:rsid w:val="00BC2F87"/>
    <w:rsid w:val="00BC7FD9"/>
    <w:rsid w:val="00C00ECC"/>
    <w:rsid w:val="00C06D3F"/>
    <w:rsid w:val="00C21103"/>
    <w:rsid w:val="00C22633"/>
    <w:rsid w:val="00C22957"/>
    <w:rsid w:val="00C26C0B"/>
    <w:rsid w:val="00C3157A"/>
    <w:rsid w:val="00C35E14"/>
    <w:rsid w:val="00C4338E"/>
    <w:rsid w:val="00C43C73"/>
    <w:rsid w:val="00C4747F"/>
    <w:rsid w:val="00C5218D"/>
    <w:rsid w:val="00C637E3"/>
    <w:rsid w:val="00C75501"/>
    <w:rsid w:val="00C84195"/>
    <w:rsid w:val="00C93CBC"/>
    <w:rsid w:val="00C9475A"/>
    <w:rsid w:val="00C9725E"/>
    <w:rsid w:val="00CB7C09"/>
    <w:rsid w:val="00CD0743"/>
    <w:rsid w:val="00CD1705"/>
    <w:rsid w:val="00CD3437"/>
    <w:rsid w:val="00CE11CD"/>
    <w:rsid w:val="00CF5F3F"/>
    <w:rsid w:val="00CF6E17"/>
    <w:rsid w:val="00D01D45"/>
    <w:rsid w:val="00D01EFF"/>
    <w:rsid w:val="00D1016B"/>
    <w:rsid w:val="00D1019D"/>
    <w:rsid w:val="00D1403E"/>
    <w:rsid w:val="00D325A0"/>
    <w:rsid w:val="00D338A6"/>
    <w:rsid w:val="00D65005"/>
    <w:rsid w:val="00D73487"/>
    <w:rsid w:val="00D90E90"/>
    <w:rsid w:val="00D92EC2"/>
    <w:rsid w:val="00D944DF"/>
    <w:rsid w:val="00DB4BB3"/>
    <w:rsid w:val="00DD692F"/>
    <w:rsid w:val="00DE4112"/>
    <w:rsid w:val="00DF56E1"/>
    <w:rsid w:val="00E04DE3"/>
    <w:rsid w:val="00E11E9F"/>
    <w:rsid w:val="00E2129E"/>
    <w:rsid w:val="00E26B03"/>
    <w:rsid w:val="00E322BB"/>
    <w:rsid w:val="00E46619"/>
    <w:rsid w:val="00E70C68"/>
    <w:rsid w:val="00E714EE"/>
    <w:rsid w:val="00E715FE"/>
    <w:rsid w:val="00E93960"/>
    <w:rsid w:val="00EA4606"/>
    <w:rsid w:val="00EB0122"/>
    <w:rsid w:val="00EB2878"/>
    <w:rsid w:val="00EB7C7A"/>
    <w:rsid w:val="00EC1240"/>
    <w:rsid w:val="00ED0D8B"/>
    <w:rsid w:val="00EE0DDB"/>
    <w:rsid w:val="00EF0DCE"/>
    <w:rsid w:val="00EF14F7"/>
    <w:rsid w:val="00F03916"/>
    <w:rsid w:val="00F05716"/>
    <w:rsid w:val="00F20D70"/>
    <w:rsid w:val="00F24FBE"/>
    <w:rsid w:val="00F5054E"/>
    <w:rsid w:val="00F630A7"/>
    <w:rsid w:val="00F678F9"/>
    <w:rsid w:val="00F85A87"/>
    <w:rsid w:val="00F871EA"/>
    <w:rsid w:val="00FB1E2E"/>
    <w:rsid w:val="00FB3EFE"/>
    <w:rsid w:val="00FC0CB9"/>
    <w:rsid w:val="00FD4E76"/>
    <w:rsid w:val="00FD51DE"/>
    <w:rsid w:val="00FE61FF"/>
    <w:rsid w:val="00FF4467"/>
    <w:rsid w:val="00FF65D4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555DC-ACA8-4BCB-9CF1-3BD4F3A7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1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011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4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195"/>
  </w:style>
  <w:style w:type="paragraph" w:styleId="Footer">
    <w:name w:val="footer"/>
    <w:basedOn w:val="Normal"/>
    <w:link w:val="FooterChar"/>
    <w:uiPriority w:val="99"/>
    <w:unhideWhenUsed/>
    <w:rsid w:val="00C84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4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212</cp:revision>
  <dcterms:created xsi:type="dcterms:W3CDTF">2019-06-21T00:15:00Z</dcterms:created>
  <dcterms:modified xsi:type="dcterms:W3CDTF">2019-06-21T00:59:00Z</dcterms:modified>
</cp:coreProperties>
</file>