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6F6F1" w14:textId="77777777" w:rsidR="00E02D17" w:rsidRDefault="00E02D17">
      <w:pPr>
        <w:spacing w:after="0" w:line="100" w:lineRule="atLeast"/>
        <w:jc w:val="center"/>
      </w:pPr>
      <w:bookmarkStart w:id="0" w:name="_GoBack"/>
      <w:bookmarkEnd w:id="0"/>
    </w:p>
    <w:p w14:paraId="178C2656" w14:textId="77777777" w:rsidR="00E02D17" w:rsidRDefault="00E02D17">
      <w:pPr>
        <w:pStyle w:val="Header"/>
        <w:tabs>
          <w:tab w:val="center" w:pos="9483"/>
        </w:tabs>
      </w:pPr>
    </w:p>
    <w:p w14:paraId="76A78037" w14:textId="77777777" w:rsidR="00E02D17" w:rsidRDefault="00E02D17">
      <w:pPr>
        <w:jc w:val="center"/>
      </w:pPr>
    </w:p>
    <w:p w14:paraId="12EEB48F" w14:textId="77777777" w:rsidR="00E02D17" w:rsidRDefault="00E02D17">
      <w:pPr>
        <w:jc w:val="center"/>
      </w:pPr>
    </w:p>
    <w:p w14:paraId="6A918379" w14:textId="77777777" w:rsidR="00E02D17" w:rsidRDefault="00E02D17">
      <w:pPr>
        <w:jc w:val="center"/>
      </w:pPr>
    </w:p>
    <w:p w14:paraId="6B6DBBA1" w14:textId="77777777" w:rsidR="00E02D17" w:rsidRDefault="00E02D17">
      <w:pPr>
        <w:jc w:val="center"/>
      </w:pPr>
    </w:p>
    <w:p w14:paraId="6BC4074C" w14:textId="77777777" w:rsidR="00E02D17" w:rsidRDefault="00E02D17">
      <w:pPr>
        <w:jc w:val="center"/>
      </w:pPr>
    </w:p>
    <w:p w14:paraId="5A58D988" w14:textId="77777777" w:rsidR="00E02D17" w:rsidRDefault="00994F35">
      <w:pPr>
        <w:jc w:val="center"/>
      </w:pPr>
      <w:r>
        <w:rPr>
          <w:rFonts w:ascii="Times New Roman" w:hAnsi="Times New Roman" w:cs="Times New Roman"/>
          <w:sz w:val="24"/>
          <w:szCs w:val="24"/>
        </w:rPr>
        <w:t>Universal Healthcare in t</w:t>
      </w:r>
      <w:r w:rsidR="007C57C4">
        <w:rPr>
          <w:rFonts w:ascii="Times New Roman" w:hAnsi="Times New Roman" w:cs="Times New Roman"/>
          <w:sz w:val="24"/>
          <w:szCs w:val="24"/>
        </w:rPr>
        <w:t>he United States</w:t>
      </w:r>
    </w:p>
    <w:p w14:paraId="1D9E180A" w14:textId="77777777" w:rsidR="00E02D17" w:rsidRDefault="007C57C4">
      <w:pPr>
        <w:spacing w:after="0" w:line="100" w:lineRule="atLeast"/>
        <w:jc w:val="center"/>
      </w:pPr>
      <w:r>
        <w:rPr>
          <w:rFonts w:ascii="Times New Roman" w:hAnsi="Times New Roman" w:cs="Times New Roman"/>
          <w:sz w:val="24"/>
          <w:szCs w:val="24"/>
        </w:rPr>
        <w:t>Texas Tech University Health Science Center</w:t>
      </w:r>
    </w:p>
    <w:p w14:paraId="550D051C" w14:textId="77777777" w:rsidR="00E02D17" w:rsidRDefault="00E02D17">
      <w:pPr>
        <w:spacing w:after="0" w:line="100" w:lineRule="atLeast"/>
        <w:jc w:val="center"/>
      </w:pPr>
    </w:p>
    <w:p w14:paraId="6F89D5F7" w14:textId="77777777" w:rsidR="00E02D17" w:rsidRDefault="00E02D17">
      <w:pPr>
        <w:spacing w:after="0" w:line="100" w:lineRule="atLeast"/>
        <w:jc w:val="center"/>
      </w:pPr>
    </w:p>
    <w:p w14:paraId="15E259EC" w14:textId="77777777" w:rsidR="00E02D17" w:rsidRDefault="00E02D17">
      <w:pPr>
        <w:spacing w:after="0" w:line="100" w:lineRule="atLeast"/>
        <w:jc w:val="center"/>
      </w:pPr>
    </w:p>
    <w:p w14:paraId="27A06982" w14:textId="77777777" w:rsidR="00E02D17" w:rsidRDefault="00E02D17">
      <w:pPr>
        <w:spacing w:after="0" w:line="100" w:lineRule="atLeast"/>
        <w:jc w:val="center"/>
      </w:pPr>
    </w:p>
    <w:p w14:paraId="4FFC7199" w14:textId="77777777" w:rsidR="00E02D17" w:rsidRDefault="00E02D17">
      <w:pPr>
        <w:spacing w:after="0" w:line="100" w:lineRule="atLeast"/>
        <w:jc w:val="center"/>
      </w:pPr>
    </w:p>
    <w:p w14:paraId="229EDE77" w14:textId="77777777" w:rsidR="00E02D17" w:rsidRDefault="00E02D17">
      <w:pPr>
        <w:spacing w:after="0" w:line="100" w:lineRule="atLeast"/>
        <w:jc w:val="center"/>
      </w:pPr>
    </w:p>
    <w:p w14:paraId="43C93394" w14:textId="77777777" w:rsidR="00E02D17" w:rsidRDefault="00E02D17">
      <w:pPr>
        <w:spacing w:after="0" w:line="100" w:lineRule="atLeast"/>
        <w:jc w:val="center"/>
      </w:pPr>
    </w:p>
    <w:p w14:paraId="18CC7F06" w14:textId="77777777" w:rsidR="00E02D17" w:rsidRDefault="00E02D17">
      <w:pPr>
        <w:spacing w:after="0" w:line="100" w:lineRule="atLeast"/>
        <w:jc w:val="center"/>
      </w:pPr>
    </w:p>
    <w:p w14:paraId="7831BCE1" w14:textId="77777777" w:rsidR="00E02D17" w:rsidRDefault="00E02D17">
      <w:pPr>
        <w:spacing w:after="0" w:line="100" w:lineRule="atLeast"/>
        <w:jc w:val="center"/>
      </w:pPr>
    </w:p>
    <w:p w14:paraId="2727EA51" w14:textId="77777777" w:rsidR="00E02D17" w:rsidRDefault="00E02D17">
      <w:pPr>
        <w:spacing w:after="0" w:line="100" w:lineRule="atLeast"/>
        <w:jc w:val="center"/>
      </w:pPr>
    </w:p>
    <w:p w14:paraId="4154F287" w14:textId="77777777" w:rsidR="00E02D17" w:rsidRDefault="00E02D17">
      <w:pPr>
        <w:spacing w:after="0" w:line="100" w:lineRule="atLeast"/>
        <w:jc w:val="center"/>
      </w:pPr>
    </w:p>
    <w:p w14:paraId="72E8FB5C" w14:textId="77777777" w:rsidR="00E02D17" w:rsidRDefault="00E02D17">
      <w:pPr>
        <w:spacing w:after="0" w:line="100" w:lineRule="atLeast"/>
        <w:jc w:val="center"/>
      </w:pPr>
    </w:p>
    <w:p w14:paraId="6EFFDBD9" w14:textId="77777777" w:rsidR="00E02D17" w:rsidRDefault="00E02D17">
      <w:pPr>
        <w:spacing w:after="0" w:line="100" w:lineRule="atLeast"/>
        <w:jc w:val="center"/>
      </w:pPr>
    </w:p>
    <w:p w14:paraId="68A21588" w14:textId="77777777" w:rsidR="00E02D17" w:rsidRDefault="00E02D17">
      <w:pPr>
        <w:spacing w:after="0" w:line="100" w:lineRule="atLeast"/>
        <w:jc w:val="center"/>
      </w:pPr>
    </w:p>
    <w:p w14:paraId="2D20EC6E" w14:textId="77777777" w:rsidR="00E02D17" w:rsidRDefault="00E02D17">
      <w:pPr>
        <w:spacing w:after="0" w:line="100" w:lineRule="atLeast"/>
        <w:jc w:val="center"/>
      </w:pPr>
    </w:p>
    <w:p w14:paraId="631B129F" w14:textId="77777777" w:rsidR="00E02D17" w:rsidRDefault="00E02D17">
      <w:pPr>
        <w:spacing w:after="0" w:line="100" w:lineRule="atLeast"/>
        <w:jc w:val="center"/>
      </w:pPr>
    </w:p>
    <w:p w14:paraId="20A655B9" w14:textId="77777777" w:rsidR="00E02D17" w:rsidRDefault="00E02D17">
      <w:pPr>
        <w:spacing w:after="0" w:line="100" w:lineRule="atLeast"/>
        <w:jc w:val="center"/>
      </w:pPr>
    </w:p>
    <w:p w14:paraId="28336CA1" w14:textId="77777777" w:rsidR="00E02D17" w:rsidRDefault="00E02D17">
      <w:pPr>
        <w:spacing w:after="0" w:line="100" w:lineRule="atLeast"/>
        <w:jc w:val="center"/>
      </w:pPr>
    </w:p>
    <w:p w14:paraId="57DB2ED5" w14:textId="77777777" w:rsidR="00E02D17" w:rsidRDefault="00E02D17">
      <w:pPr>
        <w:spacing w:after="0" w:line="100" w:lineRule="atLeast"/>
        <w:jc w:val="center"/>
      </w:pPr>
    </w:p>
    <w:p w14:paraId="0EA09320" w14:textId="77777777" w:rsidR="00E02D17" w:rsidRDefault="00E02D17">
      <w:pPr>
        <w:spacing w:after="0" w:line="100" w:lineRule="atLeast"/>
        <w:jc w:val="center"/>
      </w:pPr>
    </w:p>
    <w:p w14:paraId="4138DBC3" w14:textId="77777777" w:rsidR="00E02D17" w:rsidRDefault="00E02D17">
      <w:pPr>
        <w:spacing w:after="0" w:line="100" w:lineRule="atLeast"/>
        <w:jc w:val="center"/>
      </w:pPr>
    </w:p>
    <w:p w14:paraId="3D5396F7" w14:textId="77777777" w:rsidR="00E02D17" w:rsidRDefault="00E02D17">
      <w:pPr>
        <w:spacing w:after="0" w:line="100" w:lineRule="atLeast"/>
        <w:jc w:val="center"/>
      </w:pPr>
    </w:p>
    <w:p w14:paraId="4AD35460" w14:textId="77777777" w:rsidR="00E02D17" w:rsidRDefault="00E02D17">
      <w:pPr>
        <w:spacing w:after="0" w:line="100" w:lineRule="atLeast"/>
        <w:jc w:val="center"/>
      </w:pPr>
    </w:p>
    <w:p w14:paraId="2858CE21" w14:textId="77777777" w:rsidR="00E02D17" w:rsidRDefault="00E02D17">
      <w:pPr>
        <w:spacing w:after="0" w:line="100" w:lineRule="atLeast"/>
        <w:jc w:val="center"/>
      </w:pPr>
    </w:p>
    <w:p w14:paraId="71E88700" w14:textId="77777777" w:rsidR="00E02D17" w:rsidRDefault="00E02D17">
      <w:pPr>
        <w:spacing w:after="0" w:line="100" w:lineRule="atLeast"/>
        <w:jc w:val="center"/>
      </w:pPr>
    </w:p>
    <w:p w14:paraId="009001FE" w14:textId="77777777" w:rsidR="00E02D17" w:rsidRDefault="00E02D17">
      <w:pPr>
        <w:spacing w:after="0" w:line="100" w:lineRule="atLeast"/>
        <w:jc w:val="center"/>
      </w:pPr>
    </w:p>
    <w:p w14:paraId="2FA90B79" w14:textId="77777777" w:rsidR="00E02D17" w:rsidRDefault="00E02D17">
      <w:pPr>
        <w:spacing w:after="0" w:line="100" w:lineRule="atLeast"/>
        <w:jc w:val="center"/>
        <w:sectPr w:rsidR="00E02D17">
          <w:headerReference w:type="default" r:id="rId8"/>
          <w:headerReference w:type="first" r:id="rId9"/>
          <w:pgSz w:w="12240" w:h="15840"/>
          <w:pgMar w:top="1988" w:right="1440" w:bottom="1440" w:left="1440" w:header="1440" w:footer="0" w:gutter="0"/>
          <w:cols w:space="720"/>
          <w:formProt w:val="0"/>
          <w:titlePg/>
          <w:docGrid w:linePitch="360" w:charSpace="16384"/>
        </w:sectPr>
      </w:pPr>
    </w:p>
    <w:p w14:paraId="0329DC28" w14:textId="77777777" w:rsidR="00AF144C" w:rsidRPr="00AF144C" w:rsidRDefault="00994F35" w:rsidP="006A78F5">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00AF144C">
        <w:rPr>
          <w:rFonts w:ascii="Times New Roman" w:hAnsi="Times New Roman" w:cs="Times New Roman"/>
          <w:sz w:val="24"/>
          <w:szCs w:val="24"/>
        </w:rPr>
        <w:t>Members of Congress, I call to your attention the fact that every American citizen has the right to universal health care coverage. Every other developed nation has made the moral decision that healthcare is a right for all citizens regardless of the ability to pay. Why has America, the most powerful nation on earth, not made this same decision? As you will see by the end of this discussion; other nations have implemented universal coverage with wonderful results, our current healthcare system is not sustai</w:t>
      </w:r>
      <w:r w:rsidR="00A204A5">
        <w:rPr>
          <w:rFonts w:ascii="Times New Roman" w:hAnsi="Times New Roman" w:cs="Times New Roman"/>
          <w:sz w:val="24"/>
          <w:szCs w:val="24"/>
        </w:rPr>
        <w:t>nable</w:t>
      </w:r>
      <w:r w:rsidR="00AF144C">
        <w:rPr>
          <w:rFonts w:ascii="Times New Roman" w:hAnsi="Times New Roman" w:cs="Times New Roman"/>
          <w:sz w:val="24"/>
          <w:szCs w:val="24"/>
        </w:rPr>
        <w:t>, millions of Americans are still uninsured, even after the implementation of the ACA</w:t>
      </w:r>
      <w:r w:rsidR="00A204A5">
        <w:rPr>
          <w:rFonts w:ascii="Times New Roman" w:hAnsi="Times New Roman" w:cs="Times New Roman"/>
          <w:sz w:val="24"/>
          <w:szCs w:val="24"/>
        </w:rPr>
        <w:t>, health care is a right,</w:t>
      </w:r>
      <w:r w:rsidR="00AF144C">
        <w:rPr>
          <w:rFonts w:ascii="Times New Roman" w:hAnsi="Times New Roman" w:cs="Times New Roman"/>
          <w:sz w:val="24"/>
          <w:szCs w:val="24"/>
        </w:rPr>
        <w:t xml:space="preserve"> and the benefits of universal coverage greatly outweigh the cost. Americans are suffering from curable diseases simply because they do not have insurance. Millions of Americans die because they do not have insurance. </w:t>
      </w:r>
      <w:r w:rsidR="00234C25">
        <w:rPr>
          <w:rFonts w:ascii="Times New Roman" w:hAnsi="Times New Roman" w:cs="Times New Roman"/>
          <w:sz w:val="24"/>
          <w:szCs w:val="24"/>
        </w:rPr>
        <w:t>American citizens become bankrupt</w:t>
      </w:r>
      <w:r w:rsidR="00AF144C">
        <w:rPr>
          <w:rFonts w:ascii="Times New Roman" w:hAnsi="Times New Roman" w:cs="Times New Roman"/>
          <w:sz w:val="24"/>
          <w:szCs w:val="24"/>
        </w:rPr>
        <w:t xml:space="preserve"> because they do not have insurance. Is this how the Founding Fathers envisioned the future</w:t>
      </w:r>
      <w:r w:rsidR="00234C25">
        <w:rPr>
          <w:rFonts w:ascii="Times New Roman" w:hAnsi="Times New Roman" w:cs="Times New Roman"/>
          <w:sz w:val="24"/>
          <w:szCs w:val="24"/>
        </w:rPr>
        <w:t xml:space="preserve"> of America</w:t>
      </w:r>
      <w:r w:rsidR="00AF144C">
        <w:rPr>
          <w:rFonts w:ascii="Times New Roman" w:hAnsi="Times New Roman" w:cs="Times New Roman"/>
          <w:sz w:val="24"/>
          <w:szCs w:val="24"/>
        </w:rPr>
        <w:t xml:space="preserve">? I think not. The many excuses offered to </w:t>
      </w:r>
      <w:r w:rsidR="00234C25">
        <w:rPr>
          <w:rFonts w:ascii="Times New Roman" w:hAnsi="Times New Roman" w:cs="Times New Roman"/>
          <w:sz w:val="24"/>
          <w:szCs w:val="24"/>
        </w:rPr>
        <w:t>the citizens of America will be</w:t>
      </w:r>
      <w:r w:rsidR="00AF144C">
        <w:rPr>
          <w:rFonts w:ascii="Times New Roman" w:hAnsi="Times New Roman" w:cs="Times New Roman"/>
          <w:sz w:val="24"/>
          <w:szCs w:val="24"/>
        </w:rPr>
        <w:t xml:space="preserve"> </w:t>
      </w:r>
      <w:r w:rsidR="00234C25">
        <w:rPr>
          <w:rFonts w:ascii="Times New Roman" w:hAnsi="Times New Roman" w:cs="Times New Roman"/>
          <w:sz w:val="24"/>
          <w:szCs w:val="24"/>
        </w:rPr>
        <w:t>refuted in the course of the following discussion.</w:t>
      </w:r>
    </w:p>
    <w:p w14:paraId="77EF962D" w14:textId="77777777" w:rsidR="00994F35" w:rsidRDefault="00AF144C" w:rsidP="006A78F5">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994F35">
        <w:rPr>
          <w:rFonts w:ascii="Times New Roman" w:hAnsi="Times New Roman" w:cs="Times New Roman"/>
          <w:b/>
          <w:sz w:val="24"/>
          <w:szCs w:val="24"/>
        </w:rPr>
        <w:tab/>
      </w:r>
    </w:p>
    <w:p w14:paraId="3D6121EA" w14:textId="77777777" w:rsidR="00032E85" w:rsidRDefault="00032E85" w:rsidP="006A78F5">
      <w:pPr>
        <w:spacing w:after="0" w:line="480" w:lineRule="auto"/>
        <w:rPr>
          <w:rFonts w:ascii="Times New Roman" w:hAnsi="Times New Roman" w:cs="Times New Roman"/>
          <w:sz w:val="24"/>
          <w:szCs w:val="24"/>
        </w:rPr>
      </w:pPr>
      <w:r w:rsidRPr="006A78F5">
        <w:rPr>
          <w:rFonts w:ascii="Times New Roman" w:hAnsi="Times New Roman" w:cs="Times New Roman"/>
          <w:b/>
          <w:sz w:val="24"/>
          <w:szCs w:val="24"/>
        </w:rPr>
        <w:t>Universal H</w:t>
      </w:r>
      <w:r w:rsidR="006A78F5">
        <w:rPr>
          <w:rFonts w:ascii="Times New Roman" w:hAnsi="Times New Roman" w:cs="Times New Roman"/>
          <w:b/>
          <w:sz w:val="24"/>
          <w:szCs w:val="24"/>
        </w:rPr>
        <w:t>ealthcare has been Implemented around the World with Outstanding R</w:t>
      </w:r>
      <w:r w:rsidRPr="006A78F5">
        <w:rPr>
          <w:rFonts w:ascii="Times New Roman" w:hAnsi="Times New Roman" w:cs="Times New Roman"/>
          <w:b/>
          <w:sz w:val="24"/>
          <w:szCs w:val="24"/>
        </w:rPr>
        <w:t>esults</w:t>
      </w:r>
      <w:r w:rsidRPr="00032E85">
        <w:rPr>
          <w:rFonts w:ascii="Times New Roman" w:hAnsi="Times New Roman" w:cs="Times New Roman"/>
          <w:sz w:val="24"/>
          <w:szCs w:val="24"/>
        </w:rPr>
        <w:t>.</w:t>
      </w:r>
    </w:p>
    <w:p w14:paraId="525EF3FC" w14:textId="77777777" w:rsidR="001C6285" w:rsidRDefault="006A78F5" w:rsidP="006A78F5">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All developed nations, with the exception of the United States, have some form of universal healthcare for its citizens. </w:t>
      </w:r>
      <w:r w:rsidR="009D5670">
        <w:rPr>
          <w:rFonts w:ascii="Times New Roman" w:hAnsi="Times New Roman" w:cs="Times New Roman"/>
          <w:sz w:val="24"/>
          <w:szCs w:val="24"/>
        </w:rPr>
        <w:t>We will discuss the Netherlands healthcare system because it closely resembled the US’s healthcare system before their reform in 2006. The current Dutch system would pacify many Americans free market values, decrease spending and provide cover</w:t>
      </w:r>
      <w:r w:rsidR="001C6285">
        <w:rPr>
          <w:rFonts w:ascii="Times New Roman" w:hAnsi="Times New Roman" w:cs="Times New Roman"/>
          <w:sz w:val="24"/>
          <w:szCs w:val="24"/>
        </w:rPr>
        <w:t>age to all American citizens</w:t>
      </w:r>
      <w:r w:rsidR="009D5670">
        <w:rPr>
          <w:rFonts w:ascii="Times New Roman" w:hAnsi="Times New Roman" w:cs="Times New Roman"/>
          <w:sz w:val="24"/>
          <w:szCs w:val="24"/>
        </w:rPr>
        <w:t xml:space="preserve">. </w:t>
      </w:r>
      <w:r w:rsidR="00F9488F">
        <w:rPr>
          <w:rFonts w:ascii="Times New Roman" w:hAnsi="Times New Roman" w:cs="Times New Roman"/>
          <w:sz w:val="24"/>
          <w:szCs w:val="24"/>
        </w:rPr>
        <w:t>I will discuss Japans system</w:t>
      </w:r>
      <w:r w:rsidR="009D5670">
        <w:rPr>
          <w:rFonts w:ascii="Times New Roman" w:hAnsi="Times New Roman" w:cs="Times New Roman"/>
          <w:sz w:val="24"/>
          <w:szCs w:val="24"/>
        </w:rPr>
        <w:t xml:space="preserve"> because Japans healthcare structure consists of one of the lowest spending systems, with high satisfaction rates, and superior outcomes.</w:t>
      </w:r>
      <w:r w:rsidR="001C6285">
        <w:rPr>
          <w:rFonts w:ascii="Times New Roman" w:hAnsi="Times New Roman" w:cs="Times New Roman"/>
          <w:sz w:val="24"/>
          <w:szCs w:val="24"/>
        </w:rPr>
        <w:t xml:space="preserve"> Canada’s National </w:t>
      </w:r>
      <w:r w:rsidR="00234C25">
        <w:rPr>
          <w:rFonts w:ascii="Times New Roman" w:hAnsi="Times New Roman" w:cs="Times New Roman"/>
          <w:sz w:val="24"/>
          <w:szCs w:val="24"/>
        </w:rPr>
        <w:t>Health Insurance</w:t>
      </w:r>
      <w:r w:rsidR="001C6285">
        <w:rPr>
          <w:rFonts w:ascii="Times New Roman" w:hAnsi="Times New Roman" w:cs="Times New Roman"/>
          <w:sz w:val="24"/>
          <w:szCs w:val="24"/>
        </w:rPr>
        <w:t xml:space="preserve"> will be addressed due to US citizen’s fears of long waiting times and big government control. Furthermore, I will discuss, in short, Taiwan, France, Germany and the UK’s universal healthcare systems.</w:t>
      </w:r>
    </w:p>
    <w:p w14:paraId="1FC2EC8E" w14:textId="77777777" w:rsidR="00F9488F" w:rsidRDefault="001C6285" w:rsidP="006A78F5">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D5670">
        <w:rPr>
          <w:rFonts w:ascii="Times New Roman" w:hAnsi="Times New Roman" w:cs="Times New Roman"/>
          <w:sz w:val="24"/>
          <w:szCs w:val="24"/>
        </w:rPr>
        <w:t xml:space="preserve"> </w:t>
      </w:r>
      <w:r w:rsidR="00972B2B">
        <w:rPr>
          <w:rFonts w:ascii="Times New Roman" w:hAnsi="Times New Roman" w:cs="Times New Roman"/>
          <w:sz w:val="24"/>
          <w:szCs w:val="24"/>
        </w:rPr>
        <w:t xml:space="preserve"> In 2006, the Netherlands implemented the Health Insurance Act, requiring all citizens to “buy individual private insurance” (Ven &amp; Schut, 2008). The Dutch pay</w:t>
      </w:r>
      <w:r w:rsidR="00F9488F">
        <w:rPr>
          <w:rFonts w:ascii="Times New Roman" w:hAnsi="Times New Roman" w:cs="Times New Roman"/>
          <w:sz w:val="24"/>
          <w:szCs w:val="24"/>
        </w:rPr>
        <w:t xml:space="preserve"> for healthcare</w:t>
      </w:r>
      <w:r w:rsidR="00972B2B">
        <w:rPr>
          <w:rFonts w:ascii="Times New Roman" w:hAnsi="Times New Roman" w:cs="Times New Roman"/>
          <w:sz w:val="24"/>
          <w:szCs w:val="24"/>
        </w:rPr>
        <w:t xml:space="preserve"> via fees and payroll tax. However, the Dutch government provides subsidies to low i</w:t>
      </w:r>
      <w:r w:rsidR="009430B6">
        <w:rPr>
          <w:rFonts w:ascii="Times New Roman" w:hAnsi="Times New Roman" w:cs="Times New Roman"/>
          <w:sz w:val="24"/>
          <w:szCs w:val="24"/>
        </w:rPr>
        <w:t>n</w:t>
      </w:r>
      <w:r w:rsidR="00972B2B">
        <w:rPr>
          <w:rFonts w:ascii="Times New Roman" w:hAnsi="Times New Roman" w:cs="Times New Roman"/>
          <w:sz w:val="24"/>
          <w:szCs w:val="24"/>
        </w:rPr>
        <w:t xml:space="preserve">come citizens and many fees are waved if the </w:t>
      </w:r>
      <w:r w:rsidR="00F9488F">
        <w:rPr>
          <w:rFonts w:ascii="Times New Roman" w:hAnsi="Times New Roman" w:cs="Times New Roman"/>
          <w:sz w:val="24"/>
          <w:szCs w:val="24"/>
        </w:rPr>
        <w:t>citizen meets</w:t>
      </w:r>
      <w:r w:rsidR="00972B2B">
        <w:rPr>
          <w:rFonts w:ascii="Times New Roman" w:hAnsi="Times New Roman" w:cs="Times New Roman"/>
          <w:sz w:val="24"/>
          <w:szCs w:val="24"/>
        </w:rPr>
        <w:t xml:space="preserve"> the income requirements. According to the Commonwealth Fund, in 2012, </w:t>
      </w:r>
      <w:r w:rsidR="009430B6">
        <w:rPr>
          <w:rFonts w:ascii="Times New Roman" w:hAnsi="Times New Roman" w:cs="Times New Roman"/>
          <w:sz w:val="24"/>
          <w:szCs w:val="24"/>
        </w:rPr>
        <w:t>the Netherlands ranked number one in citizen satisfaction of their healthcare system</w:t>
      </w:r>
      <w:r w:rsidR="0024460C">
        <w:rPr>
          <w:rFonts w:ascii="Times New Roman" w:hAnsi="Times New Roman" w:cs="Times New Roman"/>
          <w:sz w:val="24"/>
          <w:szCs w:val="24"/>
        </w:rPr>
        <w:t xml:space="preserve"> and health outcomes surpass</w:t>
      </w:r>
      <w:r w:rsidR="00F9488F">
        <w:rPr>
          <w:rFonts w:ascii="Times New Roman" w:hAnsi="Times New Roman" w:cs="Times New Roman"/>
          <w:sz w:val="24"/>
          <w:szCs w:val="24"/>
        </w:rPr>
        <w:t>ed those of Americans</w:t>
      </w:r>
      <w:r w:rsidR="009430B6">
        <w:rPr>
          <w:rFonts w:ascii="Times New Roman" w:hAnsi="Times New Roman" w:cs="Times New Roman"/>
          <w:sz w:val="24"/>
          <w:szCs w:val="24"/>
        </w:rPr>
        <w:t xml:space="preserve">. The Dutch system spends an average of $5694 per capita compared to the United States spending of $9403 </w:t>
      </w:r>
      <w:r w:rsidR="00F9488F">
        <w:rPr>
          <w:rFonts w:ascii="Times New Roman" w:hAnsi="Times New Roman" w:cs="Times New Roman"/>
          <w:sz w:val="24"/>
          <w:szCs w:val="24"/>
        </w:rPr>
        <w:t xml:space="preserve">per capita </w:t>
      </w:r>
      <w:r w:rsidR="009430B6">
        <w:rPr>
          <w:rFonts w:ascii="Times New Roman" w:hAnsi="Times New Roman" w:cs="Times New Roman"/>
          <w:sz w:val="24"/>
          <w:szCs w:val="24"/>
        </w:rPr>
        <w:t>(Worldbank,</w:t>
      </w:r>
      <w:r w:rsidR="00994F35">
        <w:rPr>
          <w:rFonts w:ascii="Times New Roman" w:hAnsi="Times New Roman" w:cs="Times New Roman"/>
          <w:sz w:val="24"/>
          <w:szCs w:val="24"/>
        </w:rPr>
        <w:t xml:space="preserve"> </w:t>
      </w:r>
      <w:r w:rsidR="009430B6">
        <w:rPr>
          <w:rFonts w:ascii="Times New Roman" w:hAnsi="Times New Roman" w:cs="Times New Roman"/>
          <w:sz w:val="24"/>
          <w:szCs w:val="24"/>
        </w:rPr>
        <w:t xml:space="preserve">2014). </w:t>
      </w:r>
      <w:r w:rsidR="00F9488F">
        <w:rPr>
          <w:rFonts w:ascii="Times New Roman" w:hAnsi="Times New Roman" w:cs="Times New Roman"/>
          <w:sz w:val="24"/>
          <w:szCs w:val="24"/>
        </w:rPr>
        <w:t>Insurance companies make profits and doctors in the Netherlands are compensated very well, making the Netherlands a highly desired country for private practice. Every Dutchman, woman and child is insured, while costs are $3700 less than American costs. The Dutch do not lag behind in the use of technology and access is equal for all people of the nation.</w:t>
      </w:r>
    </w:p>
    <w:p w14:paraId="13F9CD8B" w14:textId="77777777" w:rsidR="00F9488F" w:rsidRDefault="002A6B32" w:rsidP="006A78F5">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famous Bismarck model so named after Otto van Bismarck, first introduced in Germany in 1883 is used in Japan with great success. </w:t>
      </w:r>
      <w:r w:rsidR="00100E05">
        <w:rPr>
          <w:rFonts w:ascii="Times New Roman" w:hAnsi="Times New Roman" w:cs="Times New Roman"/>
          <w:sz w:val="24"/>
          <w:szCs w:val="24"/>
        </w:rPr>
        <w:t>In 2016 Japan spent</w:t>
      </w:r>
      <w:r>
        <w:rPr>
          <w:rFonts w:ascii="Times New Roman" w:hAnsi="Times New Roman" w:cs="Times New Roman"/>
          <w:sz w:val="24"/>
          <w:szCs w:val="24"/>
        </w:rPr>
        <w:t xml:space="preserve"> a mere </w:t>
      </w:r>
      <w:r w:rsidR="00100E05">
        <w:rPr>
          <w:rFonts w:ascii="Times New Roman" w:hAnsi="Times New Roman" w:cs="Times New Roman"/>
          <w:sz w:val="24"/>
          <w:szCs w:val="24"/>
        </w:rPr>
        <w:t xml:space="preserve">$4519 per capita as compared to the US at $9892. According to Reid (2010) “the average Japanese visits a doctor 14.5 times a year-three times as often as an the US average.” Furthermore, the Japanese take twice as many prescription drugs than their US counterparts. Japanese are considered the healthiest people in the world (Reid, 2010). Japans government negotiates prices with providers and control cost with an iron fist. However, doctors in Japan do not make as much as their US colleagues but they are by no means living a sub-par lifestyle. The average Japanese GP makes an average of </w:t>
      </w:r>
      <w:r w:rsidR="00F8549F">
        <w:rPr>
          <w:rFonts w:ascii="Times New Roman" w:hAnsi="Times New Roman" w:cs="Times New Roman"/>
          <w:sz w:val="24"/>
          <w:szCs w:val="24"/>
        </w:rPr>
        <w:t>$96,292. (Nbakki, 2015). The Japan healthcare system is a system that has problems, yes, but a system that should be the ultimate goal for each country.</w:t>
      </w:r>
    </w:p>
    <w:p w14:paraId="714F0BAF" w14:textId="77777777" w:rsidR="00AB7CC6" w:rsidRDefault="00152315" w:rsidP="006A78F5">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Canada</w:t>
      </w:r>
      <w:r w:rsidR="00722426">
        <w:rPr>
          <w:rFonts w:ascii="Times New Roman" w:hAnsi="Times New Roman" w:cs="Times New Roman"/>
          <w:sz w:val="24"/>
          <w:szCs w:val="24"/>
        </w:rPr>
        <w:t xml:space="preserve"> spends half the amount that America does per capita and scores better on quality and outcomes when compared to America (Annuals of Internal Medicine, 2008). However, during governmental debates regarding universal healthcare arise, fingers point to Canada and the long wait times. It is true</w:t>
      </w:r>
      <w:r w:rsidR="00FB74F6">
        <w:rPr>
          <w:rFonts w:ascii="Times New Roman" w:hAnsi="Times New Roman" w:cs="Times New Roman"/>
          <w:sz w:val="24"/>
          <w:szCs w:val="24"/>
        </w:rPr>
        <w:t xml:space="preserve"> that Canadians wait longer to see a specialist. According to Blendon and collogues (2002), the average wait time is 19 weeks for elective, non-acute referrals. What political debates do not highlight, is the fact that routine and acute care for Canadians renders virtually no wait times, is free with better outcomes than Americans. In 2005, in Cahoulli v. Quebec, Canada reformed many provisions to its healthcare law that included an increase in healthcare budget to decrease wait times </w:t>
      </w:r>
      <w:r w:rsidR="00336734">
        <w:rPr>
          <w:rFonts w:ascii="Times New Roman" w:hAnsi="Times New Roman" w:cs="Times New Roman"/>
          <w:sz w:val="24"/>
          <w:szCs w:val="24"/>
        </w:rPr>
        <w:t>(</w:t>
      </w:r>
      <w:r w:rsidR="00FB74F6">
        <w:rPr>
          <w:rFonts w:ascii="Times New Roman" w:hAnsi="Times New Roman" w:cs="Times New Roman"/>
          <w:sz w:val="24"/>
          <w:szCs w:val="24"/>
        </w:rPr>
        <w:t>Reid, 2010). Furthermore, Canadians can and do, buy private insurance to pay for things such as private rooms and elective surgeries. However, private insurance cannot pay for items that are covered under Medicare. (Yes, it is called Medicare, just like our US Medicare system.) Canadian government negotiates prices with providers giving Canadians the advantage of paying half the price for medical care than their Southern neighbors. Big government is not at work but Canadian government does ensure equal access for all Canadian citizens.</w:t>
      </w:r>
    </w:p>
    <w:p w14:paraId="00802FA4" w14:textId="77777777" w:rsidR="008C3C95" w:rsidRDefault="008C3C95" w:rsidP="006A78F5">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Taiwan implemented National Health Insurance in 1995. Taiwan’s NHI is; a single payer system, physicians are paid via fee-for-service, 97% of the populations is covered (remaining 3% are wealthy citizens that pay for private insurance or residents that live overseas), satisfaction rates average from 64-71%, global budgeting controls cost, citizens pay small copays and are free to choose where they are treated (Lu &amp;Hsiao, 2003). France has a plur</w:t>
      </w:r>
      <w:r w:rsidR="00336734">
        <w:rPr>
          <w:rFonts w:ascii="Times New Roman" w:hAnsi="Times New Roman" w:cs="Times New Roman"/>
          <w:sz w:val="24"/>
          <w:szCs w:val="24"/>
        </w:rPr>
        <w:t>al</w:t>
      </w:r>
      <w:r>
        <w:rPr>
          <w:rFonts w:ascii="Times New Roman" w:hAnsi="Times New Roman" w:cs="Times New Roman"/>
          <w:sz w:val="24"/>
          <w:szCs w:val="24"/>
        </w:rPr>
        <w:t xml:space="preserve">istic funding system, with the government and citizens sharing the cost of health care. </w:t>
      </w:r>
      <w:r w:rsidR="00336734">
        <w:rPr>
          <w:rFonts w:ascii="Times New Roman" w:hAnsi="Times New Roman" w:cs="Times New Roman"/>
          <w:sz w:val="24"/>
          <w:szCs w:val="24"/>
        </w:rPr>
        <w:t xml:space="preserve">According to the World Health Organization, France has the number 1 health care system in the world (WHO, 2018). Germany, with Otto von Bismarck paving the way for their universal coverage in 1883, ensures “equal </w:t>
      </w:r>
      <w:r w:rsidR="00336734">
        <w:rPr>
          <w:rFonts w:ascii="Times New Roman" w:hAnsi="Times New Roman" w:cs="Times New Roman"/>
          <w:sz w:val="24"/>
          <w:szCs w:val="24"/>
        </w:rPr>
        <w:lastRenderedPageBreak/>
        <w:t>access to all citizens and guest-workers, whether legal or not” (Reid, 2010). The German Sickness funds are private entities and physicians are private practitioners. Germans wait less time than Americans for care</w:t>
      </w:r>
      <w:r w:rsidR="00D12B4A">
        <w:rPr>
          <w:rFonts w:ascii="Times New Roman" w:hAnsi="Times New Roman" w:cs="Times New Roman"/>
          <w:sz w:val="24"/>
          <w:szCs w:val="24"/>
        </w:rPr>
        <w:t>. Funds are paid for through workers and employer premiums</w:t>
      </w:r>
      <w:r w:rsidR="00336734">
        <w:rPr>
          <w:rFonts w:ascii="Times New Roman" w:hAnsi="Times New Roman" w:cs="Times New Roman"/>
          <w:sz w:val="24"/>
          <w:szCs w:val="24"/>
        </w:rPr>
        <w:t xml:space="preserve">. Germans have a higher satisfaction rate and better outcomes (Annuals of Internal Medicine, 2008). </w:t>
      </w:r>
      <w:r w:rsidR="00D12B4A">
        <w:rPr>
          <w:rFonts w:ascii="Times New Roman" w:hAnsi="Times New Roman" w:cs="Times New Roman"/>
          <w:sz w:val="24"/>
          <w:szCs w:val="24"/>
        </w:rPr>
        <w:t xml:space="preserve"> The UK’s Beveridge model was implemented in 1948, known as the National Health Service. UK citizens pay for their universal coverage through taxation.</w:t>
      </w:r>
      <w:r w:rsidR="00DE3F0F">
        <w:rPr>
          <w:rFonts w:ascii="Times New Roman" w:hAnsi="Times New Roman" w:cs="Times New Roman"/>
          <w:sz w:val="24"/>
          <w:szCs w:val="24"/>
        </w:rPr>
        <w:t xml:space="preserve"> Citizens do not pay at the point of services and every Brit is covered. General practitioners are used as gatekeepers to keep costs down and the NHS has a high satisfaction rate (Annuals of Internal Medicine, 2008).</w:t>
      </w:r>
    </w:p>
    <w:p w14:paraId="50B04BD1" w14:textId="77777777" w:rsidR="00DE3F0F" w:rsidRPr="00DE3F0F" w:rsidRDefault="00DE3F0F" w:rsidP="00DE3F0F">
      <w:pPr>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The Cost and Complexity of the Current US Delivery System is not S</w:t>
      </w:r>
      <w:r w:rsidRPr="00DE3F0F">
        <w:rPr>
          <w:rFonts w:ascii="Times New Roman" w:hAnsi="Times New Roman" w:cs="Times New Roman"/>
          <w:b/>
          <w:sz w:val="24"/>
          <w:szCs w:val="24"/>
        </w:rPr>
        <w:t>ustainable.</w:t>
      </w:r>
    </w:p>
    <w:p w14:paraId="16597555" w14:textId="77777777" w:rsidR="00FB74F6" w:rsidRPr="00B149CE" w:rsidRDefault="00B149CE" w:rsidP="006A78F5">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According to WHO in 2010 “</w:t>
      </w:r>
      <w:r w:rsidRPr="00B149CE">
        <w:rPr>
          <w:rFonts w:ascii="Times New Roman" w:hAnsi="Times New Roman" w:cs="Times New Roman"/>
          <w:color w:val="333333"/>
          <w:sz w:val="24"/>
          <w:szCs w:val="24"/>
          <w:shd w:val="clear" w:color="auto" w:fill="FFFFFF"/>
        </w:rPr>
        <w:t>The U.S. health system spends a higher portion of its gross domestic product than any other country but ranks 37 out of 191 countries according to its performance.”</w:t>
      </w:r>
      <w:r>
        <w:rPr>
          <w:rFonts w:ascii="Times New Roman" w:hAnsi="Times New Roman" w:cs="Times New Roman"/>
          <w:color w:val="333333"/>
          <w:sz w:val="24"/>
          <w:szCs w:val="24"/>
          <w:shd w:val="clear" w:color="auto" w:fill="FFFFFF"/>
        </w:rPr>
        <w:t xml:space="preserve"> In 2003, American administration costs alone where $1059 per capita</w:t>
      </w:r>
      <w:r w:rsidR="00A204A5">
        <w:rPr>
          <w:rFonts w:ascii="Times New Roman" w:hAnsi="Times New Roman" w:cs="Times New Roman"/>
          <w:color w:val="333333"/>
          <w:sz w:val="24"/>
          <w:szCs w:val="24"/>
          <w:shd w:val="clear" w:color="auto" w:fill="FFFFFF"/>
        </w:rPr>
        <w:t xml:space="preserve"> (</w:t>
      </w:r>
      <w:r w:rsidR="00A204A5">
        <w:rPr>
          <w:rFonts w:ascii="Times New Roman" w:hAnsi="Times New Roman" w:cs="Times New Roman"/>
          <w:sz w:val="24"/>
          <w:szCs w:val="24"/>
        </w:rPr>
        <w:t>Woolhandler</w:t>
      </w:r>
      <w:r w:rsidR="00A204A5" w:rsidRPr="00D31E2D">
        <w:rPr>
          <w:rFonts w:ascii="Times New Roman" w:hAnsi="Times New Roman" w:cs="Times New Roman"/>
          <w:sz w:val="24"/>
          <w:szCs w:val="24"/>
        </w:rPr>
        <w:t>, Camp</w:t>
      </w:r>
      <w:r w:rsidR="00A204A5">
        <w:rPr>
          <w:rFonts w:ascii="Times New Roman" w:hAnsi="Times New Roman" w:cs="Times New Roman"/>
          <w:sz w:val="24"/>
          <w:szCs w:val="24"/>
        </w:rPr>
        <w:t xml:space="preserve">bell, &amp; Himmelstein, </w:t>
      </w:r>
      <w:r w:rsidR="00A204A5" w:rsidRPr="00D31E2D">
        <w:rPr>
          <w:rFonts w:ascii="Times New Roman" w:hAnsi="Times New Roman" w:cs="Times New Roman"/>
          <w:sz w:val="24"/>
          <w:szCs w:val="24"/>
        </w:rPr>
        <w:t>2003).</w:t>
      </w:r>
      <w:r w:rsidR="00A204A5">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This is due to the multi-payer system that makes up American health care. “Back office” workers are needed to make the many phone calls that are required for reimbursement for one patient for one service. If a patient has chronic conditions, is on Medicare as well as private insurance, an employee must spend time calling both insurers, submitting necessary forms, that are properly filled out with correct diagnosis codes and then wait for reimbursement while the employee at the insurance companies process the paperwork, returns incorrect </w:t>
      </w:r>
      <w:r w:rsidR="00A204A5">
        <w:rPr>
          <w:rFonts w:ascii="Times New Roman" w:hAnsi="Times New Roman" w:cs="Times New Roman"/>
          <w:color w:val="333333"/>
          <w:sz w:val="24"/>
          <w:szCs w:val="24"/>
          <w:shd w:val="clear" w:color="auto" w:fill="FFFFFF"/>
        </w:rPr>
        <w:t xml:space="preserve">documentation and finds ways to not pay for the medical care the patient received. In the same year, Canada’s administration cost where approximately $307 (Woolhandler, et, al. 2003). This is related to the decreased complexity and the single payer system. American spend roughly 19% of its GPD on healthcare. This is double the amount of any other country. Our outcomes do not reflect or provide rationalization for such a high amount. </w:t>
      </w:r>
      <w:r w:rsidR="00A204A5">
        <w:rPr>
          <w:rFonts w:ascii="Times New Roman" w:hAnsi="Times New Roman" w:cs="Times New Roman"/>
          <w:color w:val="333333"/>
          <w:sz w:val="24"/>
          <w:szCs w:val="24"/>
          <w:shd w:val="clear" w:color="auto" w:fill="FFFFFF"/>
        </w:rPr>
        <w:lastRenderedPageBreak/>
        <w:t>Our outcomes are not better, mortality rates are not lower, satisfaction is low and not every citizen is covered.</w:t>
      </w:r>
    </w:p>
    <w:p w14:paraId="00F70C1C" w14:textId="77777777" w:rsidR="00A204A5" w:rsidRDefault="00A204A5" w:rsidP="00A204A5">
      <w:pPr>
        <w:spacing w:after="0" w:line="480" w:lineRule="auto"/>
        <w:rPr>
          <w:rFonts w:ascii="Times New Roman" w:hAnsi="Times New Roman" w:cs="Times New Roman"/>
          <w:b/>
          <w:sz w:val="24"/>
          <w:szCs w:val="24"/>
        </w:rPr>
      </w:pPr>
      <w:r w:rsidRPr="00A204A5">
        <w:rPr>
          <w:rFonts w:ascii="Times New Roman" w:hAnsi="Times New Roman" w:cs="Times New Roman"/>
          <w:b/>
          <w:sz w:val="24"/>
          <w:szCs w:val="24"/>
        </w:rPr>
        <w:t>ACA Continues to Leave Millions Uninsured</w:t>
      </w:r>
    </w:p>
    <w:p w14:paraId="20983390" w14:textId="77777777" w:rsidR="00A204A5" w:rsidRDefault="00A204A5" w:rsidP="008A24F9">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introduction of the Affordable Care Act to America in 2010 has helped to </w:t>
      </w:r>
      <w:r w:rsidR="004C6A50">
        <w:rPr>
          <w:rFonts w:ascii="Times New Roman" w:hAnsi="Times New Roman" w:cs="Times New Roman"/>
          <w:sz w:val="24"/>
          <w:szCs w:val="24"/>
        </w:rPr>
        <w:t>decrease</w:t>
      </w:r>
      <w:r>
        <w:rPr>
          <w:rFonts w:ascii="Times New Roman" w:hAnsi="Times New Roman" w:cs="Times New Roman"/>
          <w:sz w:val="24"/>
          <w:szCs w:val="24"/>
        </w:rPr>
        <w:t xml:space="preserve"> the </w:t>
      </w:r>
      <w:r w:rsidR="004C6A50">
        <w:rPr>
          <w:rFonts w:ascii="Times New Roman" w:hAnsi="Times New Roman" w:cs="Times New Roman"/>
          <w:sz w:val="24"/>
          <w:szCs w:val="24"/>
        </w:rPr>
        <w:t xml:space="preserve">amount of uninsured </w:t>
      </w:r>
      <w:r>
        <w:rPr>
          <w:rFonts w:ascii="Times New Roman" w:hAnsi="Times New Roman" w:cs="Times New Roman"/>
          <w:sz w:val="24"/>
          <w:szCs w:val="24"/>
        </w:rPr>
        <w:t xml:space="preserve">Americans from </w:t>
      </w:r>
      <w:r w:rsidR="004C6A50">
        <w:rPr>
          <w:rFonts w:ascii="Times New Roman" w:hAnsi="Times New Roman" w:cs="Times New Roman"/>
          <w:sz w:val="24"/>
          <w:szCs w:val="24"/>
        </w:rPr>
        <w:t>18</w:t>
      </w:r>
      <w:r>
        <w:rPr>
          <w:rFonts w:ascii="Times New Roman" w:hAnsi="Times New Roman" w:cs="Times New Roman"/>
          <w:sz w:val="24"/>
          <w:szCs w:val="24"/>
        </w:rPr>
        <w:t>%</w:t>
      </w:r>
      <w:r w:rsidR="004C6A50">
        <w:rPr>
          <w:rFonts w:ascii="Times New Roman" w:hAnsi="Times New Roman" w:cs="Times New Roman"/>
          <w:sz w:val="24"/>
          <w:szCs w:val="24"/>
        </w:rPr>
        <w:t xml:space="preserve"> in 2013</w:t>
      </w:r>
      <w:r>
        <w:rPr>
          <w:rFonts w:ascii="Times New Roman" w:hAnsi="Times New Roman" w:cs="Times New Roman"/>
          <w:sz w:val="24"/>
          <w:szCs w:val="24"/>
        </w:rPr>
        <w:t xml:space="preserve"> to</w:t>
      </w:r>
      <w:r w:rsidR="004C6A50">
        <w:rPr>
          <w:rFonts w:ascii="Times New Roman" w:hAnsi="Times New Roman" w:cs="Times New Roman"/>
          <w:sz w:val="24"/>
          <w:szCs w:val="24"/>
        </w:rPr>
        <w:t xml:space="preserve"> 11.3</w:t>
      </w:r>
      <w:r>
        <w:rPr>
          <w:rFonts w:ascii="Times New Roman" w:hAnsi="Times New Roman" w:cs="Times New Roman"/>
          <w:sz w:val="24"/>
          <w:szCs w:val="24"/>
        </w:rPr>
        <w:t>%</w:t>
      </w:r>
      <w:r w:rsidR="004C6A50">
        <w:rPr>
          <w:rFonts w:ascii="Times New Roman" w:hAnsi="Times New Roman" w:cs="Times New Roman"/>
          <w:sz w:val="24"/>
          <w:szCs w:val="24"/>
        </w:rPr>
        <w:t xml:space="preserve"> in 2017 (Gallup, 2017). Ove</w:t>
      </w:r>
      <w:r w:rsidR="00DF2050">
        <w:rPr>
          <w:rFonts w:ascii="Times New Roman" w:hAnsi="Times New Roman" w:cs="Times New Roman"/>
          <w:sz w:val="24"/>
          <w:szCs w:val="24"/>
        </w:rPr>
        <w:t>r 28 million Americans would eit</w:t>
      </w:r>
      <w:r w:rsidR="004C6A50">
        <w:rPr>
          <w:rFonts w:ascii="Times New Roman" w:hAnsi="Times New Roman" w:cs="Times New Roman"/>
          <w:sz w:val="24"/>
          <w:szCs w:val="24"/>
        </w:rPr>
        <w:t xml:space="preserve">her face financial crisis, live in suffering or possibly die if they were struck with an illness or emergency. Some US citizens are covered through their employer, those 65 or older are covered through Medicare, children in low income households through CHIP and those that meet financial criteria are covered through Medicaid. What happens when a person in America loses their job? One of two things occur, they continue paying premiums through COBRA, (an act introduced in 1985 that is supposed to assist individuals with continued coverage in times of transition) or they lose their insurance. In a time when a US citizen is financially vulnerable, they are strapped with making a tough financial decision; pay the high COBRA rates to continue coverage or risk becoming ill without coverage. </w:t>
      </w:r>
      <w:r w:rsidR="008A24F9">
        <w:rPr>
          <w:rFonts w:ascii="Times New Roman" w:hAnsi="Times New Roman" w:cs="Times New Roman"/>
          <w:sz w:val="24"/>
          <w:szCs w:val="24"/>
        </w:rPr>
        <w:t>According to Hayes (2004) “</w:t>
      </w:r>
      <w:r w:rsidR="008A24F9" w:rsidRPr="008A24F9">
        <w:rPr>
          <w:rFonts w:ascii="Times New Roman" w:hAnsi="Times New Roman" w:cs="Times New Roman"/>
          <w:sz w:val="24"/>
          <w:szCs w:val="24"/>
        </w:rPr>
        <w:t>The primary source of care for</w:t>
      </w:r>
      <w:r w:rsidR="008A24F9">
        <w:rPr>
          <w:rFonts w:ascii="Times New Roman" w:hAnsi="Times New Roman" w:cs="Times New Roman"/>
          <w:sz w:val="24"/>
          <w:szCs w:val="24"/>
        </w:rPr>
        <w:t xml:space="preserve"> the uninsured is the emergency </w:t>
      </w:r>
      <w:r w:rsidR="008A24F9" w:rsidRPr="008A24F9">
        <w:rPr>
          <w:rFonts w:ascii="Times New Roman" w:hAnsi="Times New Roman" w:cs="Times New Roman"/>
          <w:sz w:val="24"/>
          <w:szCs w:val="24"/>
        </w:rPr>
        <w:t>room. It is also the most expensive</w:t>
      </w:r>
      <w:r w:rsidR="008A24F9">
        <w:rPr>
          <w:rFonts w:ascii="Times New Roman" w:hAnsi="Times New Roman" w:cs="Times New Roman"/>
          <w:sz w:val="24"/>
          <w:szCs w:val="24"/>
        </w:rPr>
        <w:t>.” Leaving so many Americans uninsured, guarantees the inappropriate use of emergency rooms, further increasing costs and using valuable resources meant for actual emergencies.</w:t>
      </w:r>
    </w:p>
    <w:p w14:paraId="09FEE74B" w14:textId="77777777" w:rsidR="008A24F9" w:rsidRDefault="008A24F9" w:rsidP="00A204A5">
      <w:pPr>
        <w:spacing w:after="0" w:line="480" w:lineRule="auto"/>
        <w:rPr>
          <w:rFonts w:ascii="Times New Roman" w:hAnsi="Times New Roman" w:cs="Times New Roman"/>
          <w:b/>
          <w:sz w:val="24"/>
          <w:szCs w:val="24"/>
        </w:rPr>
      </w:pPr>
      <w:r>
        <w:rPr>
          <w:rFonts w:ascii="Times New Roman" w:hAnsi="Times New Roman" w:cs="Times New Roman"/>
          <w:b/>
          <w:sz w:val="24"/>
          <w:szCs w:val="24"/>
        </w:rPr>
        <w:t>Healthcare is a Right</w:t>
      </w:r>
    </w:p>
    <w:p w14:paraId="12FBEE45" w14:textId="77777777" w:rsidR="008A24F9" w:rsidRPr="006E3E05" w:rsidRDefault="008A24F9" w:rsidP="00A204A5">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6E3E05">
        <w:rPr>
          <w:rFonts w:ascii="Times New Roman" w:hAnsi="Times New Roman" w:cs="Times New Roman"/>
          <w:sz w:val="24"/>
          <w:szCs w:val="24"/>
        </w:rPr>
        <w:t xml:space="preserve">When Brundey posed the question “Is healthcare a right” to seven philosophers in 2016, each philosopher arrived at the same conclusion; healthcare is a right, however, each contributor to Brundey’s discussion arrived at the conclusion via different paths (Brundey, 2016). For example, Matthew Liao concluded that healthcare is a human right because the pursuit to a good </w:t>
      </w:r>
      <w:r w:rsidR="006E3E05">
        <w:rPr>
          <w:rFonts w:ascii="Times New Roman" w:hAnsi="Times New Roman" w:cs="Times New Roman"/>
          <w:sz w:val="24"/>
          <w:szCs w:val="24"/>
        </w:rPr>
        <w:lastRenderedPageBreak/>
        <w:t>life is a basic human right. To pursue a good life, one must be healthy, to obtain health, one must have access to healthcare. Jennifer Ruger concluded that access to healthcare is a condition for equal opportunity and states “</w:t>
      </w:r>
      <w:r w:rsidR="006E3E05" w:rsidRPr="006E3E05">
        <w:rPr>
          <w:rFonts w:ascii="Times New Roman" w:hAnsi="Times New Roman" w:cs="Times New Roman"/>
          <w:color w:val="333333"/>
          <w:spacing w:val="2"/>
          <w:sz w:val="24"/>
          <w:szCs w:val="24"/>
          <w:shd w:val="clear" w:color="auto" w:fill="FCFCFC"/>
        </w:rPr>
        <w:t>Citizens must come to regard health care as a positive right and so come to see inequality in health care as a basic injustice that must be remedied</w:t>
      </w:r>
      <w:r w:rsidR="006E3E05">
        <w:rPr>
          <w:rFonts w:ascii="Times New Roman" w:hAnsi="Times New Roman" w:cs="Times New Roman"/>
          <w:color w:val="333333"/>
          <w:spacing w:val="2"/>
          <w:sz w:val="24"/>
          <w:szCs w:val="24"/>
          <w:shd w:val="clear" w:color="auto" w:fill="FCFCFC"/>
        </w:rPr>
        <w:t xml:space="preserve">.” James Nickels claims that equal healthcare contributes to other rights. For example, healthy workers contribute to a stable economy. Sarah Conley deemed that </w:t>
      </w:r>
      <w:r w:rsidR="00486B8B">
        <w:rPr>
          <w:rFonts w:ascii="Times New Roman" w:hAnsi="Times New Roman" w:cs="Times New Roman"/>
          <w:color w:val="333333"/>
          <w:spacing w:val="2"/>
          <w:sz w:val="24"/>
          <w:szCs w:val="24"/>
          <w:shd w:val="clear" w:color="auto" w:fill="FCFCFC"/>
        </w:rPr>
        <w:t>although healthcare is a right, obligations go hand in hand with rights. In other words, if citizens claim the right to healthcare, they must also claim the obligation to pay for healthcare. Lastly, John Tasioluas and Effy Vayena states that healthcare is a general social duty.</w:t>
      </w:r>
    </w:p>
    <w:p w14:paraId="65F089DE" w14:textId="77777777" w:rsidR="00032E85" w:rsidRDefault="00486B8B" w:rsidP="00486B8B">
      <w:pPr>
        <w:spacing w:after="0" w:line="480" w:lineRule="auto"/>
        <w:rPr>
          <w:rFonts w:ascii="Times New Roman" w:hAnsi="Times New Roman" w:cs="Times New Roman"/>
          <w:b/>
          <w:sz w:val="24"/>
          <w:szCs w:val="24"/>
        </w:rPr>
      </w:pPr>
      <w:r>
        <w:rPr>
          <w:rFonts w:ascii="Times New Roman" w:hAnsi="Times New Roman" w:cs="Times New Roman"/>
          <w:b/>
          <w:sz w:val="24"/>
          <w:szCs w:val="24"/>
        </w:rPr>
        <w:t>Benefits Outweigh C</w:t>
      </w:r>
      <w:r w:rsidR="00032E85" w:rsidRPr="00486B8B">
        <w:rPr>
          <w:rFonts w:ascii="Times New Roman" w:hAnsi="Times New Roman" w:cs="Times New Roman"/>
          <w:b/>
          <w:sz w:val="24"/>
          <w:szCs w:val="24"/>
        </w:rPr>
        <w:t>ost.</w:t>
      </w:r>
    </w:p>
    <w:p w14:paraId="57E60611" w14:textId="77777777" w:rsidR="00E177FC" w:rsidRPr="00486B8B" w:rsidRDefault="00486B8B" w:rsidP="00486B8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Common sense will tell us that a healthy society is more fruitful and innovative. Educating healthy children is easier than educating sick children. Providing preventative care will lessen healthcare expenses in the long run. Decreasing the cost of medical school will ease the need for physicians to have such capitalistic mindsets. Decreasing the amount of medical lawsuits by providing quality, comprehensive and preventative care </w:t>
      </w:r>
      <w:r w:rsidR="00E177FC">
        <w:rPr>
          <w:rFonts w:ascii="Times New Roman" w:hAnsi="Times New Roman" w:cs="Times New Roman"/>
          <w:sz w:val="24"/>
          <w:szCs w:val="24"/>
        </w:rPr>
        <w:t xml:space="preserve">to all </w:t>
      </w:r>
      <w:r>
        <w:rPr>
          <w:rFonts w:ascii="Times New Roman" w:hAnsi="Times New Roman" w:cs="Times New Roman"/>
          <w:sz w:val="24"/>
          <w:szCs w:val="24"/>
        </w:rPr>
        <w:t>will in turn decrease malpractice</w:t>
      </w:r>
      <w:r w:rsidR="00E177FC">
        <w:rPr>
          <w:rFonts w:ascii="Times New Roman" w:hAnsi="Times New Roman" w:cs="Times New Roman"/>
          <w:sz w:val="24"/>
          <w:szCs w:val="24"/>
        </w:rPr>
        <w:t xml:space="preserve"> insurance, further reducing the need to increase a physician’s bottom line. The only remaining excuse Congress can give to the American public is the truth. Universal healthcare would save billions of dollars, would save millions of lives, and would help to alleviate the suffering of thousands without insurance. However, one of the things that universal coverage would not do would be to continue generating millions of dollars in profits for insurance companies, CEO’s, specialists and politicians. With all the evidence pointing in favor of universal healthcare coverage, the only conclusion that can be drawn is that Congress cares more about the bottom line than the health of US citizens.</w:t>
      </w:r>
    </w:p>
    <w:p w14:paraId="2E839870" w14:textId="77777777" w:rsidR="00E02D17" w:rsidRDefault="00D31E2D" w:rsidP="00D31E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97BC780" w14:textId="77777777" w:rsidR="00D31E2D" w:rsidRPr="002638A6" w:rsidRDefault="00D31E2D" w:rsidP="00D31E2D">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Achieving a High-Performance Health Care System with Universal Access: What the United </w:t>
      </w:r>
    </w:p>
    <w:p w14:paraId="6CA11F90" w14:textId="77777777" w:rsidR="00D31E2D" w:rsidRPr="002638A6" w:rsidRDefault="00D31E2D" w:rsidP="00D31E2D">
      <w:pPr>
        <w:spacing w:after="0" w:line="480" w:lineRule="auto"/>
        <w:ind w:left="720"/>
        <w:rPr>
          <w:rFonts w:ascii="Times New Roman" w:hAnsi="Times New Roman" w:cs="Times New Roman"/>
          <w:sz w:val="24"/>
          <w:szCs w:val="24"/>
        </w:rPr>
      </w:pPr>
      <w:r w:rsidRPr="002638A6">
        <w:rPr>
          <w:rFonts w:ascii="Times New Roman" w:hAnsi="Times New Roman" w:cs="Times New Roman"/>
          <w:sz w:val="24"/>
          <w:szCs w:val="24"/>
        </w:rPr>
        <w:t xml:space="preserve">States Can Learn from Other Countries. (2008). </w:t>
      </w:r>
      <w:r w:rsidRPr="002638A6">
        <w:rPr>
          <w:rFonts w:ascii="Times New Roman" w:hAnsi="Times New Roman" w:cs="Times New Roman"/>
          <w:i/>
          <w:iCs/>
          <w:sz w:val="24"/>
          <w:szCs w:val="24"/>
        </w:rPr>
        <w:t>Annals of Internal Medicine,</w:t>
      </w:r>
      <w:r w:rsidRPr="002638A6">
        <w:rPr>
          <w:rFonts w:ascii="Times New Roman" w:hAnsi="Times New Roman" w:cs="Times New Roman"/>
          <w:sz w:val="24"/>
          <w:szCs w:val="24"/>
        </w:rPr>
        <w:t xml:space="preserve"> </w:t>
      </w:r>
      <w:r w:rsidRPr="002638A6">
        <w:rPr>
          <w:rFonts w:ascii="Times New Roman" w:hAnsi="Times New Roman" w:cs="Times New Roman"/>
          <w:i/>
          <w:iCs/>
          <w:sz w:val="24"/>
          <w:szCs w:val="24"/>
        </w:rPr>
        <w:t>148</w:t>
      </w:r>
      <w:r w:rsidRPr="002638A6">
        <w:rPr>
          <w:rFonts w:ascii="Times New Roman" w:hAnsi="Times New Roman" w:cs="Times New Roman"/>
          <w:sz w:val="24"/>
          <w:szCs w:val="24"/>
        </w:rPr>
        <w:t>(1), 55. doi:10.7326/0003-4819-148-1-200801010-00196</w:t>
      </w:r>
    </w:p>
    <w:p w14:paraId="7C44BBA3" w14:textId="77777777" w:rsidR="00E136C1" w:rsidRPr="002638A6" w:rsidRDefault="00E136C1" w:rsidP="00D31E2D">
      <w:pPr>
        <w:spacing w:after="0" w:line="480" w:lineRule="auto"/>
        <w:ind w:left="720"/>
        <w:rPr>
          <w:rFonts w:ascii="Times New Roman" w:hAnsi="Times New Roman" w:cs="Times New Roman"/>
          <w:sz w:val="24"/>
          <w:szCs w:val="24"/>
          <w:highlight w:val="yellow"/>
        </w:rPr>
      </w:pPr>
    </w:p>
    <w:p w14:paraId="73DF64CE" w14:textId="77777777" w:rsidR="00F8549F" w:rsidRPr="002638A6" w:rsidRDefault="00F8549F" w:rsidP="00F8549F">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Average Annual Salary by Occupation, in Japan, 2014. (2015, April 15). Retrieved March 23, </w:t>
      </w:r>
    </w:p>
    <w:p w14:paraId="5C2B3822" w14:textId="77777777" w:rsidR="00F8549F" w:rsidRPr="002638A6" w:rsidRDefault="00F8549F" w:rsidP="00F8549F">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ab/>
        <w:t xml:space="preserve">2018, from </w:t>
      </w:r>
      <w:hyperlink r:id="rId10" w:history="1">
        <w:r w:rsidR="00E136C1" w:rsidRPr="002638A6">
          <w:rPr>
            <w:rStyle w:val="Hyperlink"/>
            <w:rFonts w:ascii="Times New Roman" w:hAnsi="Times New Roman" w:cs="Times New Roman"/>
            <w:sz w:val="24"/>
            <w:szCs w:val="24"/>
          </w:rPr>
          <w:t>http://nbakki.hatenablog.com/entry/Annual_Salary_by_Occupation</w:t>
        </w:r>
      </w:hyperlink>
    </w:p>
    <w:p w14:paraId="01154F97" w14:textId="77777777" w:rsidR="00E136C1" w:rsidRPr="002638A6" w:rsidRDefault="00E136C1" w:rsidP="00F8549F">
      <w:pPr>
        <w:spacing w:after="0" w:line="480" w:lineRule="auto"/>
        <w:rPr>
          <w:rFonts w:ascii="Times New Roman" w:hAnsi="Times New Roman" w:cs="Times New Roman"/>
          <w:sz w:val="24"/>
          <w:szCs w:val="24"/>
          <w:highlight w:val="yellow"/>
        </w:rPr>
      </w:pPr>
    </w:p>
    <w:p w14:paraId="299B022A" w14:textId="77777777" w:rsidR="00D31E2D" w:rsidRPr="002638A6" w:rsidRDefault="00D31E2D" w:rsidP="00D31E2D">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Blendon, R. J., Schoen, C., Desroches, C. M., Osborn, R., Scoles, K. L., &amp; Zapert, K. (2002). </w:t>
      </w:r>
    </w:p>
    <w:p w14:paraId="3AAEC27A" w14:textId="77777777" w:rsidR="00D31E2D" w:rsidRPr="002638A6" w:rsidRDefault="00D31E2D" w:rsidP="00D31E2D">
      <w:pPr>
        <w:spacing w:after="0" w:line="480" w:lineRule="auto"/>
        <w:ind w:left="720"/>
        <w:rPr>
          <w:rFonts w:ascii="Times New Roman" w:hAnsi="Times New Roman" w:cs="Times New Roman"/>
          <w:sz w:val="24"/>
          <w:szCs w:val="24"/>
        </w:rPr>
      </w:pPr>
      <w:r w:rsidRPr="002638A6">
        <w:rPr>
          <w:rFonts w:ascii="Times New Roman" w:hAnsi="Times New Roman" w:cs="Times New Roman"/>
          <w:sz w:val="24"/>
          <w:szCs w:val="24"/>
        </w:rPr>
        <w:t xml:space="preserve">Inequities In Health Care: A Five-Country Survey. </w:t>
      </w:r>
      <w:r w:rsidRPr="002638A6">
        <w:rPr>
          <w:rFonts w:ascii="Times New Roman" w:hAnsi="Times New Roman" w:cs="Times New Roman"/>
          <w:i/>
          <w:iCs/>
          <w:sz w:val="24"/>
          <w:szCs w:val="24"/>
        </w:rPr>
        <w:t>Health Affairs,</w:t>
      </w:r>
      <w:r w:rsidRPr="002638A6">
        <w:rPr>
          <w:rFonts w:ascii="Times New Roman" w:hAnsi="Times New Roman" w:cs="Times New Roman"/>
          <w:sz w:val="24"/>
          <w:szCs w:val="24"/>
        </w:rPr>
        <w:t xml:space="preserve"> </w:t>
      </w:r>
      <w:r w:rsidRPr="002638A6">
        <w:rPr>
          <w:rFonts w:ascii="Times New Roman" w:hAnsi="Times New Roman" w:cs="Times New Roman"/>
          <w:i/>
          <w:iCs/>
          <w:sz w:val="24"/>
          <w:szCs w:val="24"/>
        </w:rPr>
        <w:t>21</w:t>
      </w:r>
      <w:r w:rsidRPr="002638A6">
        <w:rPr>
          <w:rFonts w:ascii="Times New Roman" w:hAnsi="Times New Roman" w:cs="Times New Roman"/>
          <w:sz w:val="24"/>
          <w:szCs w:val="24"/>
        </w:rPr>
        <w:t>(3), 182-191. doi:10.1377/hlthaff.21.3.182</w:t>
      </w:r>
    </w:p>
    <w:p w14:paraId="5D6790A8" w14:textId="77777777" w:rsidR="00E136C1" w:rsidRPr="002638A6" w:rsidRDefault="00E136C1" w:rsidP="00D31E2D">
      <w:pPr>
        <w:spacing w:after="0" w:line="480" w:lineRule="auto"/>
        <w:ind w:left="720"/>
        <w:rPr>
          <w:rFonts w:ascii="Times New Roman" w:hAnsi="Times New Roman" w:cs="Times New Roman"/>
          <w:sz w:val="24"/>
          <w:szCs w:val="24"/>
          <w:highlight w:val="yellow"/>
        </w:rPr>
      </w:pPr>
    </w:p>
    <w:p w14:paraId="69256661" w14:textId="77777777" w:rsidR="00E136C1" w:rsidRPr="002638A6" w:rsidRDefault="00E136C1" w:rsidP="00E136C1">
      <w:pPr>
        <w:rPr>
          <w:rFonts w:ascii="Times New Roman" w:hAnsi="Times New Roman" w:cs="Times New Roman"/>
          <w:sz w:val="24"/>
          <w:szCs w:val="24"/>
        </w:rPr>
      </w:pPr>
      <w:r w:rsidRPr="002638A6">
        <w:rPr>
          <w:rFonts w:ascii="Times New Roman" w:hAnsi="Times New Roman" w:cs="Times New Roman"/>
          <w:sz w:val="24"/>
          <w:szCs w:val="24"/>
        </w:rPr>
        <w:t xml:space="preserve">Brudney, D. (2016). Is health care a human right?. Theoretical Medicine and Bioethics, 37(4), </w:t>
      </w:r>
    </w:p>
    <w:p w14:paraId="5AD57FE9" w14:textId="77777777" w:rsidR="00E136C1" w:rsidRPr="002638A6" w:rsidRDefault="00E136C1" w:rsidP="00E136C1">
      <w:pPr>
        <w:rPr>
          <w:rFonts w:ascii="Times New Roman" w:hAnsi="Times New Roman" w:cs="Times New Roman"/>
          <w:sz w:val="24"/>
          <w:szCs w:val="24"/>
        </w:rPr>
      </w:pPr>
      <w:r w:rsidRPr="002638A6">
        <w:rPr>
          <w:rFonts w:ascii="Times New Roman" w:hAnsi="Times New Roman" w:cs="Times New Roman"/>
          <w:sz w:val="24"/>
          <w:szCs w:val="24"/>
        </w:rPr>
        <w:tab/>
        <w:t>pp.249-257</w:t>
      </w:r>
      <w:r w:rsidR="002638A6" w:rsidRPr="002638A6">
        <w:rPr>
          <w:rFonts w:ascii="Times New Roman" w:hAnsi="Times New Roman" w:cs="Times New Roman"/>
          <w:sz w:val="24"/>
          <w:szCs w:val="24"/>
        </w:rPr>
        <w:t>.</w:t>
      </w:r>
    </w:p>
    <w:p w14:paraId="4B990455" w14:textId="77777777" w:rsidR="002638A6" w:rsidRPr="002638A6" w:rsidRDefault="002638A6" w:rsidP="00E136C1">
      <w:pPr>
        <w:rPr>
          <w:rFonts w:ascii="Times New Roman" w:hAnsi="Times New Roman" w:cs="Times New Roman"/>
          <w:sz w:val="24"/>
          <w:szCs w:val="24"/>
          <w:highlight w:val="yellow"/>
        </w:rPr>
      </w:pPr>
    </w:p>
    <w:p w14:paraId="4847FFEE" w14:textId="77777777" w:rsidR="004C6A50" w:rsidRPr="002638A6" w:rsidRDefault="004C6A50" w:rsidP="004C6A50">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Gallup, Inc. (2017, April 10). U.S. Uninsured Rate Edges Up Slightly. Retrieved March 25, </w:t>
      </w:r>
    </w:p>
    <w:p w14:paraId="0D321924" w14:textId="77777777" w:rsidR="004C6A50" w:rsidRPr="002638A6" w:rsidRDefault="004C6A50" w:rsidP="004C6A50">
      <w:pPr>
        <w:spacing w:after="0" w:line="480" w:lineRule="auto"/>
        <w:rPr>
          <w:rFonts w:ascii="Times New Roman" w:hAnsi="Times New Roman" w:cs="Times New Roman"/>
          <w:sz w:val="24"/>
          <w:szCs w:val="24"/>
          <w:highlight w:val="yellow"/>
        </w:rPr>
      </w:pPr>
      <w:r w:rsidRPr="002638A6">
        <w:rPr>
          <w:rFonts w:ascii="Times New Roman" w:hAnsi="Times New Roman" w:cs="Times New Roman"/>
          <w:sz w:val="24"/>
          <w:szCs w:val="24"/>
        </w:rPr>
        <w:tab/>
        <w:t xml:space="preserve">2018, from </w:t>
      </w:r>
      <w:hyperlink r:id="rId11" w:history="1">
        <w:r w:rsidR="00E136C1" w:rsidRPr="002638A6">
          <w:rPr>
            <w:rStyle w:val="Hyperlink"/>
            <w:rFonts w:ascii="Times New Roman" w:hAnsi="Times New Roman" w:cs="Times New Roman"/>
            <w:sz w:val="24"/>
            <w:szCs w:val="24"/>
          </w:rPr>
          <w:t>http://news.gallup.com/poll/208196/uninsured-rate-edges-slightly.aspx</w:t>
        </w:r>
      </w:hyperlink>
    </w:p>
    <w:p w14:paraId="55FB3F16" w14:textId="77777777" w:rsidR="00E136C1" w:rsidRPr="002638A6" w:rsidRDefault="00E136C1" w:rsidP="004C6A50">
      <w:pPr>
        <w:spacing w:after="0" w:line="480" w:lineRule="auto"/>
        <w:rPr>
          <w:rFonts w:ascii="Times New Roman" w:hAnsi="Times New Roman" w:cs="Times New Roman"/>
          <w:sz w:val="24"/>
          <w:szCs w:val="24"/>
          <w:highlight w:val="yellow"/>
        </w:rPr>
      </w:pPr>
    </w:p>
    <w:p w14:paraId="22B013FF" w14:textId="77777777" w:rsidR="00D31E2D" w:rsidRPr="002638A6" w:rsidRDefault="00D31E2D" w:rsidP="00D31E2D">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Hayes, S. C. (2004). Universal Healthcare in America. </w:t>
      </w:r>
      <w:r w:rsidRPr="002638A6">
        <w:rPr>
          <w:rFonts w:ascii="Times New Roman" w:hAnsi="Times New Roman" w:cs="Times New Roman"/>
          <w:i/>
          <w:iCs/>
          <w:sz w:val="24"/>
          <w:szCs w:val="24"/>
        </w:rPr>
        <w:t>Online Journal of Health Ethics,</w:t>
      </w:r>
      <w:r w:rsidRPr="002638A6">
        <w:rPr>
          <w:rFonts w:ascii="Times New Roman" w:hAnsi="Times New Roman" w:cs="Times New Roman"/>
          <w:sz w:val="24"/>
          <w:szCs w:val="24"/>
        </w:rPr>
        <w:t xml:space="preserve"> </w:t>
      </w:r>
      <w:r w:rsidRPr="002638A6">
        <w:rPr>
          <w:rFonts w:ascii="Times New Roman" w:hAnsi="Times New Roman" w:cs="Times New Roman"/>
          <w:i/>
          <w:iCs/>
          <w:sz w:val="24"/>
          <w:szCs w:val="24"/>
        </w:rPr>
        <w:t>1</w:t>
      </w:r>
      <w:r w:rsidRPr="002638A6">
        <w:rPr>
          <w:rFonts w:ascii="Times New Roman" w:hAnsi="Times New Roman" w:cs="Times New Roman"/>
          <w:sz w:val="24"/>
          <w:szCs w:val="24"/>
        </w:rPr>
        <w:t xml:space="preserve">. </w:t>
      </w:r>
    </w:p>
    <w:p w14:paraId="57FBF1C8" w14:textId="77777777" w:rsidR="00D31E2D" w:rsidRPr="002638A6" w:rsidRDefault="00D31E2D" w:rsidP="00D31E2D">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ab/>
        <w:t>doi:10.18785/ojhe.0101.05</w:t>
      </w:r>
    </w:p>
    <w:p w14:paraId="77775ED1" w14:textId="77777777" w:rsidR="00E136C1" w:rsidRPr="002638A6" w:rsidRDefault="00E136C1" w:rsidP="00D31E2D">
      <w:pPr>
        <w:spacing w:after="0" w:line="480" w:lineRule="auto"/>
        <w:rPr>
          <w:rFonts w:ascii="Times New Roman" w:hAnsi="Times New Roman" w:cs="Times New Roman"/>
          <w:sz w:val="24"/>
          <w:szCs w:val="24"/>
          <w:highlight w:val="yellow"/>
        </w:rPr>
      </w:pPr>
    </w:p>
    <w:p w14:paraId="397D7DF9" w14:textId="77777777" w:rsidR="009430B6" w:rsidRPr="002638A6" w:rsidRDefault="009430B6" w:rsidP="009430B6">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Health expenditure per capita (current US$). (2014). Retrieved March 18, 2018, from</w:t>
      </w:r>
    </w:p>
    <w:p w14:paraId="1E5691A6" w14:textId="77777777" w:rsidR="009430B6" w:rsidRPr="002638A6" w:rsidRDefault="009430B6" w:rsidP="009430B6">
      <w:pPr>
        <w:spacing w:after="0" w:line="480" w:lineRule="auto"/>
        <w:ind w:firstLine="720"/>
        <w:rPr>
          <w:rStyle w:val="Hyperlink"/>
          <w:rFonts w:ascii="Times New Roman" w:hAnsi="Times New Roman" w:cs="Times New Roman"/>
          <w:sz w:val="24"/>
          <w:szCs w:val="24"/>
        </w:rPr>
      </w:pPr>
      <w:r w:rsidRPr="002638A6">
        <w:rPr>
          <w:rFonts w:ascii="Times New Roman" w:hAnsi="Times New Roman" w:cs="Times New Roman"/>
          <w:sz w:val="24"/>
          <w:szCs w:val="24"/>
        </w:rPr>
        <w:t xml:space="preserve"> </w:t>
      </w:r>
      <w:hyperlink r:id="rId12" w:history="1">
        <w:r w:rsidR="00100E05" w:rsidRPr="002638A6">
          <w:rPr>
            <w:rStyle w:val="Hyperlink"/>
            <w:rFonts w:ascii="Times New Roman" w:hAnsi="Times New Roman" w:cs="Times New Roman"/>
            <w:sz w:val="24"/>
            <w:szCs w:val="24"/>
          </w:rPr>
          <w:t>https://data.worldbank.org/indicator/SH.XPD.PCAP</w:t>
        </w:r>
      </w:hyperlink>
    </w:p>
    <w:p w14:paraId="7A1E5F20" w14:textId="77777777" w:rsidR="00E136C1" w:rsidRPr="002638A6" w:rsidRDefault="00E136C1" w:rsidP="009430B6">
      <w:pPr>
        <w:spacing w:after="0" w:line="480" w:lineRule="auto"/>
        <w:ind w:firstLine="720"/>
        <w:rPr>
          <w:rFonts w:ascii="Times New Roman" w:hAnsi="Times New Roman" w:cs="Times New Roman"/>
          <w:sz w:val="24"/>
          <w:szCs w:val="24"/>
          <w:highlight w:val="yellow"/>
        </w:rPr>
      </w:pPr>
    </w:p>
    <w:p w14:paraId="7A3435F3" w14:textId="77777777" w:rsidR="00100E05" w:rsidRPr="002638A6" w:rsidRDefault="00100E05" w:rsidP="00100E05">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lastRenderedPageBreak/>
        <w:t>Japan - OECD Data. (2016). Retrieved March 23, 2018, from</w:t>
      </w:r>
    </w:p>
    <w:p w14:paraId="400697B3" w14:textId="77777777" w:rsidR="00100E05" w:rsidRPr="002638A6" w:rsidRDefault="00100E05" w:rsidP="00100E05">
      <w:pPr>
        <w:spacing w:after="0" w:line="480" w:lineRule="auto"/>
        <w:ind w:firstLine="720"/>
        <w:rPr>
          <w:rFonts w:ascii="Times New Roman" w:hAnsi="Times New Roman" w:cs="Times New Roman"/>
          <w:sz w:val="24"/>
          <w:szCs w:val="24"/>
          <w:highlight w:val="yellow"/>
        </w:rPr>
      </w:pPr>
      <w:r w:rsidRPr="002638A6">
        <w:rPr>
          <w:rFonts w:ascii="Times New Roman" w:hAnsi="Times New Roman" w:cs="Times New Roman"/>
          <w:sz w:val="24"/>
          <w:szCs w:val="24"/>
        </w:rPr>
        <w:t xml:space="preserve"> </w:t>
      </w:r>
      <w:hyperlink r:id="rId13" w:anchor="profile-health" w:history="1">
        <w:r w:rsidR="00E136C1" w:rsidRPr="002638A6">
          <w:rPr>
            <w:rStyle w:val="Hyperlink"/>
            <w:rFonts w:ascii="Times New Roman" w:hAnsi="Times New Roman" w:cs="Times New Roman"/>
            <w:sz w:val="24"/>
            <w:szCs w:val="24"/>
          </w:rPr>
          <w:t>https://data.oecd.org/japan.htm#profile-health</w:t>
        </w:r>
      </w:hyperlink>
    </w:p>
    <w:p w14:paraId="57F68192" w14:textId="77777777" w:rsidR="00E136C1" w:rsidRPr="002638A6" w:rsidRDefault="00E136C1" w:rsidP="00100E05">
      <w:pPr>
        <w:spacing w:after="0" w:line="480" w:lineRule="auto"/>
        <w:ind w:firstLine="720"/>
        <w:rPr>
          <w:rFonts w:ascii="Times New Roman" w:hAnsi="Times New Roman" w:cs="Times New Roman"/>
          <w:sz w:val="24"/>
          <w:szCs w:val="24"/>
          <w:highlight w:val="yellow"/>
        </w:rPr>
      </w:pPr>
    </w:p>
    <w:p w14:paraId="26D5AC2F" w14:textId="77777777" w:rsidR="00D31E2D" w:rsidRPr="002638A6" w:rsidRDefault="00D31E2D" w:rsidP="00D31E2D">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Lu, J. R., &amp; Hsiao, W. C. (2003). Does Universal Health Insurance Make Health Care </w:t>
      </w:r>
    </w:p>
    <w:p w14:paraId="6E3B615C" w14:textId="77777777" w:rsidR="00D31E2D" w:rsidRPr="002638A6" w:rsidRDefault="00D31E2D" w:rsidP="00D31E2D">
      <w:pPr>
        <w:spacing w:after="0" w:line="480" w:lineRule="auto"/>
        <w:ind w:left="720"/>
        <w:rPr>
          <w:rFonts w:ascii="Times New Roman" w:hAnsi="Times New Roman" w:cs="Times New Roman"/>
          <w:sz w:val="24"/>
          <w:szCs w:val="24"/>
        </w:rPr>
      </w:pPr>
      <w:r w:rsidRPr="002638A6">
        <w:rPr>
          <w:rFonts w:ascii="Times New Roman" w:hAnsi="Times New Roman" w:cs="Times New Roman"/>
          <w:sz w:val="24"/>
          <w:szCs w:val="24"/>
        </w:rPr>
        <w:t xml:space="preserve">Unaffordable? Lessons From Taiwan. </w:t>
      </w:r>
      <w:r w:rsidRPr="002638A6">
        <w:rPr>
          <w:rFonts w:ascii="Times New Roman" w:hAnsi="Times New Roman" w:cs="Times New Roman"/>
          <w:i/>
          <w:iCs/>
          <w:sz w:val="24"/>
          <w:szCs w:val="24"/>
        </w:rPr>
        <w:t>Health Affairs,</w:t>
      </w:r>
      <w:r w:rsidRPr="002638A6">
        <w:rPr>
          <w:rFonts w:ascii="Times New Roman" w:hAnsi="Times New Roman" w:cs="Times New Roman"/>
          <w:sz w:val="24"/>
          <w:szCs w:val="24"/>
        </w:rPr>
        <w:t xml:space="preserve"> </w:t>
      </w:r>
      <w:r w:rsidRPr="002638A6">
        <w:rPr>
          <w:rFonts w:ascii="Times New Roman" w:hAnsi="Times New Roman" w:cs="Times New Roman"/>
          <w:i/>
          <w:iCs/>
          <w:sz w:val="24"/>
          <w:szCs w:val="24"/>
        </w:rPr>
        <w:t>22</w:t>
      </w:r>
      <w:r w:rsidRPr="002638A6">
        <w:rPr>
          <w:rFonts w:ascii="Times New Roman" w:hAnsi="Times New Roman" w:cs="Times New Roman"/>
          <w:sz w:val="24"/>
          <w:szCs w:val="24"/>
        </w:rPr>
        <w:t>(3), 77-88. doi:10.1377/hlthaff.22.3.77</w:t>
      </w:r>
    </w:p>
    <w:p w14:paraId="771301E7" w14:textId="77777777" w:rsidR="00E136C1" w:rsidRPr="002638A6" w:rsidRDefault="00E136C1" w:rsidP="00D31E2D">
      <w:pPr>
        <w:spacing w:after="0" w:line="480" w:lineRule="auto"/>
        <w:ind w:left="720"/>
        <w:rPr>
          <w:rFonts w:ascii="Times New Roman" w:hAnsi="Times New Roman" w:cs="Times New Roman"/>
          <w:sz w:val="24"/>
          <w:szCs w:val="24"/>
          <w:highlight w:val="yellow"/>
        </w:rPr>
      </w:pPr>
    </w:p>
    <w:p w14:paraId="2F3CE1F2" w14:textId="77777777" w:rsidR="009877A1" w:rsidRPr="002638A6" w:rsidRDefault="009877A1" w:rsidP="009877A1">
      <w:pPr>
        <w:spacing w:after="0" w:line="480" w:lineRule="auto"/>
        <w:rPr>
          <w:rFonts w:ascii="Times New Roman" w:hAnsi="Times New Roman" w:cs="Times New Roman"/>
          <w:i/>
          <w:iCs/>
          <w:sz w:val="24"/>
          <w:szCs w:val="24"/>
        </w:rPr>
      </w:pPr>
      <w:r w:rsidRPr="002638A6">
        <w:rPr>
          <w:rFonts w:ascii="Times New Roman" w:hAnsi="Times New Roman" w:cs="Times New Roman"/>
          <w:sz w:val="24"/>
          <w:szCs w:val="24"/>
        </w:rPr>
        <w:t xml:space="preserve">Reid, T. R. (2010). </w:t>
      </w:r>
      <w:r w:rsidRPr="002638A6">
        <w:rPr>
          <w:rFonts w:ascii="Times New Roman" w:hAnsi="Times New Roman" w:cs="Times New Roman"/>
          <w:i/>
          <w:iCs/>
          <w:sz w:val="24"/>
          <w:szCs w:val="24"/>
        </w:rPr>
        <w:t xml:space="preserve">The healing of America: a global quest for better, cheaper, and fairer health </w:t>
      </w:r>
    </w:p>
    <w:p w14:paraId="4DB4D176" w14:textId="77777777" w:rsidR="009877A1" w:rsidRPr="002638A6" w:rsidRDefault="009877A1" w:rsidP="009877A1">
      <w:pPr>
        <w:spacing w:after="0" w:line="480" w:lineRule="auto"/>
        <w:rPr>
          <w:rFonts w:ascii="Times New Roman" w:hAnsi="Times New Roman" w:cs="Times New Roman"/>
          <w:sz w:val="24"/>
          <w:szCs w:val="24"/>
          <w:highlight w:val="yellow"/>
        </w:rPr>
      </w:pPr>
      <w:r w:rsidRPr="002638A6">
        <w:rPr>
          <w:rFonts w:ascii="Times New Roman" w:hAnsi="Times New Roman" w:cs="Times New Roman"/>
          <w:i/>
          <w:iCs/>
          <w:sz w:val="24"/>
          <w:szCs w:val="24"/>
        </w:rPr>
        <w:t xml:space="preserve">     </w:t>
      </w:r>
      <w:r w:rsidRPr="002638A6">
        <w:rPr>
          <w:rFonts w:ascii="Times New Roman" w:hAnsi="Times New Roman" w:cs="Times New Roman"/>
          <w:i/>
          <w:iCs/>
          <w:sz w:val="24"/>
          <w:szCs w:val="24"/>
        </w:rPr>
        <w:tab/>
        <w:t>care</w:t>
      </w:r>
      <w:r w:rsidRPr="002638A6">
        <w:rPr>
          <w:rFonts w:ascii="Times New Roman" w:hAnsi="Times New Roman" w:cs="Times New Roman"/>
          <w:sz w:val="24"/>
          <w:szCs w:val="24"/>
        </w:rPr>
        <w:t>. NY, NY: Penguin Books.</w:t>
      </w:r>
    </w:p>
    <w:p w14:paraId="2CD47FD3" w14:textId="77777777" w:rsidR="00E136C1" w:rsidRPr="002638A6" w:rsidRDefault="00E136C1" w:rsidP="009877A1">
      <w:pPr>
        <w:spacing w:after="0" w:line="480" w:lineRule="auto"/>
        <w:rPr>
          <w:rFonts w:ascii="Times New Roman" w:hAnsi="Times New Roman" w:cs="Times New Roman"/>
          <w:sz w:val="24"/>
          <w:szCs w:val="24"/>
          <w:highlight w:val="yellow"/>
        </w:rPr>
      </w:pPr>
    </w:p>
    <w:p w14:paraId="6F3880F7" w14:textId="77777777" w:rsidR="00D31E2D" w:rsidRPr="002638A6" w:rsidRDefault="00D31E2D" w:rsidP="00D31E2D">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Ven, W. P., &amp; Schut, F. T. (2008). Universal Mandatory Health Insurance In The Netherlands: A </w:t>
      </w:r>
    </w:p>
    <w:p w14:paraId="65B8703A" w14:textId="77777777" w:rsidR="00D31E2D" w:rsidRPr="002638A6" w:rsidRDefault="00D31E2D" w:rsidP="00D31E2D">
      <w:pPr>
        <w:spacing w:after="0" w:line="480" w:lineRule="auto"/>
        <w:ind w:left="720"/>
        <w:rPr>
          <w:rFonts w:ascii="Times New Roman" w:hAnsi="Times New Roman" w:cs="Times New Roman"/>
          <w:sz w:val="24"/>
          <w:szCs w:val="24"/>
        </w:rPr>
      </w:pPr>
      <w:r w:rsidRPr="002638A6">
        <w:rPr>
          <w:rFonts w:ascii="Times New Roman" w:hAnsi="Times New Roman" w:cs="Times New Roman"/>
          <w:sz w:val="24"/>
          <w:szCs w:val="24"/>
        </w:rPr>
        <w:t xml:space="preserve">Model For The United States? </w:t>
      </w:r>
      <w:r w:rsidRPr="002638A6">
        <w:rPr>
          <w:rFonts w:ascii="Times New Roman" w:hAnsi="Times New Roman" w:cs="Times New Roman"/>
          <w:i/>
          <w:iCs/>
          <w:sz w:val="24"/>
          <w:szCs w:val="24"/>
        </w:rPr>
        <w:t>Health Affairs,</w:t>
      </w:r>
      <w:r w:rsidRPr="002638A6">
        <w:rPr>
          <w:rFonts w:ascii="Times New Roman" w:hAnsi="Times New Roman" w:cs="Times New Roman"/>
          <w:sz w:val="24"/>
          <w:szCs w:val="24"/>
        </w:rPr>
        <w:t xml:space="preserve"> </w:t>
      </w:r>
      <w:r w:rsidRPr="002638A6">
        <w:rPr>
          <w:rFonts w:ascii="Times New Roman" w:hAnsi="Times New Roman" w:cs="Times New Roman"/>
          <w:i/>
          <w:iCs/>
          <w:sz w:val="24"/>
          <w:szCs w:val="24"/>
        </w:rPr>
        <w:t>27</w:t>
      </w:r>
      <w:r w:rsidRPr="002638A6">
        <w:rPr>
          <w:rFonts w:ascii="Times New Roman" w:hAnsi="Times New Roman" w:cs="Times New Roman"/>
          <w:sz w:val="24"/>
          <w:szCs w:val="24"/>
        </w:rPr>
        <w:t>(3https://www.healthaffairs.org/doi/pdf/10.1377/hlthaff.27.3.771), 771-781. doi:10.1377/hlthaff.27.3.771</w:t>
      </w:r>
    </w:p>
    <w:p w14:paraId="6FB63B82" w14:textId="77777777" w:rsidR="00E136C1" w:rsidRPr="002638A6" w:rsidRDefault="00E136C1" w:rsidP="00D31E2D">
      <w:pPr>
        <w:spacing w:after="0" w:line="480" w:lineRule="auto"/>
        <w:ind w:left="720"/>
        <w:rPr>
          <w:rFonts w:ascii="Times New Roman" w:hAnsi="Times New Roman" w:cs="Times New Roman"/>
          <w:sz w:val="24"/>
          <w:szCs w:val="24"/>
          <w:highlight w:val="yellow"/>
        </w:rPr>
      </w:pPr>
    </w:p>
    <w:p w14:paraId="3D15CD48" w14:textId="77777777" w:rsidR="00D31E2D" w:rsidRPr="002638A6" w:rsidRDefault="00D31E2D" w:rsidP="00D31E2D">
      <w:pPr>
        <w:spacing w:after="0" w:line="480" w:lineRule="auto"/>
        <w:rPr>
          <w:rFonts w:ascii="Times New Roman" w:hAnsi="Times New Roman" w:cs="Times New Roman"/>
          <w:sz w:val="24"/>
          <w:szCs w:val="24"/>
        </w:rPr>
      </w:pPr>
      <w:r w:rsidRPr="002638A6">
        <w:rPr>
          <w:rFonts w:ascii="Times New Roman" w:hAnsi="Times New Roman" w:cs="Times New Roman"/>
          <w:sz w:val="24"/>
          <w:szCs w:val="24"/>
        </w:rPr>
        <w:t xml:space="preserve">Woolhandler, S., Campbell, T., &amp; Himmelstein, D. U. (2003). Costs of Health Care </w:t>
      </w:r>
    </w:p>
    <w:p w14:paraId="08712218" w14:textId="77777777" w:rsidR="00336734" w:rsidRPr="002638A6" w:rsidRDefault="00D31E2D" w:rsidP="00D31E2D">
      <w:pPr>
        <w:spacing w:after="0" w:line="480" w:lineRule="auto"/>
        <w:ind w:left="720"/>
        <w:rPr>
          <w:rFonts w:ascii="Times New Roman" w:hAnsi="Times New Roman" w:cs="Times New Roman"/>
          <w:sz w:val="24"/>
          <w:szCs w:val="24"/>
        </w:rPr>
      </w:pPr>
      <w:r w:rsidRPr="002638A6">
        <w:rPr>
          <w:rFonts w:ascii="Times New Roman" w:hAnsi="Times New Roman" w:cs="Times New Roman"/>
          <w:sz w:val="24"/>
          <w:szCs w:val="24"/>
        </w:rPr>
        <w:t xml:space="preserve">Administration in the United States and Canada. </w:t>
      </w:r>
      <w:r w:rsidRPr="002638A6">
        <w:rPr>
          <w:rFonts w:ascii="Times New Roman" w:hAnsi="Times New Roman" w:cs="Times New Roman"/>
          <w:i/>
          <w:iCs/>
          <w:sz w:val="24"/>
          <w:szCs w:val="24"/>
        </w:rPr>
        <w:t>New England Journal of Medicine,</w:t>
      </w:r>
      <w:r w:rsidRPr="002638A6">
        <w:rPr>
          <w:rFonts w:ascii="Times New Roman" w:hAnsi="Times New Roman" w:cs="Times New Roman"/>
          <w:sz w:val="24"/>
          <w:szCs w:val="24"/>
        </w:rPr>
        <w:t xml:space="preserve"> </w:t>
      </w:r>
      <w:r w:rsidRPr="002638A6">
        <w:rPr>
          <w:rFonts w:ascii="Times New Roman" w:hAnsi="Times New Roman" w:cs="Times New Roman"/>
          <w:i/>
          <w:iCs/>
          <w:sz w:val="24"/>
          <w:szCs w:val="24"/>
        </w:rPr>
        <w:t>349</w:t>
      </w:r>
      <w:r w:rsidRPr="002638A6">
        <w:rPr>
          <w:rFonts w:ascii="Times New Roman" w:hAnsi="Times New Roman" w:cs="Times New Roman"/>
          <w:sz w:val="24"/>
          <w:szCs w:val="24"/>
        </w:rPr>
        <w:t>(8), 768-775. doi:10.1056/nejmsa022033</w:t>
      </w:r>
    </w:p>
    <w:p w14:paraId="7735AB83" w14:textId="77777777" w:rsidR="00E136C1" w:rsidRPr="002638A6" w:rsidRDefault="00E136C1" w:rsidP="00D31E2D">
      <w:pPr>
        <w:spacing w:after="0" w:line="480" w:lineRule="auto"/>
        <w:ind w:left="720"/>
        <w:rPr>
          <w:rFonts w:ascii="Times New Roman" w:hAnsi="Times New Roman" w:cs="Times New Roman"/>
          <w:sz w:val="24"/>
          <w:szCs w:val="24"/>
          <w:highlight w:val="yellow"/>
        </w:rPr>
      </w:pPr>
    </w:p>
    <w:p w14:paraId="6101B4A7" w14:textId="77777777" w:rsidR="00336734" w:rsidRPr="002638A6" w:rsidRDefault="00336734" w:rsidP="00336734">
      <w:pPr>
        <w:rPr>
          <w:rFonts w:ascii="Times New Roman" w:hAnsi="Times New Roman" w:cs="Times New Roman"/>
          <w:sz w:val="24"/>
          <w:szCs w:val="24"/>
        </w:rPr>
      </w:pPr>
      <w:r w:rsidRPr="002638A6">
        <w:rPr>
          <w:rFonts w:ascii="Times New Roman" w:hAnsi="Times New Roman" w:cs="Times New Roman"/>
          <w:sz w:val="24"/>
          <w:szCs w:val="24"/>
        </w:rPr>
        <w:t>World Health Organization Assesses the World's Health Systems. (n.d.). Retrieved March 25,</w:t>
      </w:r>
    </w:p>
    <w:p w14:paraId="197C5272" w14:textId="77777777" w:rsidR="00D31E2D" w:rsidRPr="00336734" w:rsidRDefault="00336734" w:rsidP="00336734">
      <w:pPr>
        <w:ind w:firstLine="720"/>
        <w:rPr>
          <w:rFonts w:ascii="Times New Roman" w:hAnsi="Times New Roman" w:cs="Times New Roman"/>
          <w:sz w:val="24"/>
          <w:szCs w:val="24"/>
        </w:rPr>
      </w:pPr>
      <w:r w:rsidRPr="002638A6">
        <w:rPr>
          <w:rFonts w:ascii="Times New Roman" w:hAnsi="Times New Roman" w:cs="Times New Roman"/>
          <w:sz w:val="24"/>
          <w:szCs w:val="24"/>
        </w:rPr>
        <w:t xml:space="preserve"> 2018, from http://www.who.int/whr/2000/media_centre/press_release/en/</w:t>
      </w:r>
    </w:p>
    <w:sectPr w:rsidR="00D31E2D" w:rsidRPr="00336734" w:rsidSect="0058741A">
      <w:pgSz w:w="12240" w:h="15840"/>
      <w:pgMar w:top="1440" w:right="1440" w:bottom="1440" w:left="1440"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F75F4" w14:textId="77777777" w:rsidR="00C824A9" w:rsidRDefault="00C824A9">
      <w:pPr>
        <w:spacing w:after="0" w:line="240" w:lineRule="auto"/>
      </w:pPr>
      <w:r>
        <w:separator/>
      </w:r>
    </w:p>
  </w:endnote>
  <w:endnote w:type="continuationSeparator" w:id="0">
    <w:p w14:paraId="66A98DC4" w14:textId="77777777" w:rsidR="00C824A9" w:rsidRDefault="00C8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A8D8" w14:textId="77777777" w:rsidR="00C824A9" w:rsidRDefault="00C824A9">
      <w:pPr>
        <w:spacing w:after="0" w:line="240" w:lineRule="auto"/>
      </w:pPr>
      <w:r>
        <w:separator/>
      </w:r>
    </w:p>
  </w:footnote>
  <w:footnote w:type="continuationSeparator" w:id="0">
    <w:p w14:paraId="5FB867DA" w14:textId="77777777" w:rsidR="00C824A9" w:rsidRDefault="00C82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8894" w14:textId="77777777" w:rsidR="00E02D17" w:rsidRDefault="007C57C4" w:rsidP="003C1696">
    <w:pPr>
      <w:pStyle w:val="Header"/>
      <w:tabs>
        <w:tab w:val="center" w:pos="9483"/>
      </w:tabs>
      <w:spacing w:before="960"/>
    </w:pPr>
    <w:r>
      <w:rPr>
        <w:rFonts w:ascii="Times New Roman" w:hAnsi="Times New Roman" w:cs="Times New Roman"/>
      </w:rPr>
      <w:t>UNIVERSAL HEALTH</w:t>
    </w:r>
    <w:r>
      <w:rPr>
        <w:rFonts w:ascii="Times New Roman" w:hAnsi="Times New Roman" w:cs="Times New Roman"/>
      </w:rPr>
      <w:tab/>
    </w:r>
    <w:r w:rsidR="003C1696">
      <w:rPr>
        <w:rFonts w:ascii="Times New Roman" w:hAnsi="Times New Roman" w:cs="Times New Roman"/>
      </w:rPr>
      <w:tab/>
    </w:r>
    <w:r w:rsidR="00947943">
      <w:fldChar w:fldCharType="begin"/>
    </w:r>
    <w:r>
      <w:instrText>PAGE</w:instrText>
    </w:r>
    <w:r w:rsidR="00947943">
      <w:fldChar w:fldCharType="separate"/>
    </w:r>
    <w:r w:rsidR="002638A6">
      <w:rPr>
        <w:noProof/>
      </w:rPr>
      <w:t>8</w:t>
    </w:r>
    <w:r w:rsidR="0094794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D528" w14:textId="77777777" w:rsidR="003C1696" w:rsidRDefault="003C1696" w:rsidP="003C1696">
    <w:pPr>
      <w:pStyle w:val="Header"/>
    </w:pPr>
    <w:r w:rsidRPr="00772D10">
      <w:rPr>
        <w:rFonts w:ascii="Times New Roman" w:hAnsi="Times New Roman" w:cs="Times New Roman"/>
      </w:rPr>
      <w:t>Running head: UNIVERSAL HEALTH</w:t>
    </w:r>
    <w:r>
      <w:tab/>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97E7C"/>
    <w:multiLevelType w:val="multilevel"/>
    <w:tmpl w:val="617ADF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17"/>
    <w:rsid w:val="00032E85"/>
    <w:rsid w:val="00050F05"/>
    <w:rsid w:val="000A069C"/>
    <w:rsid w:val="00100E05"/>
    <w:rsid w:val="00152315"/>
    <w:rsid w:val="001C6285"/>
    <w:rsid w:val="001D6C0E"/>
    <w:rsid w:val="0023046A"/>
    <w:rsid w:val="00234C25"/>
    <w:rsid w:val="0024460C"/>
    <w:rsid w:val="002449AD"/>
    <w:rsid w:val="002638A6"/>
    <w:rsid w:val="002A6B32"/>
    <w:rsid w:val="002A6CFA"/>
    <w:rsid w:val="002C58FC"/>
    <w:rsid w:val="00336734"/>
    <w:rsid w:val="003C1696"/>
    <w:rsid w:val="00471D59"/>
    <w:rsid w:val="00474761"/>
    <w:rsid w:val="00486B8B"/>
    <w:rsid w:val="004B04F5"/>
    <w:rsid w:val="004C6A50"/>
    <w:rsid w:val="004D635B"/>
    <w:rsid w:val="00571AE7"/>
    <w:rsid w:val="0058741A"/>
    <w:rsid w:val="005C1952"/>
    <w:rsid w:val="0060282B"/>
    <w:rsid w:val="006A78F5"/>
    <w:rsid w:val="006B4A8F"/>
    <w:rsid w:val="006E3E05"/>
    <w:rsid w:val="00722426"/>
    <w:rsid w:val="00772D10"/>
    <w:rsid w:val="007B085A"/>
    <w:rsid w:val="007C57C4"/>
    <w:rsid w:val="008A24F9"/>
    <w:rsid w:val="008C3C95"/>
    <w:rsid w:val="008C6576"/>
    <w:rsid w:val="0090059A"/>
    <w:rsid w:val="009430B6"/>
    <w:rsid w:val="00947943"/>
    <w:rsid w:val="00972B2B"/>
    <w:rsid w:val="009877A1"/>
    <w:rsid w:val="00994F35"/>
    <w:rsid w:val="009D5670"/>
    <w:rsid w:val="009F52A3"/>
    <w:rsid w:val="00A204A5"/>
    <w:rsid w:val="00AB7CC6"/>
    <w:rsid w:val="00AF144C"/>
    <w:rsid w:val="00B149CE"/>
    <w:rsid w:val="00B474F9"/>
    <w:rsid w:val="00C55438"/>
    <w:rsid w:val="00C824A9"/>
    <w:rsid w:val="00D12B4A"/>
    <w:rsid w:val="00D31E2D"/>
    <w:rsid w:val="00DE31E9"/>
    <w:rsid w:val="00DE3F0F"/>
    <w:rsid w:val="00DF2050"/>
    <w:rsid w:val="00E02D17"/>
    <w:rsid w:val="00E136C1"/>
    <w:rsid w:val="00E177FC"/>
    <w:rsid w:val="00E256FE"/>
    <w:rsid w:val="00E279FC"/>
    <w:rsid w:val="00F8549F"/>
    <w:rsid w:val="00F9488F"/>
    <w:rsid w:val="00FB1A17"/>
    <w:rsid w:val="00FB74F6"/>
    <w:rsid w:val="00FC18EB"/>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BF876"/>
  <w15:docId w15:val="{804C05B2-28BD-453C-B38A-3D5DECC8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741A"/>
    <w:pPr>
      <w:suppressAutoHyphens/>
      <w:spacing w:line="252"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sid w:val="0058741A"/>
  </w:style>
  <w:style w:type="character" w:customStyle="1" w:styleId="FooterChar">
    <w:name w:val="Footer Char"/>
    <w:basedOn w:val="DefaultParagraphFont"/>
    <w:rsid w:val="0058741A"/>
  </w:style>
  <w:style w:type="character" w:customStyle="1" w:styleId="InternetLink">
    <w:name w:val="Internet Link"/>
    <w:basedOn w:val="DefaultParagraphFont"/>
    <w:rsid w:val="0058741A"/>
    <w:rPr>
      <w:color w:val="0563C1"/>
      <w:u w:val="single"/>
      <w:lang w:val="en-US" w:eastAsia="en-US" w:bidi="en-US"/>
    </w:rPr>
  </w:style>
  <w:style w:type="character" w:customStyle="1" w:styleId="ListLabel1">
    <w:name w:val="ListLabel 1"/>
    <w:rsid w:val="0058741A"/>
    <w:rPr>
      <w:sz w:val="20"/>
    </w:rPr>
  </w:style>
  <w:style w:type="character" w:customStyle="1" w:styleId="ListLabel2">
    <w:name w:val="ListLabel 2"/>
    <w:rsid w:val="0058741A"/>
    <w:rPr>
      <w:rFonts w:cs="Courier New"/>
    </w:rPr>
  </w:style>
  <w:style w:type="paragraph" w:customStyle="1" w:styleId="Heading">
    <w:name w:val="Heading"/>
    <w:basedOn w:val="Normal"/>
    <w:next w:val="Textbody"/>
    <w:rsid w:val="0058741A"/>
    <w:pPr>
      <w:keepNext/>
      <w:spacing w:before="240" w:after="120"/>
    </w:pPr>
    <w:rPr>
      <w:rFonts w:ascii="Arial" w:hAnsi="Arial" w:cs="Lucida Sans"/>
      <w:sz w:val="28"/>
      <w:szCs w:val="28"/>
    </w:rPr>
  </w:style>
  <w:style w:type="paragraph" w:customStyle="1" w:styleId="Textbody">
    <w:name w:val="Text body"/>
    <w:basedOn w:val="Normal"/>
    <w:rsid w:val="0058741A"/>
    <w:pPr>
      <w:spacing w:after="120"/>
    </w:pPr>
  </w:style>
  <w:style w:type="paragraph" w:styleId="List">
    <w:name w:val="List"/>
    <w:basedOn w:val="Textbody"/>
    <w:rsid w:val="0058741A"/>
    <w:rPr>
      <w:rFonts w:cs="Lucida Sans"/>
    </w:rPr>
  </w:style>
  <w:style w:type="paragraph" w:styleId="Caption">
    <w:name w:val="caption"/>
    <w:basedOn w:val="Normal"/>
    <w:rsid w:val="0058741A"/>
    <w:pPr>
      <w:suppressLineNumbers/>
      <w:spacing w:before="120" w:after="120"/>
    </w:pPr>
    <w:rPr>
      <w:rFonts w:cs="Lucida Sans"/>
      <w:i/>
      <w:iCs/>
      <w:sz w:val="24"/>
      <w:szCs w:val="24"/>
    </w:rPr>
  </w:style>
  <w:style w:type="paragraph" w:customStyle="1" w:styleId="Index">
    <w:name w:val="Index"/>
    <w:basedOn w:val="Normal"/>
    <w:rsid w:val="0058741A"/>
    <w:pPr>
      <w:suppressLineNumbers/>
    </w:pPr>
    <w:rPr>
      <w:rFonts w:cs="Lucida Sans"/>
    </w:rPr>
  </w:style>
  <w:style w:type="paragraph" w:styleId="Header">
    <w:name w:val="header"/>
    <w:basedOn w:val="Normal"/>
    <w:rsid w:val="0058741A"/>
    <w:pPr>
      <w:suppressLineNumbers/>
      <w:tabs>
        <w:tab w:val="center" w:pos="4680"/>
        <w:tab w:val="right" w:pos="9360"/>
      </w:tabs>
      <w:spacing w:after="0" w:line="100" w:lineRule="atLeast"/>
    </w:pPr>
  </w:style>
  <w:style w:type="paragraph" w:styleId="Footer">
    <w:name w:val="footer"/>
    <w:basedOn w:val="Normal"/>
    <w:rsid w:val="0058741A"/>
    <w:pPr>
      <w:suppressLineNumbers/>
      <w:tabs>
        <w:tab w:val="center" w:pos="4680"/>
        <w:tab w:val="right" w:pos="9360"/>
      </w:tabs>
      <w:spacing w:after="0" w:line="100" w:lineRule="atLeast"/>
    </w:pPr>
  </w:style>
  <w:style w:type="paragraph" w:styleId="NormalWeb">
    <w:name w:val="Normal (Web)"/>
    <w:basedOn w:val="Normal"/>
    <w:rsid w:val="0058741A"/>
    <w:pPr>
      <w:spacing w:before="28" w:after="28" w:line="100" w:lineRule="atLeast"/>
    </w:pPr>
    <w:rPr>
      <w:rFonts w:ascii="Times New Roman" w:eastAsia="Times New Roman" w:hAnsi="Times New Roman" w:cs="Times New Roman"/>
      <w:sz w:val="24"/>
      <w:szCs w:val="24"/>
    </w:rPr>
  </w:style>
  <w:style w:type="paragraph" w:styleId="ListParagraph">
    <w:name w:val="List Paragraph"/>
    <w:basedOn w:val="Normal"/>
    <w:rsid w:val="0058741A"/>
    <w:pPr>
      <w:ind w:left="720"/>
      <w:contextualSpacing/>
    </w:pPr>
  </w:style>
  <w:style w:type="paragraph" w:customStyle="1" w:styleId="TableContents">
    <w:name w:val="Table Contents"/>
    <w:basedOn w:val="Normal"/>
    <w:rsid w:val="0058741A"/>
    <w:pPr>
      <w:suppressLineNumbers/>
    </w:pPr>
  </w:style>
  <w:style w:type="paragraph" w:customStyle="1" w:styleId="TableHeading">
    <w:name w:val="Table Heading"/>
    <w:basedOn w:val="TableContents"/>
    <w:rsid w:val="0058741A"/>
    <w:pPr>
      <w:jc w:val="center"/>
    </w:pPr>
    <w:rPr>
      <w:b/>
      <w:bCs/>
    </w:rPr>
  </w:style>
  <w:style w:type="character" w:styleId="Hyperlink">
    <w:name w:val="Hyperlink"/>
    <w:basedOn w:val="DefaultParagraphFont"/>
    <w:uiPriority w:val="99"/>
    <w:unhideWhenUsed/>
    <w:rsid w:val="00100E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9313">
      <w:bodyDiv w:val="1"/>
      <w:marLeft w:val="0"/>
      <w:marRight w:val="0"/>
      <w:marTop w:val="0"/>
      <w:marBottom w:val="0"/>
      <w:divBdr>
        <w:top w:val="none" w:sz="0" w:space="0" w:color="auto"/>
        <w:left w:val="none" w:sz="0" w:space="0" w:color="auto"/>
        <w:bottom w:val="none" w:sz="0" w:space="0" w:color="auto"/>
        <w:right w:val="none" w:sz="0" w:space="0" w:color="auto"/>
      </w:divBdr>
      <w:divsChild>
        <w:div w:id="11684759">
          <w:marLeft w:val="0"/>
          <w:marRight w:val="0"/>
          <w:marTop w:val="0"/>
          <w:marBottom w:val="0"/>
          <w:divBdr>
            <w:top w:val="none" w:sz="0" w:space="0" w:color="auto"/>
            <w:left w:val="none" w:sz="0" w:space="0" w:color="auto"/>
            <w:bottom w:val="none" w:sz="0" w:space="0" w:color="auto"/>
            <w:right w:val="none" w:sz="0" w:space="0" w:color="auto"/>
          </w:divBdr>
          <w:divsChild>
            <w:div w:id="876698997">
              <w:marLeft w:val="0"/>
              <w:marRight w:val="0"/>
              <w:marTop w:val="0"/>
              <w:marBottom w:val="0"/>
              <w:divBdr>
                <w:top w:val="none" w:sz="0" w:space="0" w:color="auto"/>
                <w:left w:val="none" w:sz="0" w:space="0" w:color="auto"/>
                <w:bottom w:val="none" w:sz="0" w:space="0" w:color="auto"/>
                <w:right w:val="none" w:sz="0" w:space="0" w:color="auto"/>
              </w:divBdr>
              <w:divsChild>
                <w:div w:id="4215355">
                  <w:marLeft w:val="0"/>
                  <w:marRight w:val="0"/>
                  <w:marTop w:val="0"/>
                  <w:marBottom w:val="0"/>
                  <w:divBdr>
                    <w:top w:val="none" w:sz="0" w:space="0" w:color="auto"/>
                    <w:left w:val="none" w:sz="0" w:space="0" w:color="auto"/>
                    <w:bottom w:val="none" w:sz="0" w:space="0" w:color="auto"/>
                    <w:right w:val="none" w:sz="0" w:space="0" w:color="auto"/>
                  </w:divBdr>
                </w:div>
                <w:div w:id="383062469">
                  <w:marLeft w:val="0"/>
                  <w:marRight w:val="0"/>
                  <w:marTop w:val="0"/>
                  <w:marBottom w:val="0"/>
                  <w:divBdr>
                    <w:top w:val="none" w:sz="0" w:space="0" w:color="auto"/>
                    <w:left w:val="none" w:sz="0" w:space="0" w:color="auto"/>
                    <w:bottom w:val="none" w:sz="0" w:space="0" w:color="auto"/>
                    <w:right w:val="none" w:sz="0" w:space="0" w:color="auto"/>
                  </w:divBdr>
                </w:div>
                <w:div w:id="395051659">
                  <w:marLeft w:val="0"/>
                  <w:marRight w:val="0"/>
                  <w:marTop w:val="0"/>
                  <w:marBottom w:val="0"/>
                  <w:divBdr>
                    <w:top w:val="none" w:sz="0" w:space="0" w:color="auto"/>
                    <w:left w:val="none" w:sz="0" w:space="0" w:color="auto"/>
                    <w:bottom w:val="none" w:sz="0" w:space="0" w:color="auto"/>
                    <w:right w:val="none" w:sz="0" w:space="0" w:color="auto"/>
                  </w:divBdr>
                </w:div>
                <w:div w:id="449978280">
                  <w:marLeft w:val="0"/>
                  <w:marRight w:val="0"/>
                  <w:marTop w:val="0"/>
                  <w:marBottom w:val="0"/>
                  <w:divBdr>
                    <w:top w:val="none" w:sz="0" w:space="0" w:color="auto"/>
                    <w:left w:val="none" w:sz="0" w:space="0" w:color="auto"/>
                    <w:bottom w:val="none" w:sz="0" w:space="0" w:color="auto"/>
                    <w:right w:val="none" w:sz="0" w:space="0" w:color="auto"/>
                  </w:divBdr>
                </w:div>
                <w:div w:id="620843284">
                  <w:marLeft w:val="0"/>
                  <w:marRight w:val="0"/>
                  <w:marTop w:val="0"/>
                  <w:marBottom w:val="0"/>
                  <w:divBdr>
                    <w:top w:val="none" w:sz="0" w:space="0" w:color="auto"/>
                    <w:left w:val="none" w:sz="0" w:space="0" w:color="auto"/>
                    <w:bottom w:val="none" w:sz="0" w:space="0" w:color="auto"/>
                    <w:right w:val="none" w:sz="0" w:space="0" w:color="auto"/>
                  </w:divBdr>
                </w:div>
                <w:div w:id="647324726">
                  <w:marLeft w:val="0"/>
                  <w:marRight w:val="0"/>
                  <w:marTop w:val="0"/>
                  <w:marBottom w:val="0"/>
                  <w:divBdr>
                    <w:top w:val="none" w:sz="0" w:space="0" w:color="auto"/>
                    <w:left w:val="none" w:sz="0" w:space="0" w:color="auto"/>
                    <w:bottom w:val="none" w:sz="0" w:space="0" w:color="auto"/>
                    <w:right w:val="none" w:sz="0" w:space="0" w:color="auto"/>
                  </w:divBdr>
                </w:div>
                <w:div w:id="1096363855">
                  <w:marLeft w:val="0"/>
                  <w:marRight w:val="0"/>
                  <w:marTop w:val="0"/>
                  <w:marBottom w:val="0"/>
                  <w:divBdr>
                    <w:top w:val="none" w:sz="0" w:space="0" w:color="auto"/>
                    <w:left w:val="none" w:sz="0" w:space="0" w:color="auto"/>
                    <w:bottom w:val="none" w:sz="0" w:space="0" w:color="auto"/>
                    <w:right w:val="none" w:sz="0" w:space="0" w:color="auto"/>
                  </w:divBdr>
                </w:div>
                <w:div w:id="1862938528">
                  <w:marLeft w:val="0"/>
                  <w:marRight w:val="0"/>
                  <w:marTop w:val="0"/>
                  <w:marBottom w:val="0"/>
                  <w:divBdr>
                    <w:top w:val="none" w:sz="0" w:space="0" w:color="auto"/>
                    <w:left w:val="none" w:sz="0" w:space="0" w:color="auto"/>
                    <w:bottom w:val="none" w:sz="0" w:space="0" w:color="auto"/>
                    <w:right w:val="none" w:sz="0" w:space="0" w:color="auto"/>
                  </w:divBdr>
                </w:div>
                <w:div w:id="1979845110">
                  <w:marLeft w:val="0"/>
                  <w:marRight w:val="0"/>
                  <w:marTop w:val="0"/>
                  <w:marBottom w:val="0"/>
                  <w:divBdr>
                    <w:top w:val="none" w:sz="0" w:space="0" w:color="auto"/>
                    <w:left w:val="none" w:sz="0" w:space="0" w:color="auto"/>
                    <w:bottom w:val="none" w:sz="0" w:space="0" w:color="auto"/>
                    <w:right w:val="none" w:sz="0" w:space="0" w:color="auto"/>
                  </w:divBdr>
                </w:div>
                <w:div w:id="20331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4100">
      <w:bodyDiv w:val="1"/>
      <w:marLeft w:val="0"/>
      <w:marRight w:val="0"/>
      <w:marTop w:val="0"/>
      <w:marBottom w:val="0"/>
      <w:divBdr>
        <w:top w:val="none" w:sz="0" w:space="0" w:color="auto"/>
        <w:left w:val="none" w:sz="0" w:space="0" w:color="auto"/>
        <w:bottom w:val="none" w:sz="0" w:space="0" w:color="auto"/>
        <w:right w:val="none" w:sz="0" w:space="0" w:color="auto"/>
      </w:divBdr>
      <w:divsChild>
        <w:div w:id="824323686">
          <w:marLeft w:val="0"/>
          <w:marRight w:val="0"/>
          <w:marTop w:val="0"/>
          <w:marBottom w:val="0"/>
          <w:divBdr>
            <w:top w:val="none" w:sz="0" w:space="0" w:color="auto"/>
            <w:left w:val="none" w:sz="0" w:space="0" w:color="auto"/>
            <w:bottom w:val="none" w:sz="0" w:space="0" w:color="auto"/>
            <w:right w:val="none" w:sz="0" w:space="0" w:color="auto"/>
          </w:divBdr>
          <w:divsChild>
            <w:div w:id="1776288219">
              <w:marLeft w:val="0"/>
              <w:marRight w:val="0"/>
              <w:marTop w:val="0"/>
              <w:marBottom w:val="0"/>
              <w:divBdr>
                <w:top w:val="none" w:sz="0" w:space="0" w:color="auto"/>
                <w:left w:val="none" w:sz="0" w:space="0" w:color="auto"/>
                <w:bottom w:val="none" w:sz="0" w:space="0" w:color="auto"/>
                <w:right w:val="none" w:sz="0" w:space="0" w:color="auto"/>
              </w:divBdr>
              <w:divsChild>
                <w:div w:id="254901367">
                  <w:marLeft w:val="0"/>
                  <w:marRight w:val="0"/>
                  <w:marTop w:val="0"/>
                  <w:marBottom w:val="0"/>
                  <w:divBdr>
                    <w:top w:val="none" w:sz="0" w:space="0" w:color="auto"/>
                    <w:left w:val="none" w:sz="0" w:space="0" w:color="auto"/>
                    <w:bottom w:val="none" w:sz="0" w:space="0" w:color="auto"/>
                    <w:right w:val="none" w:sz="0" w:space="0" w:color="auto"/>
                  </w:divBdr>
                </w:div>
                <w:div w:id="350762591">
                  <w:marLeft w:val="0"/>
                  <w:marRight w:val="0"/>
                  <w:marTop w:val="0"/>
                  <w:marBottom w:val="0"/>
                  <w:divBdr>
                    <w:top w:val="none" w:sz="0" w:space="0" w:color="auto"/>
                    <w:left w:val="none" w:sz="0" w:space="0" w:color="auto"/>
                    <w:bottom w:val="none" w:sz="0" w:space="0" w:color="auto"/>
                    <w:right w:val="none" w:sz="0" w:space="0" w:color="auto"/>
                  </w:divBdr>
                </w:div>
                <w:div w:id="437794909">
                  <w:marLeft w:val="0"/>
                  <w:marRight w:val="0"/>
                  <w:marTop w:val="0"/>
                  <w:marBottom w:val="0"/>
                  <w:divBdr>
                    <w:top w:val="none" w:sz="0" w:space="0" w:color="auto"/>
                    <w:left w:val="none" w:sz="0" w:space="0" w:color="auto"/>
                    <w:bottom w:val="none" w:sz="0" w:space="0" w:color="auto"/>
                    <w:right w:val="none" w:sz="0" w:space="0" w:color="auto"/>
                  </w:divBdr>
                </w:div>
                <w:div w:id="630406279">
                  <w:marLeft w:val="0"/>
                  <w:marRight w:val="0"/>
                  <w:marTop w:val="0"/>
                  <w:marBottom w:val="0"/>
                  <w:divBdr>
                    <w:top w:val="none" w:sz="0" w:space="0" w:color="auto"/>
                    <w:left w:val="none" w:sz="0" w:space="0" w:color="auto"/>
                    <w:bottom w:val="none" w:sz="0" w:space="0" w:color="auto"/>
                    <w:right w:val="none" w:sz="0" w:space="0" w:color="auto"/>
                  </w:divBdr>
                </w:div>
                <w:div w:id="842089740">
                  <w:marLeft w:val="0"/>
                  <w:marRight w:val="0"/>
                  <w:marTop w:val="0"/>
                  <w:marBottom w:val="0"/>
                  <w:divBdr>
                    <w:top w:val="none" w:sz="0" w:space="0" w:color="auto"/>
                    <w:left w:val="none" w:sz="0" w:space="0" w:color="auto"/>
                    <w:bottom w:val="none" w:sz="0" w:space="0" w:color="auto"/>
                    <w:right w:val="none" w:sz="0" w:space="0" w:color="auto"/>
                  </w:divBdr>
                </w:div>
                <w:div w:id="1404373582">
                  <w:marLeft w:val="0"/>
                  <w:marRight w:val="0"/>
                  <w:marTop w:val="0"/>
                  <w:marBottom w:val="0"/>
                  <w:divBdr>
                    <w:top w:val="none" w:sz="0" w:space="0" w:color="auto"/>
                    <w:left w:val="none" w:sz="0" w:space="0" w:color="auto"/>
                    <w:bottom w:val="none" w:sz="0" w:space="0" w:color="auto"/>
                    <w:right w:val="none" w:sz="0" w:space="0" w:color="auto"/>
                  </w:divBdr>
                </w:div>
                <w:div w:id="1413621413">
                  <w:marLeft w:val="0"/>
                  <w:marRight w:val="0"/>
                  <w:marTop w:val="0"/>
                  <w:marBottom w:val="0"/>
                  <w:divBdr>
                    <w:top w:val="none" w:sz="0" w:space="0" w:color="auto"/>
                    <w:left w:val="none" w:sz="0" w:space="0" w:color="auto"/>
                    <w:bottom w:val="none" w:sz="0" w:space="0" w:color="auto"/>
                    <w:right w:val="none" w:sz="0" w:space="0" w:color="auto"/>
                  </w:divBdr>
                </w:div>
                <w:div w:id="1639262330">
                  <w:marLeft w:val="0"/>
                  <w:marRight w:val="0"/>
                  <w:marTop w:val="0"/>
                  <w:marBottom w:val="0"/>
                  <w:divBdr>
                    <w:top w:val="none" w:sz="0" w:space="0" w:color="auto"/>
                    <w:left w:val="none" w:sz="0" w:space="0" w:color="auto"/>
                    <w:bottom w:val="none" w:sz="0" w:space="0" w:color="auto"/>
                    <w:right w:val="none" w:sz="0" w:space="0" w:color="auto"/>
                  </w:divBdr>
                </w:div>
                <w:div w:id="1764453731">
                  <w:marLeft w:val="0"/>
                  <w:marRight w:val="0"/>
                  <w:marTop w:val="0"/>
                  <w:marBottom w:val="0"/>
                  <w:divBdr>
                    <w:top w:val="none" w:sz="0" w:space="0" w:color="auto"/>
                    <w:left w:val="none" w:sz="0" w:space="0" w:color="auto"/>
                    <w:bottom w:val="none" w:sz="0" w:space="0" w:color="auto"/>
                    <w:right w:val="none" w:sz="0" w:space="0" w:color="auto"/>
                  </w:divBdr>
                </w:div>
                <w:div w:id="18168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1050">
      <w:bodyDiv w:val="1"/>
      <w:marLeft w:val="0"/>
      <w:marRight w:val="0"/>
      <w:marTop w:val="0"/>
      <w:marBottom w:val="0"/>
      <w:divBdr>
        <w:top w:val="none" w:sz="0" w:space="0" w:color="auto"/>
        <w:left w:val="none" w:sz="0" w:space="0" w:color="auto"/>
        <w:bottom w:val="none" w:sz="0" w:space="0" w:color="auto"/>
        <w:right w:val="none" w:sz="0" w:space="0" w:color="auto"/>
      </w:divBdr>
      <w:divsChild>
        <w:div w:id="1775057502">
          <w:marLeft w:val="0"/>
          <w:marRight w:val="0"/>
          <w:marTop w:val="0"/>
          <w:marBottom w:val="0"/>
          <w:divBdr>
            <w:top w:val="none" w:sz="0" w:space="0" w:color="auto"/>
            <w:left w:val="none" w:sz="0" w:space="0" w:color="auto"/>
            <w:bottom w:val="none" w:sz="0" w:space="0" w:color="auto"/>
            <w:right w:val="none" w:sz="0" w:space="0" w:color="auto"/>
          </w:divBdr>
          <w:divsChild>
            <w:div w:id="839471149">
              <w:marLeft w:val="0"/>
              <w:marRight w:val="0"/>
              <w:marTop w:val="0"/>
              <w:marBottom w:val="0"/>
              <w:divBdr>
                <w:top w:val="none" w:sz="0" w:space="0" w:color="auto"/>
                <w:left w:val="none" w:sz="0" w:space="0" w:color="auto"/>
                <w:bottom w:val="none" w:sz="0" w:space="0" w:color="auto"/>
                <w:right w:val="none" w:sz="0" w:space="0" w:color="auto"/>
              </w:divBdr>
              <w:divsChild>
                <w:div w:id="179127430">
                  <w:marLeft w:val="0"/>
                  <w:marRight w:val="0"/>
                  <w:marTop w:val="0"/>
                  <w:marBottom w:val="0"/>
                  <w:divBdr>
                    <w:top w:val="none" w:sz="0" w:space="0" w:color="auto"/>
                    <w:left w:val="none" w:sz="0" w:space="0" w:color="auto"/>
                    <w:bottom w:val="none" w:sz="0" w:space="0" w:color="auto"/>
                    <w:right w:val="none" w:sz="0" w:space="0" w:color="auto"/>
                  </w:divBdr>
                </w:div>
                <w:div w:id="587229220">
                  <w:marLeft w:val="0"/>
                  <w:marRight w:val="0"/>
                  <w:marTop w:val="0"/>
                  <w:marBottom w:val="0"/>
                  <w:divBdr>
                    <w:top w:val="none" w:sz="0" w:space="0" w:color="auto"/>
                    <w:left w:val="none" w:sz="0" w:space="0" w:color="auto"/>
                    <w:bottom w:val="none" w:sz="0" w:space="0" w:color="auto"/>
                    <w:right w:val="none" w:sz="0" w:space="0" w:color="auto"/>
                  </w:divBdr>
                </w:div>
                <w:div w:id="641085615">
                  <w:marLeft w:val="0"/>
                  <w:marRight w:val="0"/>
                  <w:marTop w:val="0"/>
                  <w:marBottom w:val="0"/>
                  <w:divBdr>
                    <w:top w:val="none" w:sz="0" w:space="0" w:color="auto"/>
                    <w:left w:val="none" w:sz="0" w:space="0" w:color="auto"/>
                    <w:bottom w:val="none" w:sz="0" w:space="0" w:color="auto"/>
                    <w:right w:val="none" w:sz="0" w:space="0" w:color="auto"/>
                  </w:divBdr>
                </w:div>
                <w:div w:id="989166485">
                  <w:marLeft w:val="0"/>
                  <w:marRight w:val="0"/>
                  <w:marTop w:val="0"/>
                  <w:marBottom w:val="0"/>
                  <w:divBdr>
                    <w:top w:val="none" w:sz="0" w:space="0" w:color="auto"/>
                    <w:left w:val="none" w:sz="0" w:space="0" w:color="auto"/>
                    <w:bottom w:val="none" w:sz="0" w:space="0" w:color="auto"/>
                    <w:right w:val="none" w:sz="0" w:space="0" w:color="auto"/>
                  </w:divBdr>
                </w:div>
                <w:div w:id="1012025365">
                  <w:marLeft w:val="0"/>
                  <w:marRight w:val="0"/>
                  <w:marTop w:val="0"/>
                  <w:marBottom w:val="0"/>
                  <w:divBdr>
                    <w:top w:val="none" w:sz="0" w:space="0" w:color="auto"/>
                    <w:left w:val="none" w:sz="0" w:space="0" w:color="auto"/>
                    <w:bottom w:val="none" w:sz="0" w:space="0" w:color="auto"/>
                    <w:right w:val="none" w:sz="0" w:space="0" w:color="auto"/>
                  </w:divBdr>
                </w:div>
                <w:div w:id="1118067879">
                  <w:marLeft w:val="0"/>
                  <w:marRight w:val="0"/>
                  <w:marTop w:val="0"/>
                  <w:marBottom w:val="0"/>
                  <w:divBdr>
                    <w:top w:val="none" w:sz="0" w:space="0" w:color="auto"/>
                    <w:left w:val="none" w:sz="0" w:space="0" w:color="auto"/>
                    <w:bottom w:val="none" w:sz="0" w:space="0" w:color="auto"/>
                    <w:right w:val="none" w:sz="0" w:space="0" w:color="auto"/>
                  </w:divBdr>
                </w:div>
                <w:div w:id="1264414179">
                  <w:marLeft w:val="0"/>
                  <w:marRight w:val="0"/>
                  <w:marTop w:val="0"/>
                  <w:marBottom w:val="0"/>
                  <w:divBdr>
                    <w:top w:val="none" w:sz="0" w:space="0" w:color="auto"/>
                    <w:left w:val="none" w:sz="0" w:space="0" w:color="auto"/>
                    <w:bottom w:val="none" w:sz="0" w:space="0" w:color="auto"/>
                    <w:right w:val="none" w:sz="0" w:space="0" w:color="auto"/>
                  </w:divBdr>
                </w:div>
                <w:div w:id="1722747432">
                  <w:marLeft w:val="0"/>
                  <w:marRight w:val="0"/>
                  <w:marTop w:val="0"/>
                  <w:marBottom w:val="0"/>
                  <w:divBdr>
                    <w:top w:val="none" w:sz="0" w:space="0" w:color="auto"/>
                    <w:left w:val="none" w:sz="0" w:space="0" w:color="auto"/>
                    <w:bottom w:val="none" w:sz="0" w:space="0" w:color="auto"/>
                    <w:right w:val="none" w:sz="0" w:space="0" w:color="auto"/>
                  </w:divBdr>
                </w:div>
                <w:div w:id="1892183935">
                  <w:marLeft w:val="0"/>
                  <w:marRight w:val="0"/>
                  <w:marTop w:val="0"/>
                  <w:marBottom w:val="0"/>
                  <w:divBdr>
                    <w:top w:val="none" w:sz="0" w:space="0" w:color="auto"/>
                    <w:left w:val="none" w:sz="0" w:space="0" w:color="auto"/>
                    <w:bottom w:val="none" w:sz="0" w:space="0" w:color="auto"/>
                    <w:right w:val="none" w:sz="0" w:space="0" w:color="auto"/>
                  </w:divBdr>
                </w:div>
                <w:div w:id="21227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6679">
      <w:bodyDiv w:val="1"/>
      <w:marLeft w:val="0"/>
      <w:marRight w:val="0"/>
      <w:marTop w:val="0"/>
      <w:marBottom w:val="0"/>
      <w:divBdr>
        <w:top w:val="none" w:sz="0" w:space="0" w:color="auto"/>
        <w:left w:val="none" w:sz="0" w:space="0" w:color="auto"/>
        <w:bottom w:val="none" w:sz="0" w:space="0" w:color="auto"/>
        <w:right w:val="none" w:sz="0" w:space="0" w:color="auto"/>
      </w:divBdr>
    </w:div>
    <w:div w:id="1525363604">
      <w:bodyDiv w:val="1"/>
      <w:marLeft w:val="0"/>
      <w:marRight w:val="0"/>
      <w:marTop w:val="0"/>
      <w:marBottom w:val="0"/>
      <w:divBdr>
        <w:top w:val="none" w:sz="0" w:space="0" w:color="auto"/>
        <w:left w:val="none" w:sz="0" w:space="0" w:color="auto"/>
        <w:bottom w:val="none" w:sz="0" w:space="0" w:color="auto"/>
        <w:right w:val="none" w:sz="0" w:space="0" w:color="auto"/>
      </w:divBdr>
      <w:divsChild>
        <w:div w:id="1987585609">
          <w:marLeft w:val="0"/>
          <w:marRight w:val="0"/>
          <w:marTop w:val="0"/>
          <w:marBottom w:val="0"/>
          <w:divBdr>
            <w:top w:val="none" w:sz="0" w:space="0" w:color="auto"/>
            <w:left w:val="none" w:sz="0" w:space="0" w:color="auto"/>
            <w:bottom w:val="none" w:sz="0" w:space="0" w:color="auto"/>
            <w:right w:val="none" w:sz="0" w:space="0" w:color="auto"/>
          </w:divBdr>
          <w:divsChild>
            <w:div w:id="486365517">
              <w:marLeft w:val="0"/>
              <w:marRight w:val="0"/>
              <w:marTop w:val="0"/>
              <w:marBottom w:val="0"/>
              <w:divBdr>
                <w:top w:val="none" w:sz="0" w:space="0" w:color="auto"/>
                <w:left w:val="none" w:sz="0" w:space="0" w:color="auto"/>
                <w:bottom w:val="none" w:sz="0" w:space="0" w:color="auto"/>
                <w:right w:val="none" w:sz="0" w:space="0" w:color="auto"/>
              </w:divBdr>
              <w:divsChild>
                <w:div w:id="277564433">
                  <w:marLeft w:val="0"/>
                  <w:marRight w:val="0"/>
                  <w:marTop w:val="0"/>
                  <w:marBottom w:val="0"/>
                  <w:divBdr>
                    <w:top w:val="none" w:sz="0" w:space="0" w:color="auto"/>
                    <w:left w:val="none" w:sz="0" w:space="0" w:color="auto"/>
                    <w:bottom w:val="none" w:sz="0" w:space="0" w:color="auto"/>
                    <w:right w:val="none" w:sz="0" w:space="0" w:color="auto"/>
                  </w:divBdr>
                </w:div>
                <w:div w:id="468783867">
                  <w:marLeft w:val="0"/>
                  <w:marRight w:val="0"/>
                  <w:marTop w:val="0"/>
                  <w:marBottom w:val="0"/>
                  <w:divBdr>
                    <w:top w:val="none" w:sz="0" w:space="0" w:color="auto"/>
                    <w:left w:val="none" w:sz="0" w:space="0" w:color="auto"/>
                    <w:bottom w:val="none" w:sz="0" w:space="0" w:color="auto"/>
                    <w:right w:val="none" w:sz="0" w:space="0" w:color="auto"/>
                  </w:divBdr>
                </w:div>
                <w:div w:id="783352143">
                  <w:marLeft w:val="0"/>
                  <w:marRight w:val="0"/>
                  <w:marTop w:val="0"/>
                  <w:marBottom w:val="0"/>
                  <w:divBdr>
                    <w:top w:val="none" w:sz="0" w:space="0" w:color="auto"/>
                    <w:left w:val="none" w:sz="0" w:space="0" w:color="auto"/>
                    <w:bottom w:val="none" w:sz="0" w:space="0" w:color="auto"/>
                    <w:right w:val="none" w:sz="0" w:space="0" w:color="auto"/>
                  </w:divBdr>
                </w:div>
                <w:div w:id="814954617">
                  <w:marLeft w:val="0"/>
                  <w:marRight w:val="0"/>
                  <w:marTop w:val="0"/>
                  <w:marBottom w:val="0"/>
                  <w:divBdr>
                    <w:top w:val="none" w:sz="0" w:space="0" w:color="auto"/>
                    <w:left w:val="none" w:sz="0" w:space="0" w:color="auto"/>
                    <w:bottom w:val="none" w:sz="0" w:space="0" w:color="auto"/>
                    <w:right w:val="none" w:sz="0" w:space="0" w:color="auto"/>
                  </w:divBdr>
                </w:div>
                <w:div w:id="825510181">
                  <w:marLeft w:val="0"/>
                  <w:marRight w:val="0"/>
                  <w:marTop w:val="0"/>
                  <w:marBottom w:val="0"/>
                  <w:divBdr>
                    <w:top w:val="none" w:sz="0" w:space="0" w:color="auto"/>
                    <w:left w:val="none" w:sz="0" w:space="0" w:color="auto"/>
                    <w:bottom w:val="none" w:sz="0" w:space="0" w:color="auto"/>
                    <w:right w:val="none" w:sz="0" w:space="0" w:color="auto"/>
                  </w:divBdr>
                </w:div>
                <w:div w:id="858740192">
                  <w:marLeft w:val="0"/>
                  <w:marRight w:val="0"/>
                  <w:marTop w:val="0"/>
                  <w:marBottom w:val="0"/>
                  <w:divBdr>
                    <w:top w:val="none" w:sz="0" w:space="0" w:color="auto"/>
                    <w:left w:val="none" w:sz="0" w:space="0" w:color="auto"/>
                    <w:bottom w:val="none" w:sz="0" w:space="0" w:color="auto"/>
                    <w:right w:val="none" w:sz="0" w:space="0" w:color="auto"/>
                  </w:divBdr>
                </w:div>
                <w:div w:id="863440244">
                  <w:marLeft w:val="0"/>
                  <w:marRight w:val="0"/>
                  <w:marTop w:val="0"/>
                  <w:marBottom w:val="0"/>
                  <w:divBdr>
                    <w:top w:val="none" w:sz="0" w:space="0" w:color="auto"/>
                    <w:left w:val="none" w:sz="0" w:space="0" w:color="auto"/>
                    <w:bottom w:val="none" w:sz="0" w:space="0" w:color="auto"/>
                    <w:right w:val="none" w:sz="0" w:space="0" w:color="auto"/>
                  </w:divBdr>
                </w:div>
                <w:div w:id="878320653">
                  <w:marLeft w:val="0"/>
                  <w:marRight w:val="0"/>
                  <w:marTop w:val="0"/>
                  <w:marBottom w:val="0"/>
                  <w:divBdr>
                    <w:top w:val="none" w:sz="0" w:space="0" w:color="auto"/>
                    <w:left w:val="none" w:sz="0" w:space="0" w:color="auto"/>
                    <w:bottom w:val="none" w:sz="0" w:space="0" w:color="auto"/>
                    <w:right w:val="none" w:sz="0" w:space="0" w:color="auto"/>
                  </w:divBdr>
                </w:div>
                <w:div w:id="990598571">
                  <w:marLeft w:val="0"/>
                  <w:marRight w:val="0"/>
                  <w:marTop w:val="0"/>
                  <w:marBottom w:val="0"/>
                  <w:divBdr>
                    <w:top w:val="none" w:sz="0" w:space="0" w:color="auto"/>
                    <w:left w:val="none" w:sz="0" w:space="0" w:color="auto"/>
                    <w:bottom w:val="none" w:sz="0" w:space="0" w:color="auto"/>
                    <w:right w:val="none" w:sz="0" w:space="0" w:color="auto"/>
                  </w:divBdr>
                </w:div>
                <w:div w:id="14846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2915">
      <w:bodyDiv w:val="1"/>
      <w:marLeft w:val="0"/>
      <w:marRight w:val="0"/>
      <w:marTop w:val="0"/>
      <w:marBottom w:val="0"/>
      <w:divBdr>
        <w:top w:val="none" w:sz="0" w:space="0" w:color="auto"/>
        <w:left w:val="none" w:sz="0" w:space="0" w:color="auto"/>
        <w:bottom w:val="none" w:sz="0" w:space="0" w:color="auto"/>
        <w:right w:val="none" w:sz="0" w:space="0" w:color="auto"/>
      </w:divBdr>
    </w:div>
    <w:div w:id="1958097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ata.oecd.org/japa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worldbank.org/indicator/SH.XPD.PC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gallup.com/poll/208196/uninsured-rate-edges-slightl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bakki.hatenablog.com/entry/Annual_Salary_by_Occupa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7DF3B80-F307-4E8C-BBC3-4D68F1CE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babyv1225</dc:creator>
  <cp:lastModifiedBy>Rebecca Ramirez</cp:lastModifiedBy>
  <cp:revision>2</cp:revision>
  <dcterms:created xsi:type="dcterms:W3CDTF">2020-01-13T06:42:00Z</dcterms:created>
  <dcterms:modified xsi:type="dcterms:W3CDTF">2020-01-13T06:42:00Z</dcterms:modified>
</cp:coreProperties>
</file>