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BF4C9" w14:textId="40D48C93" w:rsidR="004C05C0" w:rsidRDefault="004C05C0" w:rsidP="004C05C0">
      <w:pPr>
        <w:shd w:val="clear" w:color="auto" w:fill="FFFFFF"/>
        <w:tabs>
          <w:tab w:val="num" w:pos="720"/>
        </w:tabs>
        <w:spacing w:before="100" w:beforeAutospacing="1" w:after="240" w:line="240" w:lineRule="auto"/>
        <w:ind w:left="1095" w:hanging="360"/>
      </w:pPr>
      <w:r>
        <w:t xml:space="preserve">Pg177 </w:t>
      </w:r>
    </w:p>
    <w:p w14:paraId="3521AC15" w14:textId="4BFD24DC" w:rsidR="004C05C0" w:rsidRDefault="004C05C0" w:rsidP="004C05C0">
      <w:pPr>
        <w:shd w:val="clear" w:color="auto" w:fill="FFFFFF"/>
        <w:tabs>
          <w:tab w:val="num" w:pos="720"/>
        </w:tabs>
        <w:spacing w:before="100" w:beforeAutospacing="1" w:after="240" w:line="240" w:lineRule="auto"/>
        <w:ind w:left="1095" w:hanging="360"/>
      </w:pPr>
      <w:r>
        <w:t>06/8/21</w:t>
      </w:r>
    </w:p>
    <w:p w14:paraId="0C7D7B1F" w14:textId="079E2731" w:rsidR="004C05C0" w:rsidRDefault="004C05C0" w:rsidP="004C05C0">
      <w:pPr>
        <w:numPr>
          <w:ilvl w:val="0"/>
          <w:numId w:val="2"/>
        </w:numPr>
        <w:shd w:val="clear" w:color="auto" w:fill="FFFFFF"/>
        <w:spacing w:before="100" w:beforeAutospacing="1" w:after="0" w:afterAutospacing="1" w:line="240" w:lineRule="auto"/>
        <w:ind w:left="1095"/>
        <w:rPr>
          <w:rFonts w:ascii="Helvetica" w:eastAsia="Times New Roman" w:hAnsi="Helvetica" w:cs="Helvetica"/>
          <w:color w:val="2D3B45"/>
          <w:sz w:val="24"/>
          <w:szCs w:val="24"/>
        </w:rPr>
      </w:pPr>
      <w:r>
        <w:rPr>
          <w:rFonts w:ascii="Helvetica" w:eastAsia="Times New Roman" w:hAnsi="Helvetica" w:cs="Helvetica"/>
          <w:color w:val="2D3B45"/>
          <w:sz w:val="24"/>
          <w:szCs w:val="24"/>
        </w:rPr>
        <w:t>INSTRUCTIONS</w:t>
      </w:r>
    </w:p>
    <w:p w14:paraId="0D0599E1" w14:textId="5F27949F" w:rsidR="004C05C0" w:rsidRPr="004C05C0" w:rsidRDefault="004C05C0" w:rsidP="004C05C0">
      <w:pPr>
        <w:numPr>
          <w:ilvl w:val="0"/>
          <w:numId w:val="2"/>
        </w:numPr>
        <w:shd w:val="clear" w:color="auto" w:fill="FFFFFF"/>
        <w:spacing w:before="100" w:beforeAutospacing="1" w:after="0" w:afterAutospacing="1" w:line="240" w:lineRule="auto"/>
        <w:ind w:left="1095"/>
        <w:rPr>
          <w:rFonts w:ascii="Helvetica" w:eastAsia="Times New Roman" w:hAnsi="Helvetica" w:cs="Helvetica"/>
          <w:color w:val="2D3B45"/>
          <w:sz w:val="24"/>
          <w:szCs w:val="24"/>
        </w:rPr>
      </w:pPr>
      <w:r w:rsidRPr="004C05C0">
        <w:rPr>
          <w:rFonts w:ascii="Helvetica" w:eastAsia="Times New Roman" w:hAnsi="Helvetica" w:cs="Helvetica"/>
          <w:color w:val="2D3B45"/>
          <w:sz w:val="24"/>
          <w:szCs w:val="24"/>
        </w:rPr>
        <w:t>Read the following arguments.</w:t>
      </w:r>
      <w:r w:rsidRPr="004C05C0">
        <w:rPr>
          <w:rFonts w:ascii="Helvetica" w:eastAsia="Times New Roman" w:hAnsi="Helvetica" w:cs="Helvetica"/>
          <w:b/>
          <w:bCs/>
          <w:color w:val="2D3B45"/>
          <w:sz w:val="24"/>
          <w:szCs w:val="24"/>
        </w:rPr>
        <w:t> Choose at least two of these to respond to. (Use a new post for each argument you address.)</w:t>
      </w:r>
    </w:p>
    <w:p w14:paraId="2AECF4D4" w14:textId="77777777" w:rsidR="004C05C0" w:rsidRPr="004C05C0" w:rsidRDefault="004C05C0" w:rsidP="004C05C0">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4C05C0">
        <w:rPr>
          <w:rFonts w:ascii="Helvetica" w:eastAsia="Times New Roman" w:hAnsi="Helvetica" w:cs="Helvetica"/>
          <w:color w:val="2D3B45"/>
          <w:sz w:val="24"/>
          <w:szCs w:val="24"/>
        </w:rPr>
        <w:t xml:space="preserve">For each inductive argument </w:t>
      </w:r>
      <w:proofErr w:type="gramStart"/>
      <w:r w:rsidRPr="004C05C0">
        <w:rPr>
          <w:rFonts w:ascii="Helvetica" w:eastAsia="Times New Roman" w:hAnsi="Helvetica" w:cs="Helvetica"/>
          <w:color w:val="2D3B45"/>
          <w:sz w:val="24"/>
          <w:szCs w:val="24"/>
        </w:rPr>
        <w:t>you've</w:t>
      </w:r>
      <w:proofErr w:type="gramEnd"/>
      <w:r w:rsidRPr="004C05C0">
        <w:rPr>
          <w:rFonts w:ascii="Helvetica" w:eastAsia="Times New Roman" w:hAnsi="Helvetica" w:cs="Helvetica"/>
          <w:color w:val="2D3B45"/>
          <w:sz w:val="24"/>
          <w:szCs w:val="24"/>
        </w:rPr>
        <w:t xml:space="preserve"> selected to respond to, rank those on a scale of 1-10 where 1 is a very weak argument and 10 is a very strong argument. </w:t>
      </w:r>
    </w:p>
    <w:p w14:paraId="5F79234F" w14:textId="77777777" w:rsidR="004C05C0" w:rsidRPr="004C05C0" w:rsidRDefault="004C05C0" w:rsidP="004C05C0">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4C05C0">
        <w:rPr>
          <w:rFonts w:ascii="Helvetica" w:eastAsia="Times New Roman" w:hAnsi="Helvetica" w:cs="Helvetica"/>
          <w:color w:val="2D3B45"/>
          <w:sz w:val="24"/>
          <w:szCs w:val="24"/>
        </w:rPr>
        <w:t>Next, offer support for your ranking; be specific, use the samples on page 176 as a guide, and be ready to discuss. Remember to incorporate questions we may have for the author of these arguments--For example: What would we need to know to make the argument stronger? What is most problematic or the weakest aspect of their line of reasoning? What do you bring to the argument that the author may not have considered?</w:t>
      </w:r>
    </w:p>
    <w:p w14:paraId="454C73AD" w14:textId="77777777" w:rsidR="004C05C0" w:rsidRPr="004C05C0" w:rsidRDefault="004C05C0" w:rsidP="004C05C0">
      <w:pPr>
        <w:numPr>
          <w:ilvl w:val="0"/>
          <w:numId w:val="2"/>
        </w:numPr>
        <w:shd w:val="clear" w:color="auto" w:fill="FFFFFF"/>
        <w:spacing w:before="100" w:beforeAutospacing="1" w:after="0" w:line="240" w:lineRule="auto"/>
        <w:ind w:left="1095"/>
        <w:rPr>
          <w:rFonts w:ascii="Helvetica" w:eastAsia="Times New Roman" w:hAnsi="Helvetica" w:cs="Helvetica"/>
          <w:color w:val="2D3B45"/>
          <w:sz w:val="24"/>
          <w:szCs w:val="24"/>
        </w:rPr>
      </w:pPr>
      <w:r w:rsidRPr="004C05C0">
        <w:rPr>
          <w:rFonts w:ascii="Helvetica" w:eastAsia="Times New Roman" w:hAnsi="Helvetica" w:cs="Helvetica"/>
          <w:color w:val="2D3B45"/>
          <w:sz w:val="24"/>
          <w:szCs w:val="24"/>
        </w:rPr>
        <w:t xml:space="preserve">Read what others have said and respond to their analysis with reasons to support your ranking or object to theirs. It might be best to have on thread for each argument and compile from </w:t>
      </w:r>
      <w:proofErr w:type="gramStart"/>
      <w:r w:rsidRPr="004C05C0">
        <w:rPr>
          <w:rFonts w:ascii="Helvetica" w:eastAsia="Times New Roman" w:hAnsi="Helvetica" w:cs="Helvetica"/>
          <w:color w:val="2D3B45"/>
          <w:sz w:val="24"/>
          <w:szCs w:val="24"/>
        </w:rPr>
        <w:t>there, but</w:t>
      </w:r>
      <w:proofErr w:type="gramEnd"/>
      <w:r w:rsidRPr="004C05C0">
        <w:rPr>
          <w:rFonts w:ascii="Helvetica" w:eastAsia="Times New Roman" w:hAnsi="Helvetica" w:cs="Helvetica"/>
          <w:color w:val="2D3B45"/>
          <w:sz w:val="24"/>
          <w:szCs w:val="24"/>
        </w:rPr>
        <w:t xml:space="preserve"> go about it as you see fit. </w:t>
      </w:r>
    </w:p>
    <w:p w14:paraId="497BE9A8" w14:textId="77777777" w:rsidR="004C05C0" w:rsidRDefault="004C05C0" w:rsidP="004C05C0">
      <w:pPr>
        <w:shd w:val="clear" w:color="auto" w:fill="FFFFFF"/>
        <w:tabs>
          <w:tab w:val="num" w:pos="720"/>
        </w:tabs>
        <w:spacing w:before="100" w:beforeAutospacing="1" w:after="240" w:line="240" w:lineRule="auto"/>
        <w:ind w:left="1095" w:hanging="360"/>
      </w:pPr>
    </w:p>
    <w:p w14:paraId="157423AF" w14:textId="77777777" w:rsidR="004C05C0" w:rsidRPr="004C05C0" w:rsidRDefault="004C05C0" w:rsidP="004C05C0">
      <w:pPr>
        <w:numPr>
          <w:ilvl w:val="0"/>
          <w:numId w:val="1"/>
        </w:numPr>
        <w:shd w:val="clear" w:color="auto" w:fill="FFFFFF"/>
        <w:spacing w:before="100" w:beforeAutospacing="1" w:after="240" w:line="240" w:lineRule="auto"/>
        <w:ind w:left="1095"/>
        <w:rPr>
          <w:rFonts w:ascii="Helvetica" w:eastAsia="Times New Roman" w:hAnsi="Helvetica" w:cs="Helvetica"/>
          <w:color w:val="2D3B45"/>
          <w:sz w:val="24"/>
          <w:szCs w:val="24"/>
        </w:rPr>
      </w:pPr>
      <w:r w:rsidRPr="004C05C0">
        <w:rPr>
          <w:rFonts w:ascii="Helvetica" w:eastAsia="Times New Roman" w:hAnsi="Helvetica" w:cs="Helvetica"/>
          <w:color w:val="2D3B45"/>
          <w:sz w:val="24"/>
          <w:szCs w:val="24"/>
        </w:rPr>
        <w:t>Jo has taken two classes (SOC 100 and SOC 105) from Professor Shaw. She enjoyed both and earned A grades in both. So, she will like SOC 312 and earn an A grade in the class since it is taught by Professor Shaw.</w:t>
      </w:r>
    </w:p>
    <w:p w14:paraId="2389B031" w14:textId="77777777" w:rsidR="004C05C0" w:rsidRPr="004C05C0" w:rsidRDefault="004C05C0" w:rsidP="004C05C0">
      <w:pPr>
        <w:numPr>
          <w:ilvl w:val="0"/>
          <w:numId w:val="1"/>
        </w:numPr>
        <w:shd w:val="clear" w:color="auto" w:fill="FFFFFF"/>
        <w:spacing w:before="100" w:beforeAutospacing="1" w:after="240" w:line="240" w:lineRule="auto"/>
        <w:ind w:left="1095"/>
        <w:rPr>
          <w:rFonts w:ascii="Helvetica" w:eastAsia="Times New Roman" w:hAnsi="Helvetica" w:cs="Helvetica"/>
          <w:color w:val="2D3B45"/>
          <w:sz w:val="24"/>
          <w:szCs w:val="24"/>
        </w:rPr>
      </w:pPr>
      <w:r w:rsidRPr="004C05C0">
        <w:rPr>
          <w:rFonts w:ascii="Helvetica" w:eastAsia="Times New Roman" w:hAnsi="Helvetica" w:cs="Helvetica"/>
          <w:color w:val="2D3B45"/>
          <w:sz w:val="24"/>
          <w:szCs w:val="24"/>
        </w:rPr>
        <w:t>On the way to work one very icy day, I saw lots of cars stuck on the side of the road unable to get enough traction to drive while other cars seemed to do fine. Both sets of cars were varied – large and small cars, trucks and vans, drivers of all variations. Then I realized that there was a common factor among the cars that were stuck – they were all rear-wheel drive. Rear-wheel drive must cause cars to handle poorly in icy conditions.</w:t>
      </w:r>
    </w:p>
    <w:p w14:paraId="74390371" w14:textId="77777777" w:rsidR="004C05C0" w:rsidRPr="004C05C0" w:rsidRDefault="004C05C0" w:rsidP="004C05C0">
      <w:pPr>
        <w:numPr>
          <w:ilvl w:val="0"/>
          <w:numId w:val="1"/>
        </w:numPr>
        <w:shd w:val="clear" w:color="auto" w:fill="FFFFFF"/>
        <w:spacing w:before="100" w:beforeAutospacing="1" w:after="240" w:line="240" w:lineRule="auto"/>
        <w:ind w:left="1095"/>
        <w:rPr>
          <w:rFonts w:ascii="Helvetica" w:eastAsia="Times New Roman" w:hAnsi="Helvetica" w:cs="Helvetica"/>
          <w:color w:val="2D3B45"/>
          <w:sz w:val="24"/>
          <w:szCs w:val="24"/>
        </w:rPr>
      </w:pPr>
      <w:r w:rsidRPr="004C05C0">
        <w:rPr>
          <w:rFonts w:ascii="Helvetica" w:eastAsia="Times New Roman" w:hAnsi="Helvetica" w:cs="Helvetica"/>
          <w:color w:val="2D3B45"/>
          <w:sz w:val="24"/>
          <w:szCs w:val="24"/>
        </w:rPr>
        <w:t>I took one ounce of water from my kitchen tap and sent it to a lab for analysis. The results showed that the sample contained no alarming levels of any harmful chemical. So, I am confident that I can drink water from my kitchen tap and none of it will have alarming levels of any harmful chemical.</w:t>
      </w:r>
    </w:p>
    <w:p w14:paraId="4A45F65E" w14:textId="77777777" w:rsidR="004C05C0" w:rsidRPr="004C05C0" w:rsidRDefault="004C05C0" w:rsidP="004C05C0">
      <w:pPr>
        <w:numPr>
          <w:ilvl w:val="0"/>
          <w:numId w:val="1"/>
        </w:numPr>
        <w:shd w:val="clear" w:color="auto" w:fill="FFFFFF"/>
        <w:spacing w:before="100" w:beforeAutospacing="1" w:after="240" w:line="240" w:lineRule="auto"/>
        <w:ind w:left="1095"/>
        <w:rPr>
          <w:rFonts w:ascii="Helvetica" w:eastAsia="Times New Roman" w:hAnsi="Helvetica" w:cs="Helvetica"/>
          <w:color w:val="2D3B45"/>
          <w:sz w:val="24"/>
          <w:szCs w:val="24"/>
        </w:rPr>
      </w:pPr>
      <w:r w:rsidRPr="004C05C0">
        <w:rPr>
          <w:rFonts w:ascii="Helvetica" w:eastAsia="Times New Roman" w:hAnsi="Helvetica" w:cs="Helvetica"/>
          <w:color w:val="2D3B45"/>
          <w:sz w:val="24"/>
          <w:szCs w:val="24"/>
        </w:rPr>
        <w:t xml:space="preserve">4.In a random survey of 1000 Larimer County residents who are registered voters, 67% (670 people) reported that they support funding a new Arts Initiative with taxes. So, when all Larimer voters weigh in on this question during the next </w:t>
      </w:r>
      <w:proofErr w:type="gramStart"/>
      <w:r w:rsidRPr="004C05C0">
        <w:rPr>
          <w:rFonts w:ascii="Helvetica" w:eastAsia="Times New Roman" w:hAnsi="Helvetica" w:cs="Helvetica"/>
          <w:color w:val="2D3B45"/>
          <w:sz w:val="24"/>
          <w:szCs w:val="24"/>
        </w:rPr>
        <w:t>election</w:t>
      </w:r>
      <w:proofErr w:type="gramEnd"/>
      <w:r w:rsidRPr="004C05C0">
        <w:rPr>
          <w:rFonts w:ascii="Helvetica" w:eastAsia="Times New Roman" w:hAnsi="Helvetica" w:cs="Helvetica"/>
          <w:color w:val="2D3B45"/>
          <w:sz w:val="24"/>
          <w:szCs w:val="24"/>
        </w:rPr>
        <w:t xml:space="preserve"> we can expect that between 64% and 70% support for the Arts Initiative.</w:t>
      </w:r>
    </w:p>
    <w:p w14:paraId="790958C6" w14:textId="77777777" w:rsidR="004C05C0" w:rsidRPr="004C05C0" w:rsidRDefault="004C05C0" w:rsidP="004C05C0">
      <w:pPr>
        <w:numPr>
          <w:ilvl w:val="0"/>
          <w:numId w:val="1"/>
        </w:numPr>
        <w:shd w:val="clear" w:color="auto" w:fill="FFFFFF"/>
        <w:spacing w:before="100" w:beforeAutospacing="1" w:after="240" w:line="240" w:lineRule="auto"/>
        <w:ind w:left="1095"/>
        <w:rPr>
          <w:rFonts w:ascii="Helvetica" w:eastAsia="Times New Roman" w:hAnsi="Helvetica" w:cs="Helvetica"/>
          <w:color w:val="2D3B45"/>
          <w:sz w:val="24"/>
          <w:szCs w:val="24"/>
        </w:rPr>
      </w:pPr>
      <w:r w:rsidRPr="004C05C0">
        <w:rPr>
          <w:rFonts w:ascii="Helvetica" w:eastAsia="Times New Roman" w:hAnsi="Helvetica" w:cs="Helvetica"/>
          <w:color w:val="2D3B45"/>
          <w:sz w:val="24"/>
          <w:szCs w:val="24"/>
        </w:rPr>
        <w:t>You have watched me flip this coin 12 times and it has come up heads every time.  This next flip is very likely to come up tails.</w:t>
      </w:r>
    </w:p>
    <w:p w14:paraId="769FA1F5" w14:textId="77777777" w:rsidR="004C05C0" w:rsidRPr="004C05C0" w:rsidRDefault="004C05C0" w:rsidP="004C05C0">
      <w:pPr>
        <w:numPr>
          <w:ilvl w:val="0"/>
          <w:numId w:val="1"/>
        </w:numPr>
        <w:shd w:val="clear" w:color="auto" w:fill="FFFFFF"/>
        <w:spacing w:before="100" w:beforeAutospacing="1" w:after="240" w:line="240" w:lineRule="auto"/>
        <w:ind w:left="1095"/>
        <w:rPr>
          <w:rFonts w:ascii="Helvetica" w:eastAsia="Times New Roman" w:hAnsi="Helvetica" w:cs="Helvetica"/>
          <w:color w:val="2D3B45"/>
          <w:sz w:val="24"/>
          <w:szCs w:val="24"/>
        </w:rPr>
      </w:pPr>
      <w:r w:rsidRPr="004C05C0">
        <w:rPr>
          <w:rFonts w:ascii="Helvetica" w:eastAsia="Times New Roman" w:hAnsi="Helvetica" w:cs="Helvetica"/>
          <w:color w:val="2D3B45"/>
          <w:sz w:val="24"/>
          <w:szCs w:val="24"/>
        </w:rPr>
        <w:lastRenderedPageBreak/>
        <w:t>Identical sets of resumes were created where the only difference was the first name of the job candidate. These resumes were sent out to real companies who were seeking job candidates and candidates with common names like “Jennifer” were called in for interviews much more often than candidates with names like “</w:t>
      </w:r>
      <w:proofErr w:type="spellStart"/>
      <w:r w:rsidRPr="004C05C0">
        <w:rPr>
          <w:rFonts w:ascii="Helvetica" w:eastAsia="Times New Roman" w:hAnsi="Helvetica" w:cs="Helvetica"/>
          <w:color w:val="2D3B45"/>
          <w:sz w:val="24"/>
          <w:szCs w:val="24"/>
        </w:rPr>
        <w:t>Shenique</w:t>
      </w:r>
      <w:proofErr w:type="spellEnd"/>
      <w:r w:rsidRPr="004C05C0">
        <w:rPr>
          <w:rFonts w:ascii="Helvetica" w:eastAsia="Times New Roman" w:hAnsi="Helvetica" w:cs="Helvetica"/>
          <w:color w:val="2D3B45"/>
          <w:sz w:val="24"/>
          <w:szCs w:val="24"/>
        </w:rPr>
        <w:t>.” Clearly, having a unique name can cause a person to have difficulty getting a good job. </w:t>
      </w:r>
    </w:p>
    <w:p w14:paraId="651521EC" w14:textId="77777777" w:rsidR="004C05C0" w:rsidRPr="004C05C0" w:rsidRDefault="004C05C0" w:rsidP="004C05C0">
      <w:pPr>
        <w:numPr>
          <w:ilvl w:val="0"/>
          <w:numId w:val="1"/>
        </w:numPr>
        <w:shd w:val="clear" w:color="auto" w:fill="FFFFFF"/>
        <w:spacing w:before="100" w:beforeAutospacing="1" w:after="0" w:line="240" w:lineRule="auto"/>
        <w:ind w:left="1095"/>
        <w:rPr>
          <w:rFonts w:ascii="Helvetica" w:eastAsia="Times New Roman" w:hAnsi="Helvetica" w:cs="Helvetica"/>
          <w:color w:val="2D3B45"/>
          <w:sz w:val="24"/>
          <w:szCs w:val="24"/>
        </w:rPr>
      </w:pPr>
      <w:r w:rsidRPr="004C05C0">
        <w:rPr>
          <w:rFonts w:ascii="Helvetica" w:eastAsia="Times New Roman" w:hAnsi="Helvetica" w:cs="Helvetica"/>
          <w:color w:val="2D3B45"/>
          <w:sz w:val="24"/>
          <w:szCs w:val="24"/>
        </w:rPr>
        <w:t>Look, it is immoral to eat meat produced by factory farming (as most beef, pork and chicken are produced).  Factory farms are focused on making profits and not on the welfare of the animals – efficient practices are often excessively painful.  It would clearly be wrong to cause needless physical and psychological suffering to a human just to increase profits and so it is also wrong to treat animals this way.</w:t>
      </w:r>
    </w:p>
    <w:p w14:paraId="2DCB65D2" w14:textId="77777777" w:rsidR="00142813" w:rsidRDefault="00142813"/>
    <w:sectPr w:rsidR="00142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13277"/>
    <w:multiLevelType w:val="multilevel"/>
    <w:tmpl w:val="8832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576773"/>
    <w:multiLevelType w:val="multilevel"/>
    <w:tmpl w:val="092E9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C0"/>
    <w:rsid w:val="00142813"/>
    <w:rsid w:val="00191B20"/>
    <w:rsid w:val="004C0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2F8F"/>
  <w15:chartTrackingRefBased/>
  <w15:docId w15:val="{1B92342A-A2DB-4D07-8E02-36A50BE9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C05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563356">
      <w:bodyDiv w:val="1"/>
      <w:marLeft w:val="0"/>
      <w:marRight w:val="0"/>
      <w:marTop w:val="0"/>
      <w:marBottom w:val="0"/>
      <w:divBdr>
        <w:top w:val="none" w:sz="0" w:space="0" w:color="auto"/>
        <w:left w:val="none" w:sz="0" w:space="0" w:color="auto"/>
        <w:bottom w:val="none" w:sz="0" w:space="0" w:color="auto"/>
        <w:right w:val="none" w:sz="0" w:space="0" w:color="auto"/>
      </w:divBdr>
    </w:div>
    <w:div w:id="202474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Massoud,Anya (EID)</dc:creator>
  <cp:keywords/>
  <dc:description/>
  <cp:lastModifiedBy>Massoud,Anya (EID)</cp:lastModifiedBy>
  <cp:revision>1</cp:revision>
  <dcterms:created xsi:type="dcterms:W3CDTF">2021-06-11T19:02:00Z</dcterms:created>
  <dcterms:modified xsi:type="dcterms:W3CDTF">2021-06-11T19:04:00Z</dcterms:modified>
</cp:coreProperties>
</file>