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864671" w:rsidP="00A84D39">
      <w:pPr>
        <w:ind w:firstLine="720"/>
        <w:contextualSpacing/>
        <w:jc w:val="center"/>
        <w:rPr>
          <w:rFonts w:ascii="Times New Roman" w:hAnsi="Times New Roman" w:cs="Times New Roman"/>
          <w:b/>
          <w:sz w:val="24"/>
          <w:szCs w:val="24"/>
        </w:rPr>
      </w:pPr>
      <w:r w:rsidRPr="00A84D39">
        <w:rPr>
          <w:rFonts w:ascii="Times New Roman" w:hAnsi="Times New Roman" w:cs="Times New Roman"/>
          <w:b/>
          <w:sz w:val="24"/>
          <w:szCs w:val="24"/>
        </w:rPr>
        <w:t>Physics Theory of Astronomy.</w:t>
      </w: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864671" w:rsidP="00A84D39">
      <w:pPr>
        <w:ind w:firstLine="720"/>
        <w:contextualSpacing/>
        <w:jc w:val="center"/>
        <w:rPr>
          <w:rFonts w:ascii="Times New Roman" w:hAnsi="Times New Roman" w:cs="Times New Roman"/>
          <w:sz w:val="24"/>
          <w:szCs w:val="24"/>
        </w:rPr>
      </w:pPr>
      <w:r w:rsidRPr="00A84D39">
        <w:rPr>
          <w:rFonts w:ascii="Times New Roman" w:hAnsi="Times New Roman" w:cs="Times New Roman"/>
          <w:sz w:val="24"/>
          <w:szCs w:val="24"/>
          <w:lang w:val="uk-UA"/>
        </w:rPr>
        <w:t xml:space="preserve">Student’s </w:t>
      </w:r>
      <w:r w:rsidRPr="00A84D39">
        <w:rPr>
          <w:rFonts w:ascii="Times New Roman" w:hAnsi="Times New Roman" w:cs="Times New Roman"/>
          <w:sz w:val="24"/>
          <w:szCs w:val="24"/>
        </w:rPr>
        <w:t>name</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864671" w:rsidP="00A84D39">
      <w:pPr>
        <w:ind w:firstLine="720"/>
        <w:contextualSpacing/>
        <w:jc w:val="center"/>
        <w:rPr>
          <w:rFonts w:ascii="Times New Roman" w:hAnsi="Times New Roman" w:cs="Times New Roman"/>
          <w:sz w:val="24"/>
          <w:szCs w:val="24"/>
          <w:lang w:val="uk-UA"/>
        </w:rPr>
      </w:pPr>
      <w:r w:rsidRPr="00A84D39">
        <w:rPr>
          <w:rFonts w:ascii="Times New Roman" w:hAnsi="Times New Roman" w:cs="Times New Roman"/>
          <w:sz w:val="24"/>
          <w:szCs w:val="24"/>
          <w:lang w:val="uk-UA"/>
        </w:rPr>
        <w:t>Course code</w:t>
      </w:r>
      <w:r w:rsidRPr="00A84D39">
        <w:rPr>
          <w:rFonts w:ascii="Times New Roman" w:hAnsi="Times New Roman" w:cs="Times New Roman"/>
          <w:sz w:val="24"/>
          <w:szCs w:val="24"/>
        </w:rPr>
        <w:t>&amp;</w:t>
      </w:r>
      <w:r w:rsidRPr="00A84D39">
        <w:rPr>
          <w:rFonts w:ascii="Times New Roman" w:hAnsi="Times New Roman" w:cs="Times New Roman"/>
          <w:sz w:val="24"/>
          <w:szCs w:val="24"/>
          <w:lang w:val="uk-UA"/>
        </w:rPr>
        <w:t>name</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864671" w:rsidP="00A84D39">
      <w:pPr>
        <w:ind w:firstLine="720"/>
        <w:contextualSpacing/>
        <w:jc w:val="center"/>
        <w:rPr>
          <w:rFonts w:ascii="Times New Roman" w:hAnsi="Times New Roman" w:cs="Times New Roman"/>
          <w:sz w:val="24"/>
          <w:szCs w:val="24"/>
          <w:lang w:val="uk-UA"/>
        </w:rPr>
      </w:pPr>
      <w:r w:rsidRPr="00A84D39">
        <w:rPr>
          <w:rFonts w:ascii="Times New Roman" w:hAnsi="Times New Roman" w:cs="Times New Roman"/>
          <w:sz w:val="24"/>
          <w:szCs w:val="24"/>
          <w:lang w:val="uk-UA"/>
        </w:rPr>
        <w:t>Professor’s name</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864671" w:rsidP="00A84D39">
      <w:pPr>
        <w:ind w:firstLine="720"/>
        <w:contextualSpacing/>
        <w:jc w:val="center"/>
        <w:rPr>
          <w:rFonts w:ascii="Times New Roman" w:hAnsi="Times New Roman" w:cs="Times New Roman"/>
          <w:sz w:val="24"/>
          <w:szCs w:val="24"/>
          <w:lang w:val="uk-UA"/>
        </w:rPr>
      </w:pPr>
      <w:r w:rsidRPr="00A84D39">
        <w:rPr>
          <w:rFonts w:ascii="Times New Roman" w:hAnsi="Times New Roman" w:cs="Times New Roman"/>
          <w:sz w:val="24"/>
          <w:szCs w:val="24"/>
          <w:lang w:val="uk-UA"/>
        </w:rPr>
        <w:t>University  name</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864671" w:rsidP="00A84D39">
      <w:pPr>
        <w:ind w:firstLine="720"/>
        <w:contextualSpacing/>
        <w:jc w:val="center"/>
        <w:rPr>
          <w:rFonts w:ascii="Times New Roman" w:hAnsi="Times New Roman" w:cs="Times New Roman"/>
          <w:sz w:val="24"/>
          <w:szCs w:val="24"/>
          <w:lang w:val="uk-UA"/>
        </w:rPr>
      </w:pPr>
      <w:r w:rsidRPr="00A84D39">
        <w:rPr>
          <w:rFonts w:ascii="Times New Roman" w:hAnsi="Times New Roman" w:cs="Times New Roman"/>
          <w:sz w:val="24"/>
          <w:szCs w:val="24"/>
          <w:lang w:val="uk-UA"/>
        </w:rPr>
        <w:t>City, State</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864671" w:rsidP="00A84D39">
      <w:pPr>
        <w:ind w:firstLine="720"/>
        <w:contextualSpacing/>
        <w:jc w:val="center"/>
        <w:rPr>
          <w:rFonts w:ascii="Times New Roman" w:hAnsi="Times New Roman" w:cs="Times New Roman"/>
          <w:sz w:val="24"/>
          <w:szCs w:val="24"/>
          <w:lang w:val="uk-UA"/>
        </w:rPr>
      </w:pPr>
      <w:r w:rsidRPr="00A84D39">
        <w:rPr>
          <w:rFonts w:ascii="Times New Roman" w:hAnsi="Times New Roman" w:cs="Times New Roman"/>
          <w:sz w:val="24"/>
          <w:szCs w:val="24"/>
          <w:lang w:val="uk-UA"/>
        </w:rPr>
        <w:t>Date of submission</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2239B3" w:rsidRPr="00A84D39" w:rsidRDefault="00864671" w:rsidP="00A84D39">
      <w:pPr>
        <w:ind w:firstLine="720"/>
        <w:contextualSpacing/>
        <w:jc w:val="center"/>
        <w:rPr>
          <w:rFonts w:ascii="Times New Roman" w:hAnsi="Times New Roman" w:cs="Times New Roman"/>
          <w:b/>
          <w:sz w:val="24"/>
          <w:szCs w:val="24"/>
        </w:rPr>
      </w:pPr>
      <w:r w:rsidRPr="00A84D39">
        <w:rPr>
          <w:rFonts w:ascii="Times New Roman" w:hAnsi="Times New Roman" w:cs="Times New Roman"/>
          <w:b/>
          <w:sz w:val="24"/>
          <w:szCs w:val="24"/>
        </w:rPr>
        <w:lastRenderedPageBreak/>
        <w:t>Physics Theory of Astronomy.</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Astronomy is that the investigation of everything within the universe past Earth's climate. </w:t>
      </w:r>
      <w:r w:rsidR="002239B3" w:rsidRPr="00A84D39">
        <w:rPr>
          <w:rFonts w:ascii="Times New Roman" w:hAnsi="Times New Roman" w:cs="Times New Roman"/>
          <w:sz w:val="24"/>
          <w:szCs w:val="24"/>
        </w:rPr>
        <w:t>That</w:t>
      </w:r>
      <w:r w:rsidRPr="00A84D39">
        <w:rPr>
          <w:rFonts w:ascii="Times New Roman" w:hAnsi="Times New Roman" w:cs="Times New Roman"/>
          <w:sz w:val="24"/>
          <w:szCs w:val="24"/>
        </w:rPr>
        <w:t xml:space="preserve"> includes parts we will see with our unaided eyes, the same as the Sun, the Moon, the planets, and the stars. </w:t>
      </w:r>
      <w:r w:rsidR="002239B3" w:rsidRPr="00A84D39">
        <w:rPr>
          <w:rFonts w:ascii="Times New Roman" w:hAnsi="Times New Roman" w:cs="Times New Roman"/>
          <w:sz w:val="24"/>
          <w:szCs w:val="24"/>
        </w:rPr>
        <w:t>Additionally</w:t>
      </w:r>
      <w:r w:rsidRPr="00A84D39">
        <w:rPr>
          <w:rFonts w:ascii="Times New Roman" w:hAnsi="Times New Roman" w:cs="Times New Roman"/>
          <w:sz w:val="24"/>
          <w:szCs w:val="24"/>
        </w:rPr>
        <w:t xml:space="preserve">, it incorporates objects we will see </w:t>
      </w:r>
      <w:r w:rsidRPr="00A84D39">
        <w:rPr>
          <w:rFonts w:ascii="Times New Roman" w:hAnsi="Times New Roman" w:cs="Times New Roman"/>
          <w:sz w:val="24"/>
          <w:szCs w:val="24"/>
        </w:rPr>
        <w:t xml:space="preserve">with telescopes or completely different instruments, as remote systems and tiny particles. </w:t>
      </w:r>
      <w:r w:rsidR="002239B3" w:rsidRPr="00A84D39">
        <w:rPr>
          <w:rFonts w:ascii="Times New Roman" w:hAnsi="Times New Roman" w:cs="Times New Roman"/>
          <w:sz w:val="24"/>
          <w:szCs w:val="24"/>
        </w:rPr>
        <w:t>What</w:t>
      </w:r>
      <w:r w:rsidRPr="00A84D39">
        <w:rPr>
          <w:rFonts w:ascii="Times New Roman" w:hAnsi="Times New Roman" w:cs="Times New Roman"/>
          <w:sz w:val="24"/>
          <w:szCs w:val="24"/>
        </w:rPr>
        <w:t xml:space="preserve"> is a lot of, it even incorporates inquiries concerning things we will not see by any stretch of the imagination, the same as uninteresting matter and dark energ</w:t>
      </w:r>
      <w:r w:rsidRPr="00A84D39">
        <w:rPr>
          <w:rFonts w:ascii="Times New Roman" w:hAnsi="Times New Roman" w:cs="Times New Roman"/>
          <w:sz w:val="24"/>
          <w:szCs w:val="24"/>
        </w:rPr>
        <w:t xml:space="preserve">y? To our natural eye, the celebrities seem like minor, tiny points or places of sunshine, To the contrary, stars don't seem to be very little, </w:t>
      </w:r>
      <w:r w:rsidR="002239B3" w:rsidRPr="00A84D39">
        <w:rPr>
          <w:rFonts w:ascii="Times New Roman" w:hAnsi="Times New Roman" w:cs="Times New Roman"/>
          <w:sz w:val="24"/>
          <w:szCs w:val="24"/>
        </w:rPr>
        <w:t>and they’re</w:t>
      </w:r>
      <w:r w:rsidRPr="00A84D39">
        <w:rPr>
          <w:rFonts w:ascii="Times New Roman" w:hAnsi="Times New Roman" w:cs="Times New Roman"/>
          <w:sz w:val="24"/>
          <w:szCs w:val="24"/>
        </w:rPr>
        <w:t xml:space="preserve"> large, overwhelming bundles of gas, the same as our Sun</w:t>
      </w:r>
      <w:r w:rsidR="007D1EBE">
        <w:rPr>
          <w:rFonts w:ascii="Times New Roman" w:hAnsi="Times New Roman" w:cs="Times New Roman"/>
          <w:sz w:val="24"/>
          <w:szCs w:val="24"/>
        </w:rPr>
        <w:t xml:space="preserve"> (</w:t>
      </w:r>
      <w:r w:rsidR="007D1EBE" w:rsidRPr="00A84D39">
        <w:rPr>
          <w:rFonts w:ascii="Times New Roman" w:hAnsi="Times New Roman" w:cs="Times New Roman"/>
          <w:color w:val="222222"/>
          <w:sz w:val="24"/>
          <w:szCs w:val="24"/>
          <w:shd w:val="clear" w:color="auto" w:fill="FFFFFF"/>
        </w:rPr>
        <w:t>Bailes, M</w:t>
      </w:r>
      <w:r w:rsidR="007D1EBE">
        <w:rPr>
          <w:rFonts w:ascii="Times New Roman" w:hAnsi="Times New Roman" w:cs="Times New Roman"/>
          <w:color w:val="222222"/>
          <w:sz w:val="24"/>
          <w:szCs w:val="24"/>
          <w:shd w:val="clear" w:color="auto" w:fill="FFFFFF"/>
        </w:rPr>
        <w:t xml:space="preserve"> et al. 2021)</w:t>
      </w:r>
      <w:r w:rsidRPr="00A84D39">
        <w:rPr>
          <w:rFonts w:ascii="Times New Roman" w:hAnsi="Times New Roman" w:cs="Times New Roman"/>
          <w:sz w:val="24"/>
          <w:szCs w:val="24"/>
        </w:rPr>
        <w:t xml:space="preserve">. They merely show up very little since they're therefore distant away. The nearest star to our </w:t>
      </w:r>
      <w:r w:rsidR="002239B3" w:rsidRPr="00A84D39">
        <w:rPr>
          <w:rFonts w:ascii="Times New Roman" w:hAnsi="Times New Roman" w:cs="Times New Roman"/>
          <w:sz w:val="24"/>
          <w:szCs w:val="24"/>
        </w:rPr>
        <w:t>near planetary</w:t>
      </w:r>
      <w:r w:rsidRPr="00A84D39">
        <w:rPr>
          <w:rFonts w:ascii="Times New Roman" w:hAnsi="Times New Roman" w:cs="Times New Roman"/>
          <w:sz w:val="24"/>
          <w:szCs w:val="24"/>
        </w:rPr>
        <w:t xml:space="preserve"> cluster is four light-years </w:t>
      </w:r>
      <w:r w:rsidR="002239B3" w:rsidRPr="00A84D39">
        <w:rPr>
          <w:rFonts w:ascii="Times New Roman" w:hAnsi="Times New Roman" w:cs="Times New Roman"/>
          <w:sz w:val="24"/>
          <w:szCs w:val="24"/>
        </w:rPr>
        <w:t>away</w:t>
      </w:r>
      <w:r w:rsidRPr="00A84D39">
        <w:rPr>
          <w:rFonts w:ascii="Times New Roman" w:hAnsi="Times New Roman" w:cs="Times New Roman"/>
          <w:sz w:val="24"/>
          <w:szCs w:val="24"/>
        </w:rPr>
        <w:t xml:space="preserve"> twenty trillion miles in estimation.</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However, physics theory on physical and chemical structures of astronomical</w:t>
      </w:r>
      <w:r w:rsidRPr="00A84D39">
        <w:rPr>
          <w:rFonts w:ascii="Times New Roman" w:hAnsi="Times New Roman" w:cs="Times New Roman"/>
          <w:sz w:val="24"/>
          <w:szCs w:val="24"/>
        </w:rPr>
        <w:t xml:space="preserve"> bodies has chosen a path to accumulate in-depth knowledge from a distance. One piece of data is its brilliance. Those stars at a different distance look variable resistor than they'd on the off likelihood that we tend to </w:t>
      </w:r>
      <w:r w:rsidR="002239B3" w:rsidRPr="00A84D39">
        <w:rPr>
          <w:rFonts w:ascii="Times New Roman" w:hAnsi="Times New Roman" w:cs="Times New Roman"/>
          <w:sz w:val="24"/>
          <w:szCs w:val="24"/>
        </w:rPr>
        <w:t>be</w:t>
      </w:r>
      <w:r w:rsidRPr="00A84D39">
        <w:rPr>
          <w:rFonts w:ascii="Times New Roman" w:hAnsi="Times New Roman" w:cs="Times New Roman"/>
          <w:sz w:val="24"/>
          <w:szCs w:val="24"/>
        </w:rPr>
        <w:t xml:space="preserve"> close to them. In any case, tha</w:t>
      </w:r>
      <w:r w:rsidRPr="00A84D39">
        <w:rPr>
          <w:rFonts w:ascii="Times New Roman" w:hAnsi="Times New Roman" w:cs="Times New Roman"/>
          <w:sz w:val="24"/>
          <w:szCs w:val="24"/>
        </w:rPr>
        <w:t xml:space="preserve">t hint is not entirely solid since stars fluctuate a good deal in their brilliance. Several stars that hang around within the sky are not truly distant contrasted with entirely different stars, and they are merely inconceivably monumental and splendid. </w:t>
      </w:r>
      <w:r w:rsidR="002239B3" w:rsidRPr="00A84D39">
        <w:rPr>
          <w:rFonts w:ascii="Times New Roman" w:hAnsi="Times New Roman" w:cs="Times New Roman"/>
          <w:sz w:val="24"/>
          <w:szCs w:val="24"/>
        </w:rPr>
        <w:t>What</w:t>
      </w:r>
      <w:r w:rsidRPr="00A84D39">
        <w:rPr>
          <w:rFonts w:ascii="Times New Roman" w:hAnsi="Times New Roman" w:cs="Times New Roman"/>
          <w:sz w:val="24"/>
          <w:szCs w:val="24"/>
        </w:rPr>
        <w:t xml:space="preserve"> is a lot of, some within reach stars ar faint? Indeed, our Sun's nearest star neighbor, Proximus Centuri, is therefore weak and tiny that we want a telescope to ascertain it! </w:t>
      </w:r>
      <w:r w:rsidR="002239B3" w:rsidRPr="00A84D39">
        <w:rPr>
          <w:rFonts w:ascii="Times New Roman" w:hAnsi="Times New Roman" w:cs="Times New Roman"/>
          <w:sz w:val="24"/>
          <w:szCs w:val="24"/>
        </w:rPr>
        <w:t>Therefore</w:t>
      </w:r>
      <w:r w:rsidRPr="00A84D39">
        <w:rPr>
          <w:rFonts w:ascii="Times New Roman" w:hAnsi="Times New Roman" w:cs="Times New Roman"/>
          <w:sz w:val="24"/>
          <w:szCs w:val="24"/>
        </w:rPr>
        <w:t xml:space="preserve"> cosmologists depend upon estimations of one thing several confer with</w:t>
      </w:r>
      <w:r w:rsidRPr="00A84D39">
        <w:rPr>
          <w:rFonts w:ascii="Times New Roman" w:hAnsi="Times New Roman" w:cs="Times New Roman"/>
          <w:sz w:val="24"/>
          <w:szCs w:val="24"/>
        </w:rPr>
        <w:t xml:space="preserve"> as optical phenomenon to </w:t>
      </w:r>
      <w:r w:rsidR="002239B3" w:rsidRPr="00A84D39">
        <w:rPr>
          <w:rFonts w:ascii="Times New Roman" w:hAnsi="Times New Roman" w:cs="Times New Roman"/>
          <w:sz w:val="24"/>
          <w:szCs w:val="24"/>
        </w:rPr>
        <w:t>prepare</w:t>
      </w:r>
      <w:r w:rsidRPr="00A84D39">
        <w:rPr>
          <w:rFonts w:ascii="Times New Roman" w:hAnsi="Times New Roman" w:cs="Times New Roman"/>
          <w:sz w:val="24"/>
          <w:szCs w:val="24"/>
        </w:rPr>
        <w:t xml:space="preserve"> the distances of stars. They take a goose at detail by the star from 2 higher places and distinguish its position relative with different, considerably many faraway the celebrities.</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The chemical structure of physical scien</w:t>
      </w:r>
      <w:r w:rsidRPr="00A84D39">
        <w:rPr>
          <w:rFonts w:ascii="Times New Roman" w:hAnsi="Times New Roman" w:cs="Times New Roman"/>
          <w:sz w:val="24"/>
          <w:szCs w:val="24"/>
        </w:rPr>
        <w:t xml:space="preserve">ce involves the molecules and their signature, even as each human creature contains a distinctive fingerprint and then will the molecules have. The instrument concerned with characteristic these fingerprints and individuation of molecules is understood as </w:t>
      </w:r>
      <w:r w:rsidRPr="00A84D39">
        <w:rPr>
          <w:rFonts w:ascii="Times New Roman" w:hAnsi="Times New Roman" w:cs="Times New Roman"/>
          <w:sz w:val="24"/>
          <w:szCs w:val="24"/>
        </w:rPr>
        <w:t>qualitative analysis. Once the observer has the fingerprints, they precisely acumen the molecules is, however hot or cold it's and whether it's in solid type, gasified type, or in liquid section.</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noProof/>
          <w:sz w:val="24"/>
          <w:szCs w:val="24"/>
        </w:rPr>
        <w:drawing>
          <wp:inline distT="0" distB="0" distL="0" distR="0">
            <wp:extent cx="3095625" cy="514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ectrum_white.jpg"/>
                    <pic:cNvPicPr/>
                  </pic:nvPicPr>
                  <pic:blipFill>
                    <a:blip r:embed="rId8">
                      <a:extLst>
                        <a:ext uri="{28A0092B-C50C-407E-A947-70E740481C1C}">
                          <a14:useLocalDpi xmlns:a14="http://schemas.microsoft.com/office/drawing/2010/main" val="0"/>
                        </a:ext>
                      </a:extLst>
                    </a:blip>
                    <a:stretch>
                      <a:fillRect/>
                    </a:stretch>
                  </pic:blipFill>
                  <pic:spPr>
                    <a:xfrm>
                      <a:off x="0" y="0"/>
                      <a:ext cx="3095625" cy="514350"/>
                    </a:xfrm>
                    <a:prstGeom prst="rect">
                      <a:avLst/>
                    </a:prstGeom>
                  </pic:spPr>
                </pic:pic>
              </a:graphicData>
            </a:graphic>
          </wp:inline>
        </w:drawing>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The spectrum of white right</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noProof/>
          <w:sz w:val="24"/>
          <w:szCs w:val="24"/>
        </w:rPr>
        <w:drawing>
          <wp:inline distT="0" distB="0" distL="0" distR="0">
            <wp:extent cx="5943600" cy="19177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3321_2018_321_Figa_HTML.png"/>
                    <pic:cNvPicPr/>
                  </pic:nvPicPr>
                  <pic:blipFill>
                    <a:blip r:embed="rId9">
                      <a:extLst>
                        <a:ext uri="{28A0092B-C50C-407E-A947-70E740481C1C}">
                          <a14:useLocalDpi xmlns:a14="http://schemas.microsoft.com/office/drawing/2010/main" val="0"/>
                        </a:ext>
                      </a:extLst>
                    </a:blip>
                    <a:stretch>
                      <a:fillRect/>
                    </a:stretch>
                  </pic:blipFill>
                  <pic:spPr>
                    <a:xfrm>
                      <a:off x="0" y="0"/>
                      <a:ext cx="5943600" cy="1917700"/>
                    </a:xfrm>
                    <a:prstGeom prst="rect">
                      <a:avLst/>
                    </a:prstGeom>
                  </pic:spPr>
                </pic:pic>
              </a:graphicData>
            </a:graphic>
          </wp:inline>
        </w:drawing>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They then place along with these fingerprints in the form of buildup in a very chemical network and see really what's occurring. Chemistry will do such a lot within the scheme from Mars and out, simply because of the sun chills, close to Earth, asteroids, </w:t>
      </w:r>
      <w:r w:rsidRPr="00A84D39">
        <w:rPr>
          <w:rFonts w:ascii="Times New Roman" w:hAnsi="Times New Roman" w:cs="Times New Roman"/>
          <w:sz w:val="24"/>
          <w:szCs w:val="24"/>
        </w:rPr>
        <w:t xml:space="preserve">comets, ice giants, gas giants, the moons, volcanoes the moon. Chemistry is {additionally} in a very place to offer the detailed integrative study of the atmosphere higher than Pluto.  </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To set up your experiment, you must consider the </w:t>
      </w:r>
      <w:r w:rsidR="002239B3" w:rsidRPr="00A84D39">
        <w:rPr>
          <w:rFonts w:ascii="Times New Roman" w:hAnsi="Times New Roman" w:cs="Times New Roman"/>
          <w:sz w:val="24"/>
          <w:szCs w:val="24"/>
        </w:rPr>
        <w:t>specialized</w:t>
      </w:r>
      <w:r w:rsidRPr="00A84D39">
        <w:rPr>
          <w:rFonts w:ascii="Times New Roman" w:hAnsi="Times New Roman" w:cs="Times New Roman"/>
          <w:sz w:val="24"/>
          <w:szCs w:val="24"/>
        </w:rPr>
        <w:t xml:space="preserve"> capacitie</w:t>
      </w:r>
      <w:r w:rsidRPr="00A84D39">
        <w:rPr>
          <w:rFonts w:ascii="Times New Roman" w:hAnsi="Times New Roman" w:cs="Times New Roman"/>
          <w:sz w:val="24"/>
          <w:szCs w:val="24"/>
        </w:rPr>
        <w:t xml:space="preserve">s of the skilled telescopes and easily accessible instruments. Telescopes unit of measurement accessible in an exceedingly} very variety of viewing locations, and most of them are distinctive. </w:t>
      </w:r>
      <w:r w:rsidR="002239B3" w:rsidRPr="00A84D39">
        <w:rPr>
          <w:rFonts w:ascii="Times New Roman" w:hAnsi="Times New Roman" w:cs="Times New Roman"/>
          <w:sz w:val="24"/>
          <w:szCs w:val="24"/>
        </w:rPr>
        <w:t>An</w:t>
      </w:r>
      <w:r w:rsidRPr="00A84D39">
        <w:rPr>
          <w:rFonts w:ascii="Times New Roman" w:hAnsi="Times New Roman" w:cs="Times New Roman"/>
          <w:sz w:val="24"/>
          <w:szCs w:val="24"/>
        </w:rPr>
        <w:t xml:space="preserve"> identical is true of their instruments, but many comparisons</w:t>
      </w:r>
      <w:r w:rsidRPr="00A84D39">
        <w:rPr>
          <w:rFonts w:ascii="Times New Roman" w:hAnsi="Times New Roman" w:cs="Times New Roman"/>
          <w:sz w:val="24"/>
          <w:szCs w:val="24"/>
        </w:rPr>
        <w:t xml:space="preserve"> do not appear to be necessary at intervals the types of ideas thought of here. All devices have CCD cameras, but the size of the sky field recorded with one gap and scale will not be precisely an equivalent of a telescope and telescope. Typically, a much </w:t>
      </w:r>
      <w:r w:rsidRPr="00A84D39">
        <w:rPr>
          <w:rFonts w:ascii="Times New Roman" w:hAnsi="Times New Roman" w:cs="Times New Roman"/>
          <w:sz w:val="24"/>
          <w:szCs w:val="24"/>
        </w:rPr>
        <w:t xml:space="preserve">more giant telescope will record missing things at an identical time gap, but this could not constantly be the case. </w:t>
      </w:r>
      <w:r w:rsidR="002239B3" w:rsidRPr="00A84D39">
        <w:rPr>
          <w:rFonts w:ascii="Times New Roman" w:hAnsi="Times New Roman" w:cs="Times New Roman"/>
          <w:sz w:val="24"/>
          <w:szCs w:val="24"/>
        </w:rPr>
        <w:t>The</w:t>
      </w:r>
      <w:r w:rsidRPr="00A84D39">
        <w:rPr>
          <w:rFonts w:ascii="Times New Roman" w:hAnsi="Times New Roman" w:cs="Times New Roman"/>
          <w:sz w:val="24"/>
          <w:szCs w:val="24"/>
        </w:rPr>
        <w:t xml:space="preserve"> size of the recorded articles (referred to as estimates) will accept the standard length of the telescope, the sensitivity of the detec</w:t>
      </w:r>
      <w:r w:rsidRPr="00A84D39">
        <w:rPr>
          <w:rFonts w:ascii="Times New Roman" w:hAnsi="Times New Roman" w:cs="Times New Roman"/>
          <w:sz w:val="24"/>
          <w:szCs w:val="24"/>
        </w:rPr>
        <w:t>tor, the channel used, and some of the fully completely different variations.</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Astronomers hash out with photos captured by CCD cameras as frames </w:t>
      </w:r>
      <w:r w:rsidR="002239B3" w:rsidRPr="00A84D39">
        <w:rPr>
          <w:rFonts w:ascii="Times New Roman" w:hAnsi="Times New Roman" w:cs="Times New Roman"/>
          <w:sz w:val="24"/>
          <w:szCs w:val="24"/>
        </w:rPr>
        <w:t>with</w:t>
      </w:r>
      <w:r w:rsidRPr="00A84D39">
        <w:rPr>
          <w:rFonts w:ascii="Times New Roman" w:hAnsi="Times New Roman" w:cs="Times New Roman"/>
          <w:sz w:val="24"/>
          <w:szCs w:val="24"/>
        </w:rPr>
        <w:t xml:space="preserve"> galactic printing. Tired this way is exclusively a picture of the sky. </w:t>
      </w:r>
      <w:r w:rsidR="002239B3" w:rsidRPr="00A84D39">
        <w:rPr>
          <w:rFonts w:ascii="Times New Roman" w:hAnsi="Times New Roman" w:cs="Times New Roman"/>
          <w:sz w:val="24"/>
          <w:szCs w:val="24"/>
        </w:rPr>
        <w:t>It’s</w:t>
      </w:r>
      <w:r w:rsidRPr="00A84D39">
        <w:rPr>
          <w:rFonts w:ascii="Times New Roman" w:hAnsi="Times New Roman" w:cs="Times New Roman"/>
          <w:sz w:val="24"/>
          <w:szCs w:val="24"/>
        </w:rPr>
        <w:t xml:space="preserve"> recommended {that </w:t>
      </w:r>
      <w:r w:rsidR="002239B3" w:rsidRPr="00A84D39">
        <w:rPr>
          <w:rFonts w:ascii="Times New Roman" w:hAnsi="Times New Roman" w:cs="Times New Roman"/>
          <w:sz w:val="24"/>
          <w:szCs w:val="24"/>
        </w:rPr>
        <w:t>you merely that</w:t>
      </w:r>
      <w:r w:rsidRPr="00A84D39">
        <w:rPr>
          <w:rFonts w:ascii="Times New Roman" w:hAnsi="Times New Roman" w:cs="Times New Roman"/>
          <w:sz w:val="24"/>
          <w:szCs w:val="24"/>
        </w:rPr>
        <w:t xml:space="preserve"> just} strictly scan the information on each telescope and device that accesses web-related pages. From there, you will be ready to select the channels you'd like and check the gap times required for your project and show them in your scan suggestion.</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T</w:t>
      </w:r>
      <w:r w:rsidRPr="00A84D39">
        <w:rPr>
          <w:rFonts w:ascii="Times New Roman" w:hAnsi="Times New Roman" w:cs="Times New Roman"/>
          <w:sz w:val="24"/>
          <w:szCs w:val="24"/>
        </w:rPr>
        <w:t xml:space="preserve">he position indicates the context throughout that the conception is formed. Suppose we have got an inclination to the unit of measurement to ponder the ultimate framework of CCD. The position will replicate the sacred combination of Right Ascension (R.A.) </w:t>
      </w:r>
      <w:r w:rsidRPr="00A84D39">
        <w:rPr>
          <w:rFonts w:ascii="Times New Roman" w:hAnsi="Times New Roman" w:cs="Times New Roman"/>
          <w:sz w:val="24"/>
          <w:szCs w:val="24"/>
        </w:rPr>
        <w:t xml:space="preserve">and Declination (Decl.) </w:t>
      </w:r>
      <w:r w:rsidR="002239B3" w:rsidRPr="00A84D39">
        <w:rPr>
          <w:rFonts w:ascii="Times New Roman" w:hAnsi="Times New Roman" w:cs="Times New Roman"/>
          <w:sz w:val="24"/>
          <w:szCs w:val="24"/>
        </w:rPr>
        <w:t>of</w:t>
      </w:r>
      <w:r w:rsidRPr="00A84D39">
        <w:rPr>
          <w:rFonts w:ascii="Times New Roman" w:hAnsi="Times New Roman" w:cs="Times New Roman"/>
          <w:sz w:val="24"/>
          <w:szCs w:val="24"/>
        </w:rPr>
        <w:t xml:space="preserve"> the recorded sky field. This constantly happens with one factor you would like, but clearly, there might even be some of such things that will see at an identical time if their positions unit of measurement shut.</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To ensure that t</w:t>
      </w:r>
      <w:r w:rsidRPr="00A84D39">
        <w:rPr>
          <w:rFonts w:ascii="Times New Roman" w:hAnsi="Times New Roman" w:cs="Times New Roman"/>
          <w:sz w:val="24"/>
          <w:szCs w:val="24"/>
        </w:rPr>
        <w:t>he associate viewer can pinpoint the telescope accurately in your regular comment, you wish to offer this condition accurately at any time a 10 minute R. (this is compared to ninety seconds at intervals the equator) and one minute in Decl. (60 seconds arc)</w:t>
      </w:r>
      <w:r w:rsidRPr="00A84D39">
        <w:rPr>
          <w:rFonts w:ascii="Times New Roman" w:hAnsi="Times New Roman" w:cs="Times New Roman"/>
          <w:sz w:val="24"/>
          <w:szCs w:val="24"/>
        </w:rPr>
        <w:t xml:space="preserve">, and much higher. </w:t>
      </w:r>
      <w:r w:rsidR="002239B3" w:rsidRPr="00A84D39">
        <w:rPr>
          <w:rFonts w:ascii="Times New Roman" w:hAnsi="Times New Roman" w:cs="Times New Roman"/>
          <w:sz w:val="24"/>
          <w:szCs w:val="24"/>
        </w:rPr>
        <w:t>Confine</w:t>
      </w:r>
      <w:r w:rsidRPr="00A84D39">
        <w:rPr>
          <w:rFonts w:ascii="Times New Roman" w:hAnsi="Times New Roman" w:cs="Times New Roman"/>
          <w:sz w:val="24"/>
          <w:szCs w:val="24"/>
        </w:rPr>
        <w:t xml:space="preserve"> mind that the size of a CCD camera field is accessible with merely some of the clicks! </w:t>
      </w:r>
      <w:r w:rsidR="002239B3" w:rsidRPr="00A84D39">
        <w:rPr>
          <w:rFonts w:ascii="Times New Roman" w:hAnsi="Times New Roman" w:cs="Times New Roman"/>
          <w:sz w:val="24"/>
          <w:szCs w:val="24"/>
        </w:rPr>
        <w:t>Things</w:t>
      </w:r>
      <w:r w:rsidRPr="00A84D39">
        <w:rPr>
          <w:rFonts w:ascii="Times New Roman" w:hAnsi="Times New Roman" w:cs="Times New Roman"/>
          <w:sz w:val="24"/>
          <w:szCs w:val="24"/>
        </w:rPr>
        <w:t xml:space="preserve"> that use outsized associate purpose at intervals the sky cannot be seen in an exceedingly} very single opening; it ought to be necessary to look out the progression of images covering the entire field of articles.</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In this organization, it is necessary to </w:t>
      </w:r>
      <w:r w:rsidRPr="00A84D39">
        <w:rPr>
          <w:rFonts w:ascii="Times New Roman" w:hAnsi="Times New Roman" w:cs="Times New Roman"/>
          <w:sz w:val="24"/>
          <w:szCs w:val="24"/>
        </w:rPr>
        <w:t xml:space="preserve">remember that as a result of the out of the question trend of Pivot Earth (which makes somebody twenty-six 000 years old), position ought to be associated with age (the term suggests that point in cosmology) if you've space. </w:t>
      </w:r>
      <w:r w:rsidR="002239B3" w:rsidRPr="00A84D39">
        <w:rPr>
          <w:rFonts w:ascii="Times New Roman" w:hAnsi="Times New Roman" w:cs="Times New Roman"/>
          <w:sz w:val="24"/>
          <w:szCs w:val="24"/>
        </w:rPr>
        <w:t>Consummate</w:t>
      </w:r>
      <w:r w:rsidRPr="00A84D39">
        <w:rPr>
          <w:rFonts w:ascii="Times New Roman" w:hAnsi="Times New Roman" w:cs="Times New Roman"/>
          <w:sz w:val="24"/>
          <w:szCs w:val="24"/>
        </w:rPr>
        <w:t xml:space="preserve"> stargazers lately us</w:t>
      </w:r>
      <w:r w:rsidRPr="00A84D39">
        <w:rPr>
          <w:rFonts w:ascii="Times New Roman" w:hAnsi="Times New Roman" w:cs="Times New Roman"/>
          <w:sz w:val="24"/>
          <w:szCs w:val="24"/>
        </w:rPr>
        <w:t>e the year 2000 to undertake and try this, which suggests that the linking purpose refers to the rotation of the planet around Gregorian calendar month one, 2000. So, once presenting stuff, you've got to be compelled to observe out, if not a massive disadv</w:t>
      </w:r>
      <w:r w:rsidRPr="00A84D39">
        <w:rPr>
          <w:rFonts w:ascii="Times New Roman" w:hAnsi="Times New Roman" w:cs="Times New Roman"/>
          <w:sz w:val="24"/>
          <w:szCs w:val="24"/>
        </w:rPr>
        <w:t xml:space="preserve">antage, attempt to show them at this link. </w:t>
      </w:r>
      <w:r w:rsidR="002239B3" w:rsidRPr="00A84D39">
        <w:rPr>
          <w:rFonts w:ascii="Times New Roman" w:hAnsi="Times New Roman" w:cs="Times New Roman"/>
          <w:sz w:val="24"/>
          <w:szCs w:val="24"/>
        </w:rPr>
        <w:t>This</w:t>
      </w:r>
      <w:r w:rsidRPr="00A84D39">
        <w:rPr>
          <w:rFonts w:ascii="Times New Roman" w:hAnsi="Times New Roman" w:cs="Times New Roman"/>
          <w:sz w:val="24"/>
          <w:szCs w:val="24"/>
        </w:rPr>
        <w:t xml:space="preserve"> could be shown by adding J2000 to your contacts. </w:t>
      </w:r>
      <w:r w:rsidR="002239B3" w:rsidRPr="00A84D39">
        <w:rPr>
          <w:rFonts w:ascii="Times New Roman" w:hAnsi="Times New Roman" w:cs="Times New Roman"/>
          <w:sz w:val="24"/>
          <w:szCs w:val="24"/>
        </w:rPr>
        <w:t>For</w:t>
      </w:r>
      <w:r w:rsidRPr="00A84D39">
        <w:rPr>
          <w:rFonts w:ascii="Times New Roman" w:hAnsi="Times New Roman" w:cs="Times New Roman"/>
          <w:sz w:val="24"/>
          <w:szCs w:val="24"/>
        </w:rPr>
        <w:t xml:space="preserve"> example, the high accuracy of the foremost gorgeous star Alpha genus Minoris (Sirius) is given as R.A. = half-dozen hours 45 min 9 sec; Decl. = - sixteen d</w:t>
      </w:r>
      <w:r w:rsidRPr="00A84D39">
        <w:rPr>
          <w:rFonts w:ascii="Times New Roman" w:hAnsi="Times New Roman" w:cs="Times New Roman"/>
          <w:sz w:val="24"/>
          <w:szCs w:val="24"/>
        </w:rPr>
        <w:t xml:space="preserve">eg forty 2.7 min (J2000.0). In any case, if you </w:t>
      </w:r>
      <w:r w:rsidR="002239B3" w:rsidRPr="00A84D39">
        <w:rPr>
          <w:rFonts w:ascii="Times New Roman" w:hAnsi="Times New Roman" w:cs="Times New Roman"/>
          <w:sz w:val="24"/>
          <w:szCs w:val="24"/>
        </w:rPr>
        <w:t>cannot</w:t>
      </w:r>
      <w:r w:rsidRPr="00A84D39">
        <w:rPr>
          <w:rFonts w:ascii="Times New Roman" w:hAnsi="Times New Roman" w:cs="Times New Roman"/>
          <w:sz w:val="24"/>
          <w:szCs w:val="24"/>
        </w:rPr>
        <w:t xml:space="preserve"> try this, you will be ready to show links at intervals in the current frame (J1996.5). </w:t>
      </w:r>
      <w:r w:rsidR="002239B3" w:rsidRPr="00A84D39">
        <w:rPr>
          <w:rFonts w:ascii="Times New Roman" w:hAnsi="Times New Roman" w:cs="Times New Roman"/>
          <w:sz w:val="24"/>
          <w:szCs w:val="24"/>
        </w:rPr>
        <w:t>That</w:t>
      </w:r>
      <w:r w:rsidRPr="00A84D39">
        <w:rPr>
          <w:rFonts w:ascii="Times New Roman" w:hAnsi="Times New Roman" w:cs="Times New Roman"/>
          <w:sz w:val="24"/>
          <w:szCs w:val="24"/>
        </w:rPr>
        <w:t xml:space="preserve"> is generally the position that can tend to the tables in your time register or, at intervals, the sky system.</w:t>
      </w:r>
      <w:r w:rsidRPr="00A84D39">
        <w:rPr>
          <w:rFonts w:ascii="Times New Roman" w:hAnsi="Times New Roman" w:cs="Times New Roman"/>
          <w:sz w:val="24"/>
          <w:szCs w:val="24"/>
        </w:rPr>
        <w:t xml:space="preserve"> No matter, merely check that to indicate the framework of the year!</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Time plays a significant role in fallacy. </w:t>
      </w:r>
      <w:r w:rsidR="002239B3" w:rsidRPr="00A84D39">
        <w:rPr>
          <w:rFonts w:ascii="Times New Roman" w:hAnsi="Times New Roman" w:cs="Times New Roman"/>
          <w:sz w:val="24"/>
          <w:szCs w:val="24"/>
        </w:rPr>
        <w:t>Throughout</w:t>
      </w:r>
      <w:r w:rsidRPr="00A84D39">
        <w:rPr>
          <w:rFonts w:ascii="Times New Roman" w:hAnsi="Times New Roman" w:cs="Times New Roman"/>
          <w:sz w:val="24"/>
          <w:szCs w:val="24"/>
        </w:rPr>
        <w:t xml:space="preserve"> this organization, it has been repeated that </w:t>
      </w:r>
      <w:r w:rsidR="002239B3" w:rsidRPr="00A84D39">
        <w:rPr>
          <w:rFonts w:ascii="Times New Roman" w:hAnsi="Times New Roman" w:cs="Times New Roman"/>
          <w:sz w:val="24"/>
          <w:szCs w:val="24"/>
        </w:rPr>
        <w:t>everyone</w:t>
      </w:r>
      <w:r w:rsidRPr="00A84D39">
        <w:rPr>
          <w:rFonts w:ascii="Times New Roman" w:hAnsi="Times New Roman" w:cs="Times New Roman"/>
          <w:sz w:val="24"/>
          <w:szCs w:val="24"/>
        </w:rPr>
        <w:t xml:space="preserve"> views the universe unit of measurement entirely, entirely differently. </w:t>
      </w:r>
      <w:r w:rsidR="002239B3" w:rsidRPr="00A84D39">
        <w:rPr>
          <w:rFonts w:ascii="Times New Roman" w:hAnsi="Times New Roman" w:cs="Times New Roman"/>
          <w:sz w:val="24"/>
          <w:szCs w:val="24"/>
        </w:rPr>
        <w:t>This</w:t>
      </w:r>
      <w:r w:rsidRPr="00A84D39">
        <w:rPr>
          <w:rFonts w:ascii="Times New Roman" w:hAnsi="Times New Roman" w:cs="Times New Roman"/>
          <w:sz w:val="24"/>
          <w:szCs w:val="24"/>
        </w:rPr>
        <w:t xml:space="preserve"> coul</w:t>
      </w:r>
      <w:r w:rsidRPr="00A84D39">
        <w:rPr>
          <w:rFonts w:ascii="Times New Roman" w:hAnsi="Times New Roman" w:cs="Times New Roman"/>
          <w:sz w:val="24"/>
          <w:szCs w:val="24"/>
        </w:rPr>
        <w:t xml:space="preserve">d be due to its potential to open a pair of areas with identical hardware and show an identical sky field. They weren't created at an equivalent time. </w:t>
      </w:r>
      <w:r w:rsidR="002239B3" w:rsidRPr="00A84D39">
        <w:rPr>
          <w:rFonts w:ascii="Times New Roman" w:hAnsi="Times New Roman" w:cs="Times New Roman"/>
          <w:sz w:val="24"/>
          <w:szCs w:val="24"/>
        </w:rPr>
        <w:t>One</w:t>
      </w:r>
      <w:r w:rsidRPr="00A84D39">
        <w:rPr>
          <w:rFonts w:ascii="Times New Roman" w:hAnsi="Times New Roman" w:cs="Times New Roman"/>
          <w:sz w:val="24"/>
          <w:szCs w:val="24"/>
        </w:rPr>
        <w:t xml:space="preserve"> factor might need to be changed in this field immediately. </w:t>
      </w:r>
      <w:r w:rsidR="002239B3" w:rsidRPr="00A84D39">
        <w:rPr>
          <w:rFonts w:ascii="Times New Roman" w:hAnsi="Times New Roman" w:cs="Times New Roman"/>
          <w:sz w:val="24"/>
          <w:szCs w:val="24"/>
        </w:rPr>
        <w:t>For</w:t>
      </w:r>
      <w:r w:rsidRPr="00A84D39">
        <w:rPr>
          <w:rFonts w:ascii="Times New Roman" w:hAnsi="Times New Roman" w:cs="Times New Roman"/>
          <w:sz w:val="24"/>
          <w:szCs w:val="24"/>
        </w:rPr>
        <w:t xml:space="preserve"> example, objects in an exceedingly} ve</w:t>
      </w:r>
      <w:r w:rsidRPr="00A84D39">
        <w:rPr>
          <w:rFonts w:ascii="Times New Roman" w:hAnsi="Times New Roman" w:cs="Times New Roman"/>
          <w:sz w:val="24"/>
          <w:szCs w:val="24"/>
        </w:rPr>
        <w:t xml:space="preserve">ry close </w:t>
      </w:r>
      <w:r w:rsidR="002239B3" w:rsidRPr="00A84D39">
        <w:rPr>
          <w:rFonts w:ascii="Times New Roman" w:hAnsi="Times New Roman" w:cs="Times New Roman"/>
          <w:sz w:val="24"/>
          <w:szCs w:val="24"/>
        </w:rPr>
        <w:t>to planetary</w:t>
      </w:r>
      <w:r w:rsidRPr="00A84D39">
        <w:rPr>
          <w:rFonts w:ascii="Times New Roman" w:hAnsi="Times New Roman" w:cs="Times New Roman"/>
          <w:sz w:val="24"/>
          <w:szCs w:val="24"/>
        </w:rPr>
        <w:t xml:space="preserve"> system move at an identical speed.</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Additionally, the rock space will leave </w:t>
      </w:r>
      <w:r w:rsidR="002239B3" w:rsidRPr="00A84D39">
        <w:rPr>
          <w:rFonts w:ascii="Times New Roman" w:hAnsi="Times New Roman" w:cs="Times New Roman"/>
          <w:sz w:val="24"/>
          <w:szCs w:val="24"/>
        </w:rPr>
        <w:t>a tiny</w:t>
      </w:r>
      <w:r w:rsidRPr="00A84D39">
        <w:rPr>
          <w:rFonts w:ascii="Times New Roman" w:hAnsi="Times New Roman" w:cs="Times New Roman"/>
          <w:sz w:val="24"/>
          <w:szCs w:val="24"/>
        </w:rPr>
        <w:t xml:space="preserve"> low path throughout a vicinity shuttle that lasts over time. </w:t>
      </w:r>
      <w:r w:rsidR="002239B3" w:rsidRPr="00A84D39">
        <w:rPr>
          <w:rFonts w:ascii="Times New Roman" w:hAnsi="Times New Roman" w:cs="Times New Roman"/>
          <w:sz w:val="24"/>
          <w:szCs w:val="24"/>
        </w:rPr>
        <w:t>Additionally</w:t>
      </w:r>
      <w:r w:rsidRPr="00A84D39">
        <w:rPr>
          <w:rFonts w:ascii="Times New Roman" w:hAnsi="Times New Roman" w:cs="Times New Roman"/>
          <w:sz w:val="24"/>
          <w:szCs w:val="24"/>
        </w:rPr>
        <w:t xml:space="preserve">, many stars units of measurement moving at an alarming associate rate, with </w:t>
      </w:r>
      <w:r w:rsidR="002239B3" w:rsidRPr="00A84D39">
        <w:rPr>
          <w:rFonts w:ascii="Times New Roman" w:hAnsi="Times New Roman" w:cs="Times New Roman"/>
          <w:sz w:val="24"/>
          <w:szCs w:val="24"/>
        </w:rPr>
        <w:t>therefore me</w:t>
      </w:r>
      <w:r w:rsidRPr="00A84D39">
        <w:rPr>
          <w:rFonts w:ascii="Times New Roman" w:hAnsi="Times New Roman" w:cs="Times New Roman"/>
          <w:sz w:val="24"/>
          <w:szCs w:val="24"/>
        </w:rPr>
        <w:t xml:space="preserve"> doing therefore unexpectedly. </w:t>
      </w:r>
      <w:r w:rsidR="002239B3" w:rsidRPr="00A84D39">
        <w:rPr>
          <w:rFonts w:ascii="Times New Roman" w:hAnsi="Times New Roman" w:cs="Times New Roman"/>
          <w:sz w:val="24"/>
          <w:szCs w:val="24"/>
        </w:rPr>
        <w:t>Some</w:t>
      </w:r>
      <w:r w:rsidRPr="00A84D39">
        <w:rPr>
          <w:rFonts w:ascii="Times New Roman" w:hAnsi="Times New Roman" w:cs="Times New Roman"/>
          <w:sz w:val="24"/>
          <w:szCs w:val="24"/>
        </w:rPr>
        <w:t xml:space="preserve"> of the stars' units of measurement very bright throughout a quantity of nice upheaval and varied stars' units of measurement are believed to be turning into less and fewer obscure.</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This suggests that to wholly </w:t>
      </w:r>
      <w:r w:rsidRPr="00A84D39">
        <w:rPr>
          <w:rFonts w:ascii="Times New Roman" w:hAnsi="Times New Roman" w:cs="Times New Roman"/>
          <w:sz w:val="24"/>
          <w:szCs w:val="24"/>
        </w:rPr>
        <w:t>record the cosmic scan, the time at the beginning and end of the gap. It is typically the beginning and, additionally, the end of the gap. Generally, time is given in time (U.T.), in hours, minutes, and seconds. Illustration of the time indicator as follow</w:t>
      </w:r>
      <w:r w:rsidRPr="00A84D39">
        <w:rPr>
          <w:rFonts w:ascii="Times New Roman" w:hAnsi="Times New Roman" w:cs="Times New Roman"/>
          <w:sz w:val="24"/>
          <w:szCs w:val="24"/>
        </w:rPr>
        <w:t>s: Open start: 1996 national holiday 06h 05m 30s; gap time: 100 and eighty seconds.</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Many cosmic photo units of measurement are recorded by uncommon optical channels that separate certain regions of magnetic force distance. They are a clear distance (about </w:t>
      </w:r>
      <w:r w:rsidRPr="00A84D39">
        <w:rPr>
          <w:rFonts w:ascii="Times New Roman" w:hAnsi="Times New Roman" w:cs="Times New Roman"/>
          <w:sz w:val="24"/>
          <w:szCs w:val="24"/>
        </w:rPr>
        <w:t xml:space="preserve">four hundred - 800 nm), they are related to necessary tones. </w:t>
      </w:r>
      <w:r w:rsidR="002239B3" w:rsidRPr="00A84D39">
        <w:rPr>
          <w:rFonts w:ascii="Times New Roman" w:hAnsi="Times New Roman" w:cs="Times New Roman"/>
          <w:sz w:val="24"/>
          <w:szCs w:val="24"/>
        </w:rPr>
        <w:t>Some</w:t>
      </w:r>
      <w:r w:rsidRPr="00A84D39">
        <w:rPr>
          <w:rFonts w:ascii="Times New Roman" w:hAnsi="Times New Roman" w:cs="Times New Roman"/>
          <w:sz w:val="24"/>
          <w:szCs w:val="24"/>
        </w:rPr>
        <w:t xml:space="preserve"> of the channels unit of measurement wide, wh</w:t>
      </w:r>
      <w:r w:rsidR="002239B3" w:rsidRPr="00A84D39">
        <w:rPr>
          <w:rFonts w:ascii="Times New Roman" w:hAnsi="Times New Roman" w:cs="Times New Roman"/>
          <w:sz w:val="24"/>
          <w:szCs w:val="24"/>
        </w:rPr>
        <w:t xml:space="preserve">ich suggests that the sunshine </w:t>
      </w:r>
      <w:r w:rsidRPr="00A84D39">
        <w:rPr>
          <w:rFonts w:ascii="Times New Roman" w:hAnsi="Times New Roman" w:cs="Times New Roman"/>
          <w:sz w:val="24"/>
          <w:szCs w:val="24"/>
        </w:rPr>
        <w:t>different</w:t>
      </w:r>
      <w:r w:rsidR="002239B3" w:rsidRPr="00A84D39">
        <w:rPr>
          <w:rFonts w:ascii="Times New Roman" w:hAnsi="Times New Roman" w:cs="Times New Roman"/>
          <w:sz w:val="24"/>
          <w:szCs w:val="24"/>
        </w:rPr>
        <w:t xml:space="preserve"> of various</w:t>
      </w:r>
      <w:r w:rsidRPr="00A84D39">
        <w:rPr>
          <w:rFonts w:ascii="Times New Roman" w:hAnsi="Times New Roman" w:cs="Times New Roman"/>
          <w:sz w:val="24"/>
          <w:szCs w:val="24"/>
        </w:rPr>
        <w:t xml:space="preserve"> wavelengths (a few different tones) can pass, some very little, that's why it separates the su</w:t>
      </w:r>
      <w:r w:rsidRPr="00A84D39">
        <w:rPr>
          <w:rFonts w:ascii="Times New Roman" w:hAnsi="Times New Roman" w:cs="Times New Roman"/>
          <w:sz w:val="24"/>
          <w:szCs w:val="24"/>
        </w:rPr>
        <w:t xml:space="preserve">nshine emitted by certain particles and atoms. An image of a cloud passing through a well-blocked channel can exclusively record light-weight from a selected quiet molecule associate degreed, so indicate the distribution of such associate object among the </w:t>
      </w:r>
      <w:r w:rsidRPr="00A84D39">
        <w:rPr>
          <w:rFonts w:ascii="Times New Roman" w:hAnsi="Times New Roman" w:cs="Times New Roman"/>
          <w:sz w:val="24"/>
          <w:szCs w:val="24"/>
        </w:rPr>
        <w:t xml:space="preserve">cloud. </w:t>
      </w:r>
      <w:r w:rsidR="002239B3" w:rsidRPr="00A84D39">
        <w:rPr>
          <w:rFonts w:ascii="Times New Roman" w:hAnsi="Times New Roman" w:cs="Times New Roman"/>
          <w:sz w:val="24"/>
          <w:szCs w:val="24"/>
        </w:rPr>
        <w:t>At</w:t>
      </w:r>
      <w:r w:rsidRPr="00A84D39">
        <w:rPr>
          <w:rFonts w:ascii="Times New Roman" w:hAnsi="Times New Roman" w:cs="Times New Roman"/>
          <w:sz w:val="24"/>
          <w:szCs w:val="24"/>
        </w:rPr>
        <w:t xml:space="preserve"> intervals, if multiple channels unit of measurement used, dispersions of a selected kind </w:t>
      </w:r>
      <w:r w:rsidR="002239B3" w:rsidRPr="00A84D39">
        <w:rPr>
          <w:rFonts w:ascii="Times New Roman" w:hAnsi="Times New Roman" w:cs="Times New Roman"/>
          <w:sz w:val="24"/>
          <w:szCs w:val="24"/>
        </w:rPr>
        <w:t>are</w:t>
      </w:r>
      <w:r w:rsidRPr="00A84D39">
        <w:rPr>
          <w:rFonts w:ascii="Times New Roman" w:hAnsi="Times New Roman" w:cs="Times New Roman"/>
          <w:sz w:val="24"/>
          <w:szCs w:val="24"/>
        </w:rPr>
        <w:t xml:space="preserve"> typ</w:t>
      </w:r>
      <w:r w:rsidR="002239B3" w:rsidRPr="00A84D39">
        <w:rPr>
          <w:rFonts w:ascii="Times New Roman" w:hAnsi="Times New Roman" w:cs="Times New Roman"/>
          <w:sz w:val="24"/>
          <w:szCs w:val="24"/>
        </w:rPr>
        <w:t>ically thought of and compared.</w:t>
      </w:r>
    </w:p>
    <w:p w:rsidR="00473C18"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Any cosmic read ought to even be indicated consistent with the frequency of the recorded light-weight. </w:t>
      </w:r>
      <w:r w:rsidR="002239B3" w:rsidRPr="00A84D39">
        <w:rPr>
          <w:rFonts w:ascii="Times New Roman" w:hAnsi="Times New Roman" w:cs="Times New Roman"/>
          <w:sz w:val="24"/>
          <w:szCs w:val="24"/>
        </w:rPr>
        <w:t>As</w:t>
      </w:r>
      <w:r w:rsidRPr="00A84D39">
        <w:rPr>
          <w:rFonts w:ascii="Times New Roman" w:hAnsi="Times New Roman" w:cs="Times New Roman"/>
          <w:sz w:val="24"/>
          <w:szCs w:val="24"/>
        </w:rPr>
        <w:t xml:space="preserve"> an example, </w:t>
      </w:r>
      <w:r w:rsidRPr="00A84D39">
        <w:rPr>
          <w:rFonts w:ascii="Times New Roman" w:hAnsi="Times New Roman" w:cs="Times New Roman"/>
          <w:sz w:val="24"/>
          <w:szCs w:val="24"/>
        </w:rPr>
        <w:t>it's entirely expected to use the quality broad B, V, and R channels that embody blue, yellow, and red light-weight, severally. The plural-related regions become. 390 - 480 nm, five hundred - 580 nm, and 610 - 700 nm. Another model could be a tiny, red cha</w:t>
      </w:r>
      <w:r w:rsidRPr="00A84D39">
        <w:rPr>
          <w:rFonts w:ascii="Times New Roman" w:hAnsi="Times New Roman" w:cs="Times New Roman"/>
          <w:sz w:val="24"/>
          <w:szCs w:val="24"/>
        </w:rPr>
        <w:t xml:space="preserve">nnel that talks about light-weight at concerning 656 nm that is sometimes wherever atomic number 1 iotas transmit firmly. </w:t>
      </w:r>
      <w:r w:rsidR="002239B3" w:rsidRPr="00A84D39">
        <w:rPr>
          <w:rFonts w:ascii="Times New Roman" w:hAnsi="Times New Roman" w:cs="Times New Roman"/>
          <w:sz w:val="24"/>
          <w:szCs w:val="24"/>
        </w:rPr>
        <w:t>Photos</w:t>
      </w:r>
      <w:r w:rsidRPr="00A84D39">
        <w:rPr>
          <w:rFonts w:ascii="Times New Roman" w:hAnsi="Times New Roman" w:cs="Times New Roman"/>
          <w:sz w:val="24"/>
          <w:szCs w:val="24"/>
        </w:rPr>
        <w:t xml:space="preserve"> </w:t>
      </w:r>
      <w:r w:rsidR="002239B3" w:rsidRPr="00A84D39">
        <w:rPr>
          <w:rFonts w:ascii="Times New Roman" w:hAnsi="Times New Roman" w:cs="Times New Roman"/>
          <w:sz w:val="24"/>
          <w:szCs w:val="24"/>
        </w:rPr>
        <w:t>no inheritable through</w:t>
      </w:r>
      <w:r w:rsidRPr="00A84D39">
        <w:rPr>
          <w:rFonts w:ascii="Times New Roman" w:hAnsi="Times New Roman" w:cs="Times New Roman"/>
          <w:sz w:val="24"/>
          <w:szCs w:val="24"/>
        </w:rPr>
        <w:t xml:space="preserve"> such </w:t>
      </w:r>
      <w:r w:rsidR="002239B3" w:rsidRPr="00A84D39">
        <w:rPr>
          <w:rFonts w:ascii="Times New Roman" w:hAnsi="Times New Roman" w:cs="Times New Roman"/>
          <w:sz w:val="24"/>
          <w:szCs w:val="24"/>
        </w:rPr>
        <w:t>an</w:t>
      </w:r>
      <w:r w:rsidRPr="00A84D39">
        <w:rPr>
          <w:rFonts w:ascii="Times New Roman" w:hAnsi="Times New Roman" w:cs="Times New Roman"/>
          <w:sz w:val="24"/>
          <w:szCs w:val="24"/>
        </w:rPr>
        <w:t xml:space="preserve"> H-alpha channel can show the dispersion of atomic number 1 particle within the field </w:t>
      </w:r>
      <w:r w:rsidR="002239B3" w:rsidRPr="00A84D39">
        <w:rPr>
          <w:rFonts w:ascii="Times New Roman" w:hAnsi="Times New Roman" w:cs="Times New Roman"/>
          <w:sz w:val="24"/>
          <w:szCs w:val="24"/>
        </w:rPr>
        <w:t>noticed.</w:t>
      </w:r>
    </w:p>
    <w:p w:rsidR="00E11453" w:rsidRDefault="00E11453" w:rsidP="00A84D39">
      <w:pPr>
        <w:tabs>
          <w:tab w:val="left" w:pos="2580"/>
        </w:tabs>
        <w:ind w:firstLine="720"/>
        <w:contextualSpacing/>
        <w:jc w:val="center"/>
        <w:rPr>
          <w:rFonts w:ascii="Times New Roman" w:hAnsi="Times New Roman" w:cs="Times New Roman"/>
          <w:b/>
          <w:sz w:val="24"/>
          <w:szCs w:val="24"/>
        </w:rPr>
      </w:pPr>
    </w:p>
    <w:p w:rsidR="002B401E" w:rsidRPr="00A84D39" w:rsidRDefault="00864671" w:rsidP="00A84D39">
      <w:pPr>
        <w:tabs>
          <w:tab w:val="left" w:pos="2580"/>
        </w:tabs>
        <w:ind w:firstLine="720"/>
        <w:contextualSpacing/>
        <w:jc w:val="center"/>
        <w:rPr>
          <w:rFonts w:ascii="Times New Roman" w:hAnsi="Times New Roman" w:cs="Times New Roman"/>
          <w:b/>
          <w:sz w:val="24"/>
          <w:szCs w:val="24"/>
        </w:rPr>
      </w:pPr>
      <w:bookmarkStart w:id="0" w:name="_GoBack"/>
      <w:bookmarkEnd w:id="0"/>
      <w:r w:rsidRPr="00A84D39">
        <w:rPr>
          <w:rFonts w:ascii="Times New Roman" w:hAnsi="Times New Roman" w:cs="Times New Roman"/>
          <w:b/>
          <w:sz w:val="24"/>
          <w:szCs w:val="24"/>
        </w:rPr>
        <w:t>Re</w:t>
      </w:r>
      <w:r w:rsidRPr="00A84D39">
        <w:rPr>
          <w:rFonts w:ascii="Times New Roman" w:hAnsi="Times New Roman" w:cs="Times New Roman"/>
          <w:b/>
          <w:sz w:val="24"/>
          <w:szCs w:val="24"/>
        </w:rPr>
        <w:t>ference List.</w:t>
      </w:r>
    </w:p>
    <w:p w:rsidR="002239B3" w:rsidRPr="00A84D39" w:rsidRDefault="00864671" w:rsidP="00A84D39">
      <w:pPr>
        <w:pStyle w:val="ListParagraph"/>
        <w:ind w:left="1440" w:hanging="720"/>
        <w:rPr>
          <w:rFonts w:ascii="Times New Roman" w:hAnsi="Times New Roman" w:cs="Times New Roman"/>
          <w:sz w:val="24"/>
          <w:szCs w:val="24"/>
        </w:rPr>
      </w:pPr>
      <w:r w:rsidRPr="00A84D39">
        <w:rPr>
          <w:rFonts w:ascii="Times New Roman" w:hAnsi="Times New Roman" w:cs="Times New Roman"/>
          <w:color w:val="222222"/>
          <w:sz w:val="24"/>
          <w:szCs w:val="24"/>
          <w:shd w:val="clear" w:color="auto" w:fill="FFFFFF"/>
        </w:rPr>
        <w:t>Bailes, M., Berger, B.K., Brady, P.R., Branchesi, M., Danzmann, K., Evans, M., Holley-Bockelmann, K., Iyer, B.R., Kajita, T., Katsanevas, S. and Kramer, M., 2021. Gravitational-wave physics and astronomy in the 2020s and 2030s. </w:t>
      </w:r>
      <w:r w:rsidRPr="00A84D39">
        <w:rPr>
          <w:rFonts w:ascii="Times New Roman" w:hAnsi="Times New Roman" w:cs="Times New Roman"/>
          <w:i/>
          <w:iCs/>
          <w:color w:val="222222"/>
          <w:sz w:val="24"/>
          <w:szCs w:val="24"/>
          <w:shd w:val="clear" w:color="auto" w:fill="FFFFFF"/>
        </w:rPr>
        <w:t>Nature Reviews</w:t>
      </w:r>
      <w:r w:rsidRPr="00A84D39">
        <w:rPr>
          <w:rFonts w:ascii="Times New Roman" w:hAnsi="Times New Roman" w:cs="Times New Roman"/>
          <w:i/>
          <w:iCs/>
          <w:color w:val="222222"/>
          <w:sz w:val="24"/>
          <w:szCs w:val="24"/>
          <w:shd w:val="clear" w:color="auto" w:fill="FFFFFF"/>
        </w:rPr>
        <w:t xml:space="preserve"> Physics</w:t>
      </w:r>
      <w:r w:rsidRPr="00A84D39">
        <w:rPr>
          <w:rFonts w:ascii="Times New Roman" w:hAnsi="Times New Roman" w:cs="Times New Roman"/>
          <w:color w:val="222222"/>
          <w:sz w:val="24"/>
          <w:szCs w:val="24"/>
          <w:shd w:val="clear" w:color="auto" w:fill="FFFFFF"/>
        </w:rPr>
        <w:t>, pp.1-23.</w:t>
      </w:r>
    </w:p>
    <w:p w:rsidR="002B401E" w:rsidRPr="00A84D39" w:rsidRDefault="00864671" w:rsidP="00A84D39">
      <w:pPr>
        <w:pStyle w:val="ListParagraph"/>
        <w:ind w:left="1440" w:hanging="720"/>
        <w:rPr>
          <w:rFonts w:ascii="Times New Roman" w:hAnsi="Times New Roman" w:cs="Times New Roman"/>
          <w:sz w:val="24"/>
          <w:szCs w:val="24"/>
        </w:rPr>
      </w:pPr>
      <w:r w:rsidRPr="00A84D39">
        <w:rPr>
          <w:rFonts w:ascii="Times New Roman" w:hAnsi="Times New Roman" w:cs="Times New Roman"/>
          <w:color w:val="222222"/>
          <w:sz w:val="24"/>
          <w:szCs w:val="24"/>
          <w:shd w:val="clear" w:color="auto" w:fill="FFFFFF"/>
        </w:rPr>
        <w:t>De Angelis, A. and Pimenta, M., 2018. </w:t>
      </w:r>
      <w:r w:rsidRPr="00A84D39">
        <w:rPr>
          <w:rFonts w:ascii="Times New Roman" w:hAnsi="Times New Roman" w:cs="Times New Roman"/>
          <w:i/>
          <w:iCs/>
          <w:color w:val="222222"/>
          <w:sz w:val="24"/>
          <w:szCs w:val="24"/>
          <w:shd w:val="clear" w:color="auto" w:fill="FFFFFF"/>
        </w:rPr>
        <w:t>Introduction to particle and astroparticle physics: multimessenger astronomy and its particle physics foundations</w:t>
      </w:r>
      <w:r w:rsidRPr="00A84D39">
        <w:rPr>
          <w:rFonts w:ascii="Times New Roman" w:hAnsi="Times New Roman" w:cs="Times New Roman"/>
          <w:color w:val="222222"/>
          <w:sz w:val="24"/>
          <w:szCs w:val="24"/>
          <w:shd w:val="clear" w:color="auto" w:fill="FFFFFF"/>
        </w:rPr>
        <w:t>. Springer.</w:t>
      </w:r>
    </w:p>
    <w:p w:rsidR="002B401E" w:rsidRPr="00A84D39" w:rsidRDefault="00864671" w:rsidP="00A84D39">
      <w:pPr>
        <w:pStyle w:val="ListParagraph"/>
        <w:ind w:left="1440" w:hanging="720"/>
        <w:rPr>
          <w:rFonts w:ascii="Times New Roman" w:hAnsi="Times New Roman" w:cs="Times New Roman"/>
          <w:sz w:val="24"/>
          <w:szCs w:val="24"/>
        </w:rPr>
      </w:pPr>
      <w:r w:rsidRPr="00A84D39">
        <w:rPr>
          <w:rFonts w:ascii="Times New Roman" w:hAnsi="Times New Roman" w:cs="Times New Roman"/>
          <w:color w:val="222222"/>
          <w:sz w:val="24"/>
          <w:szCs w:val="24"/>
          <w:shd w:val="clear" w:color="auto" w:fill="FFFFFF"/>
        </w:rPr>
        <w:t>Wezenbeek, L., 2018. Faculty of Science Department of Physics and Astronom</w:t>
      </w:r>
      <w:r w:rsidRPr="00A84D39">
        <w:rPr>
          <w:rFonts w:ascii="Times New Roman" w:hAnsi="Times New Roman" w:cs="Times New Roman"/>
          <w:color w:val="222222"/>
          <w:sz w:val="24"/>
          <w:szCs w:val="24"/>
          <w:shd w:val="clear" w:color="auto" w:fill="FFFFFF"/>
        </w:rPr>
        <w:t>y.</w:t>
      </w:r>
    </w:p>
    <w:p w:rsidR="002B401E" w:rsidRPr="00A84D39" w:rsidRDefault="002B401E" w:rsidP="00A84D39">
      <w:pPr>
        <w:pStyle w:val="ListParagraph"/>
        <w:ind w:left="1440" w:hanging="720"/>
        <w:rPr>
          <w:rFonts w:ascii="Times New Roman" w:hAnsi="Times New Roman" w:cs="Times New Roman"/>
          <w:sz w:val="24"/>
          <w:szCs w:val="24"/>
        </w:rPr>
      </w:pPr>
    </w:p>
    <w:sectPr w:rsidR="002B401E" w:rsidRPr="00A84D3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671" w:rsidRDefault="00864671">
      <w:pPr>
        <w:spacing w:line="240" w:lineRule="auto"/>
      </w:pPr>
      <w:r>
        <w:separator/>
      </w:r>
    </w:p>
  </w:endnote>
  <w:endnote w:type="continuationSeparator" w:id="0">
    <w:p w:rsidR="00864671" w:rsidRDefault="00864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671" w:rsidRDefault="00864671">
      <w:pPr>
        <w:spacing w:line="240" w:lineRule="auto"/>
      </w:pPr>
      <w:r>
        <w:separator/>
      </w:r>
    </w:p>
  </w:footnote>
  <w:footnote w:type="continuationSeparator" w:id="0">
    <w:p w:rsidR="00864671" w:rsidRDefault="008646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579765"/>
      <w:docPartObj>
        <w:docPartGallery w:val="Page Numbers (Top of Page)"/>
        <w:docPartUnique/>
      </w:docPartObj>
    </w:sdtPr>
    <w:sdtEndPr>
      <w:rPr>
        <w:noProof/>
      </w:rPr>
    </w:sdtEndPr>
    <w:sdtContent>
      <w:p w:rsidR="00A84D39" w:rsidRDefault="00864671">
        <w:pPr>
          <w:pStyle w:val="Header"/>
          <w:jc w:val="right"/>
        </w:pPr>
        <w:r>
          <w:t xml:space="preserve">Astronomy; </w:t>
        </w:r>
        <w:r>
          <w:fldChar w:fldCharType="begin"/>
        </w:r>
        <w:r>
          <w:instrText xml:space="preserve"> PAGE   \* MERGEFORMAT </w:instrText>
        </w:r>
        <w:r>
          <w:fldChar w:fldCharType="separate"/>
        </w:r>
        <w:r>
          <w:rPr>
            <w:noProof/>
          </w:rPr>
          <w:t>1</w:t>
        </w:r>
        <w:r>
          <w:rPr>
            <w:noProof/>
          </w:rPr>
          <w:fldChar w:fldCharType="end"/>
        </w:r>
      </w:p>
    </w:sdtContent>
  </w:sdt>
  <w:p w:rsidR="00A84D39" w:rsidRDefault="00A84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767F6"/>
    <w:multiLevelType w:val="hybridMultilevel"/>
    <w:tmpl w:val="4D9CC5AC"/>
    <w:lvl w:ilvl="0" w:tplc="E76A6A4A">
      <w:start w:val="1"/>
      <w:numFmt w:val="decimal"/>
      <w:lvlText w:val="%1."/>
      <w:lvlJc w:val="left"/>
      <w:pPr>
        <w:ind w:left="720" w:hanging="360"/>
      </w:pPr>
      <w:rPr>
        <w:rFonts w:ascii="Arial" w:hAnsi="Arial" w:cs="Arial" w:hint="default"/>
        <w:color w:val="222222"/>
        <w:sz w:val="20"/>
      </w:rPr>
    </w:lvl>
    <w:lvl w:ilvl="1" w:tplc="05501818" w:tentative="1">
      <w:start w:val="1"/>
      <w:numFmt w:val="lowerLetter"/>
      <w:lvlText w:val="%2."/>
      <w:lvlJc w:val="left"/>
      <w:pPr>
        <w:ind w:left="1440" w:hanging="360"/>
      </w:pPr>
    </w:lvl>
    <w:lvl w:ilvl="2" w:tplc="DAAA6ED4" w:tentative="1">
      <w:start w:val="1"/>
      <w:numFmt w:val="lowerRoman"/>
      <w:lvlText w:val="%3."/>
      <w:lvlJc w:val="right"/>
      <w:pPr>
        <w:ind w:left="2160" w:hanging="180"/>
      </w:pPr>
    </w:lvl>
    <w:lvl w:ilvl="3" w:tplc="5C80F54E" w:tentative="1">
      <w:start w:val="1"/>
      <w:numFmt w:val="decimal"/>
      <w:lvlText w:val="%4."/>
      <w:lvlJc w:val="left"/>
      <w:pPr>
        <w:ind w:left="2880" w:hanging="360"/>
      </w:pPr>
    </w:lvl>
    <w:lvl w:ilvl="4" w:tplc="591846BC" w:tentative="1">
      <w:start w:val="1"/>
      <w:numFmt w:val="lowerLetter"/>
      <w:lvlText w:val="%5."/>
      <w:lvlJc w:val="left"/>
      <w:pPr>
        <w:ind w:left="3600" w:hanging="360"/>
      </w:pPr>
    </w:lvl>
    <w:lvl w:ilvl="5" w:tplc="E73ED52A" w:tentative="1">
      <w:start w:val="1"/>
      <w:numFmt w:val="lowerRoman"/>
      <w:lvlText w:val="%6."/>
      <w:lvlJc w:val="right"/>
      <w:pPr>
        <w:ind w:left="4320" w:hanging="180"/>
      </w:pPr>
    </w:lvl>
    <w:lvl w:ilvl="6" w:tplc="6CB4942C" w:tentative="1">
      <w:start w:val="1"/>
      <w:numFmt w:val="decimal"/>
      <w:lvlText w:val="%7."/>
      <w:lvlJc w:val="left"/>
      <w:pPr>
        <w:ind w:left="5040" w:hanging="360"/>
      </w:pPr>
    </w:lvl>
    <w:lvl w:ilvl="7" w:tplc="CD5AAA24" w:tentative="1">
      <w:start w:val="1"/>
      <w:numFmt w:val="lowerLetter"/>
      <w:lvlText w:val="%8."/>
      <w:lvlJc w:val="left"/>
      <w:pPr>
        <w:ind w:left="5760" w:hanging="360"/>
      </w:pPr>
    </w:lvl>
    <w:lvl w:ilvl="8" w:tplc="B31CCFD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B8"/>
    <w:rsid w:val="001065AD"/>
    <w:rsid w:val="00152CC6"/>
    <w:rsid w:val="00165E5E"/>
    <w:rsid w:val="001925B7"/>
    <w:rsid w:val="001B33FF"/>
    <w:rsid w:val="002239B3"/>
    <w:rsid w:val="00271F87"/>
    <w:rsid w:val="00281884"/>
    <w:rsid w:val="002B401E"/>
    <w:rsid w:val="00340592"/>
    <w:rsid w:val="00344BFD"/>
    <w:rsid w:val="003C377F"/>
    <w:rsid w:val="003E4797"/>
    <w:rsid w:val="004169E0"/>
    <w:rsid w:val="00473C18"/>
    <w:rsid w:val="00504286"/>
    <w:rsid w:val="00510896"/>
    <w:rsid w:val="00513E34"/>
    <w:rsid w:val="0058051A"/>
    <w:rsid w:val="00692D5D"/>
    <w:rsid w:val="007D1EBE"/>
    <w:rsid w:val="00864671"/>
    <w:rsid w:val="00A156ED"/>
    <w:rsid w:val="00A84D39"/>
    <w:rsid w:val="00BD550C"/>
    <w:rsid w:val="00D56901"/>
    <w:rsid w:val="00D676BC"/>
    <w:rsid w:val="00E11453"/>
    <w:rsid w:val="00E574D6"/>
    <w:rsid w:val="00EC6EB8"/>
    <w:rsid w:val="00F545A4"/>
    <w:rsid w:val="00FB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4E57"/>
  <w15:chartTrackingRefBased/>
  <w15:docId w15:val="{7D23162E-8189-45CE-822F-CF61A142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1E"/>
    <w:pPr>
      <w:ind w:left="720"/>
      <w:contextualSpacing/>
    </w:pPr>
  </w:style>
  <w:style w:type="paragraph" w:styleId="Header">
    <w:name w:val="header"/>
    <w:basedOn w:val="Normal"/>
    <w:link w:val="HeaderChar"/>
    <w:uiPriority w:val="99"/>
    <w:unhideWhenUsed/>
    <w:rsid w:val="00A84D39"/>
    <w:pPr>
      <w:tabs>
        <w:tab w:val="center" w:pos="4680"/>
        <w:tab w:val="right" w:pos="9360"/>
      </w:tabs>
      <w:spacing w:line="240" w:lineRule="auto"/>
    </w:pPr>
  </w:style>
  <w:style w:type="character" w:customStyle="1" w:styleId="HeaderChar">
    <w:name w:val="Header Char"/>
    <w:basedOn w:val="DefaultParagraphFont"/>
    <w:link w:val="Header"/>
    <w:uiPriority w:val="99"/>
    <w:rsid w:val="00A84D39"/>
  </w:style>
  <w:style w:type="paragraph" w:styleId="Footer">
    <w:name w:val="footer"/>
    <w:basedOn w:val="Normal"/>
    <w:link w:val="FooterChar"/>
    <w:uiPriority w:val="99"/>
    <w:unhideWhenUsed/>
    <w:rsid w:val="00A84D39"/>
    <w:pPr>
      <w:tabs>
        <w:tab w:val="center" w:pos="4680"/>
        <w:tab w:val="right" w:pos="9360"/>
      </w:tabs>
      <w:spacing w:line="240" w:lineRule="auto"/>
    </w:pPr>
  </w:style>
  <w:style w:type="character" w:customStyle="1" w:styleId="FooterChar">
    <w:name w:val="Footer Char"/>
    <w:basedOn w:val="DefaultParagraphFont"/>
    <w:link w:val="Footer"/>
    <w:uiPriority w:val="99"/>
    <w:rsid w:val="00A84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A62B6-C7A1-4CA6-A62E-597C3C24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7</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14</cp:revision>
  <dcterms:created xsi:type="dcterms:W3CDTF">2021-04-20T07:23:00Z</dcterms:created>
  <dcterms:modified xsi:type="dcterms:W3CDTF">2021-04-20T22:29:00Z</dcterms:modified>
</cp:coreProperties>
</file>