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2F88" w:rsidRDefault="00E12F88" w:rsidP="00E12F88">
      <w:pPr>
        <w:spacing w:line="480" w:lineRule="auto"/>
        <w:jc w:val="center"/>
        <w:rPr>
          <w:rFonts w:ascii="Times New Roman" w:hAnsi="Times New Roman"/>
          <w:sz w:val="24"/>
          <w:szCs w:val="24"/>
        </w:rPr>
      </w:pPr>
    </w:p>
    <w:p w:rsidR="00E12F88" w:rsidRDefault="00E12F88" w:rsidP="00E12F88">
      <w:pPr>
        <w:spacing w:line="480" w:lineRule="auto"/>
        <w:jc w:val="center"/>
        <w:rPr>
          <w:rFonts w:ascii="Times New Roman" w:hAnsi="Times New Roman"/>
          <w:sz w:val="24"/>
          <w:szCs w:val="24"/>
        </w:rPr>
      </w:pPr>
    </w:p>
    <w:p w:rsidR="00E12F88" w:rsidRDefault="00E12F88" w:rsidP="00E12F88">
      <w:pPr>
        <w:spacing w:line="480" w:lineRule="auto"/>
        <w:jc w:val="center"/>
        <w:rPr>
          <w:rFonts w:ascii="Times New Roman" w:hAnsi="Times New Roman"/>
          <w:sz w:val="24"/>
          <w:szCs w:val="24"/>
        </w:rPr>
      </w:pPr>
    </w:p>
    <w:p w:rsidR="00E12F88" w:rsidRDefault="00E12F88" w:rsidP="00E12F88">
      <w:pPr>
        <w:spacing w:line="480" w:lineRule="auto"/>
        <w:jc w:val="center"/>
        <w:rPr>
          <w:rFonts w:ascii="Times New Roman" w:hAnsi="Times New Roman"/>
          <w:sz w:val="24"/>
          <w:szCs w:val="24"/>
        </w:rPr>
      </w:pPr>
    </w:p>
    <w:p w:rsidR="00E12F88" w:rsidRDefault="00E12F88" w:rsidP="00E12F88">
      <w:pPr>
        <w:spacing w:line="480" w:lineRule="auto"/>
        <w:jc w:val="center"/>
        <w:rPr>
          <w:rFonts w:ascii="Times New Roman" w:hAnsi="Times New Roman"/>
          <w:sz w:val="24"/>
          <w:szCs w:val="24"/>
        </w:rPr>
      </w:pPr>
    </w:p>
    <w:p w:rsidR="00E12F88" w:rsidRDefault="00E12F88" w:rsidP="00E12F88">
      <w:pPr>
        <w:spacing w:line="480" w:lineRule="auto"/>
        <w:jc w:val="center"/>
        <w:rPr>
          <w:rFonts w:ascii="Times New Roman" w:hAnsi="Times New Roman"/>
          <w:sz w:val="24"/>
          <w:szCs w:val="24"/>
        </w:rPr>
      </w:pPr>
    </w:p>
    <w:p w:rsidR="00E12F88" w:rsidRPr="00A5588A" w:rsidRDefault="00E12F88" w:rsidP="00E12F88">
      <w:pPr>
        <w:spacing w:line="480" w:lineRule="auto"/>
        <w:jc w:val="center"/>
        <w:rPr>
          <w:rFonts w:ascii="Times New Roman" w:hAnsi="Times New Roman"/>
          <w:sz w:val="24"/>
          <w:szCs w:val="24"/>
        </w:rPr>
      </w:pPr>
      <w:r w:rsidRPr="00A5588A">
        <w:rPr>
          <w:rFonts w:ascii="Times New Roman" w:hAnsi="Times New Roman"/>
          <w:sz w:val="24"/>
          <w:szCs w:val="24"/>
        </w:rPr>
        <w:t>The effects of technology advancement on real estate in Saudi Arabia and vision 2030</w:t>
      </w:r>
    </w:p>
    <w:p w:rsidR="00E12F88" w:rsidRPr="007F1796" w:rsidRDefault="00E12F88" w:rsidP="00E12F88">
      <w:pPr>
        <w:spacing w:line="480" w:lineRule="auto"/>
        <w:jc w:val="center"/>
        <w:rPr>
          <w:rFonts w:ascii="Times New Roman" w:hAnsi="Times New Roman"/>
          <w:sz w:val="24"/>
          <w:szCs w:val="24"/>
        </w:rPr>
      </w:pPr>
      <w:r>
        <w:rPr>
          <w:rFonts w:ascii="Times New Roman" w:hAnsi="Times New Roman"/>
          <w:sz w:val="24"/>
          <w:szCs w:val="24"/>
        </w:rPr>
        <w:t xml:space="preserve"> </w:t>
      </w:r>
    </w:p>
    <w:p w:rsidR="00E12F88" w:rsidRDefault="00E12F88" w:rsidP="00E12F88">
      <w:pPr>
        <w:spacing w:line="480" w:lineRule="auto"/>
        <w:jc w:val="center"/>
        <w:rPr>
          <w:rFonts w:ascii="Times New Roman" w:hAnsi="Times New Roman"/>
          <w:sz w:val="24"/>
          <w:szCs w:val="24"/>
        </w:rPr>
      </w:pPr>
      <w:r w:rsidRPr="001360AB">
        <w:rPr>
          <w:rFonts w:ascii="Times New Roman" w:hAnsi="Times New Roman"/>
          <w:sz w:val="24"/>
          <w:szCs w:val="24"/>
        </w:rPr>
        <w:t>MGT 675: Research Project.</w:t>
      </w:r>
    </w:p>
    <w:p w:rsidR="00E12F88" w:rsidRPr="007F1796" w:rsidRDefault="00E12F88" w:rsidP="00E12F88">
      <w:pPr>
        <w:spacing w:line="480" w:lineRule="auto"/>
        <w:jc w:val="center"/>
        <w:rPr>
          <w:rFonts w:ascii="Times New Roman" w:hAnsi="Times New Roman"/>
          <w:sz w:val="24"/>
          <w:szCs w:val="24"/>
        </w:rPr>
      </w:pPr>
      <w:r>
        <w:rPr>
          <w:rFonts w:ascii="Times New Roman" w:hAnsi="Times New Roman"/>
          <w:sz w:val="24"/>
          <w:szCs w:val="24"/>
        </w:rPr>
        <w:t>20 June 2019</w:t>
      </w:r>
    </w:p>
    <w:p w:rsidR="00105FB2" w:rsidRDefault="00105FB2" w:rsidP="00105FB2">
      <w:pPr>
        <w:jc w:val="center"/>
      </w:pPr>
    </w:p>
    <w:p w:rsidR="00105FB2" w:rsidRDefault="00105FB2" w:rsidP="00105FB2">
      <w:pPr>
        <w:jc w:val="center"/>
      </w:pPr>
    </w:p>
    <w:p w:rsidR="00105FB2" w:rsidRDefault="00105FB2" w:rsidP="00105FB2">
      <w:pPr>
        <w:jc w:val="center"/>
      </w:pPr>
    </w:p>
    <w:p w:rsidR="00105FB2" w:rsidRDefault="00105FB2"/>
    <w:p w:rsidR="00105FB2" w:rsidRDefault="00105FB2"/>
    <w:p w:rsidR="00105FB2" w:rsidRDefault="00105FB2"/>
    <w:p w:rsidR="00E12F88" w:rsidRDefault="00E12F88"/>
    <w:p w:rsidR="00E12F88" w:rsidRDefault="00E12F88"/>
    <w:p w:rsidR="00E12F88" w:rsidRDefault="00E12F88"/>
    <w:p w:rsidR="00E12F88" w:rsidRDefault="00E12F88"/>
    <w:p w:rsidR="00E12F88" w:rsidRDefault="00E12F88"/>
    <w:p w:rsidR="00E12F88" w:rsidRDefault="00E12F88"/>
    <w:p w:rsidR="00E12F88" w:rsidRDefault="00E12F88"/>
    <w:p w:rsidR="00E12F88" w:rsidRDefault="00E12F88"/>
    <w:p w:rsidR="00E12F88" w:rsidRPr="00720867" w:rsidRDefault="00E12F88" w:rsidP="00720867">
      <w:pPr>
        <w:spacing w:line="480" w:lineRule="auto"/>
        <w:jc w:val="center"/>
        <w:rPr>
          <w:rFonts w:ascii="Times New Roman" w:hAnsi="Times New Roman"/>
          <w:b/>
          <w:bCs/>
          <w:sz w:val="24"/>
          <w:szCs w:val="24"/>
        </w:rPr>
      </w:pPr>
      <w:r w:rsidRPr="00720867">
        <w:rPr>
          <w:rFonts w:ascii="Times New Roman" w:hAnsi="Times New Roman"/>
          <w:b/>
          <w:bCs/>
          <w:sz w:val="24"/>
          <w:szCs w:val="24"/>
        </w:rPr>
        <w:t>Plan</w:t>
      </w:r>
    </w:p>
    <w:p w:rsidR="00E12F88" w:rsidRPr="00720867" w:rsidRDefault="00E12F88" w:rsidP="00720867">
      <w:pPr>
        <w:spacing w:line="480" w:lineRule="auto"/>
        <w:rPr>
          <w:rFonts w:ascii="Times New Roman" w:hAnsi="Times New Roman"/>
          <w:sz w:val="24"/>
          <w:szCs w:val="24"/>
        </w:rPr>
      </w:pPr>
      <w:r w:rsidRPr="00720867">
        <w:rPr>
          <w:rFonts w:ascii="Times New Roman" w:hAnsi="Times New Roman"/>
          <w:sz w:val="24"/>
          <w:szCs w:val="24"/>
        </w:rPr>
        <w:t>Title page</w:t>
      </w:r>
    </w:p>
    <w:p w:rsidR="00E12F88" w:rsidRPr="00720867" w:rsidRDefault="00E12F88" w:rsidP="00720867">
      <w:pPr>
        <w:spacing w:line="480" w:lineRule="auto"/>
        <w:rPr>
          <w:rFonts w:ascii="Times New Roman" w:hAnsi="Times New Roman"/>
          <w:sz w:val="24"/>
          <w:szCs w:val="24"/>
        </w:rPr>
      </w:pPr>
      <w:r w:rsidRPr="00720867">
        <w:rPr>
          <w:rFonts w:ascii="Times New Roman" w:hAnsi="Times New Roman"/>
          <w:sz w:val="24"/>
          <w:szCs w:val="24"/>
        </w:rPr>
        <w:t>Abstract</w:t>
      </w:r>
    </w:p>
    <w:p w:rsidR="00E12F88" w:rsidRPr="00720867" w:rsidRDefault="00E12F88" w:rsidP="00720867">
      <w:pPr>
        <w:spacing w:line="480" w:lineRule="auto"/>
        <w:rPr>
          <w:rFonts w:ascii="Times New Roman" w:hAnsi="Times New Roman"/>
          <w:sz w:val="24"/>
          <w:szCs w:val="24"/>
        </w:rPr>
      </w:pPr>
      <w:r w:rsidRPr="00720867">
        <w:rPr>
          <w:rFonts w:ascii="Times New Roman" w:hAnsi="Times New Roman"/>
          <w:sz w:val="24"/>
          <w:szCs w:val="24"/>
        </w:rPr>
        <w:t xml:space="preserve">Acknowledgments </w:t>
      </w:r>
    </w:p>
    <w:p w:rsidR="00E12F88" w:rsidRPr="00720867" w:rsidRDefault="00E12F88" w:rsidP="00720867">
      <w:pPr>
        <w:tabs>
          <w:tab w:val="left" w:pos="1530"/>
        </w:tabs>
        <w:spacing w:line="480" w:lineRule="auto"/>
        <w:rPr>
          <w:rFonts w:ascii="Times New Roman" w:hAnsi="Times New Roman"/>
          <w:sz w:val="24"/>
          <w:szCs w:val="24"/>
        </w:rPr>
      </w:pPr>
      <w:r w:rsidRPr="00720867">
        <w:rPr>
          <w:rFonts w:ascii="Times New Roman" w:hAnsi="Times New Roman"/>
          <w:sz w:val="24"/>
          <w:szCs w:val="24"/>
        </w:rPr>
        <w:t>Preface</w:t>
      </w:r>
      <w:r w:rsidRPr="00720867">
        <w:rPr>
          <w:rFonts w:ascii="Times New Roman" w:hAnsi="Times New Roman"/>
          <w:sz w:val="24"/>
          <w:szCs w:val="24"/>
        </w:rPr>
        <w:tab/>
      </w:r>
    </w:p>
    <w:p w:rsidR="00E12F88" w:rsidRPr="00720867" w:rsidRDefault="00E12F88" w:rsidP="00720867">
      <w:pPr>
        <w:spacing w:line="480" w:lineRule="auto"/>
        <w:rPr>
          <w:rFonts w:ascii="Times New Roman" w:hAnsi="Times New Roman"/>
          <w:sz w:val="24"/>
          <w:szCs w:val="24"/>
        </w:rPr>
      </w:pPr>
      <w:r w:rsidRPr="00720867">
        <w:rPr>
          <w:rFonts w:ascii="Times New Roman" w:hAnsi="Times New Roman"/>
          <w:sz w:val="24"/>
          <w:szCs w:val="24"/>
        </w:rPr>
        <w:t xml:space="preserve">Table of Contents </w:t>
      </w:r>
    </w:p>
    <w:p w:rsidR="00E12F88" w:rsidRPr="00720867" w:rsidRDefault="00E12F88" w:rsidP="00720867">
      <w:pPr>
        <w:spacing w:line="480" w:lineRule="auto"/>
        <w:rPr>
          <w:rFonts w:ascii="Times New Roman" w:hAnsi="Times New Roman"/>
          <w:sz w:val="24"/>
          <w:szCs w:val="24"/>
        </w:rPr>
      </w:pPr>
      <w:r w:rsidRPr="00720867">
        <w:rPr>
          <w:rFonts w:ascii="Times New Roman" w:hAnsi="Times New Roman"/>
          <w:sz w:val="24"/>
          <w:szCs w:val="24"/>
        </w:rPr>
        <w:t>List of Symbols</w:t>
      </w:r>
    </w:p>
    <w:p w:rsidR="00E12F88" w:rsidRPr="00720867" w:rsidRDefault="00E12F88" w:rsidP="00720867">
      <w:pPr>
        <w:spacing w:line="480" w:lineRule="auto"/>
        <w:rPr>
          <w:rFonts w:ascii="Times New Roman" w:hAnsi="Times New Roman"/>
          <w:sz w:val="24"/>
          <w:szCs w:val="24"/>
        </w:rPr>
      </w:pPr>
      <w:r w:rsidRPr="00720867">
        <w:rPr>
          <w:rFonts w:ascii="Times New Roman" w:hAnsi="Times New Roman"/>
          <w:sz w:val="24"/>
          <w:szCs w:val="24"/>
        </w:rPr>
        <w:t>List of Keywords</w:t>
      </w:r>
    </w:p>
    <w:p w:rsidR="00E12F88" w:rsidRPr="00720867" w:rsidRDefault="00E12F88" w:rsidP="00720867">
      <w:pPr>
        <w:spacing w:line="480" w:lineRule="auto"/>
        <w:rPr>
          <w:rFonts w:ascii="Times New Roman" w:hAnsi="Times New Roman"/>
          <w:b/>
          <w:sz w:val="24"/>
          <w:szCs w:val="24"/>
        </w:rPr>
      </w:pPr>
      <w:r w:rsidRPr="00720867">
        <w:rPr>
          <w:rFonts w:ascii="Times New Roman" w:hAnsi="Times New Roman"/>
          <w:b/>
          <w:sz w:val="24"/>
          <w:szCs w:val="24"/>
        </w:rPr>
        <w:t>Introduction</w:t>
      </w:r>
    </w:p>
    <w:p w:rsidR="00E12F88" w:rsidRDefault="00E12F88" w:rsidP="00720867">
      <w:pPr>
        <w:spacing w:line="480" w:lineRule="auto"/>
        <w:ind w:firstLine="720"/>
        <w:jc w:val="both"/>
        <w:rPr>
          <w:rFonts w:ascii="Times New Roman" w:hAnsi="Times New Roman"/>
          <w:sz w:val="24"/>
          <w:szCs w:val="24"/>
        </w:rPr>
      </w:pPr>
      <w:r w:rsidRPr="00720867">
        <w:rPr>
          <w:rFonts w:ascii="Times New Roman" w:hAnsi="Times New Roman"/>
          <w:sz w:val="24"/>
          <w:szCs w:val="24"/>
        </w:rPr>
        <w:t>The introduction part of the paper will introduce the subject of the project and the topic and its relevance. The introduction will be divided into three distinctive parts including; statement of the problem, this will define the existing problem and as well give reasons why the research is necessary. The first part will also spe</w:t>
      </w:r>
      <w:bookmarkStart w:id="0" w:name="_GoBack"/>
      <w:bookmarkEnd w:id="0"/>
      <w:r w:rsidRPr="00720867">
        <w:rPr>
          <w:rFonts w:ascii="Times New Roman" w:hAnsi="Times New Roman"/>
          <w:sz w:val="24"/>
          <w:szCs w:val="24"/>
        </w:rPr>
        <w:t xml:space="preserve">cify the various issues that need to be addressed in this topic so as to make readers understand why this particular study is important. The second part of the introduction will be the purpose of the study, this will explain the relevance of the topic and the area of study including the specific inquiry used. The last part of the introduction will cover the research question/hypothesis, this part seeks to identify the relationship between different variables in the study. This is the part that gives the actual reason or purpose of the study. </w:t>
      </w:r>
    </w:p>
    <w:p w:rsidR="00720867" w:rsidRPr="00720867" w:rsidRDefault="00720867" w:rsidP="00720867">
      <w:pPr>
        <w:spacing w:line="480" w:lineRule="auto"/>
        <w:ind w:firstLine="720"/>
        <w:jc w:val="both"/>
        <w:rPr>
          <w:rFonts w:ascii="Times New Roman" w:hAnsi="Times New Roman"/>
          <w:sz w:val="24"/>
          <w:szCs w:val="24"/>
        </w:rPr>
      </w:pPr>
    </w:p>
    <w:p w:rsidR="00E12F88" w:rsidRPr="00720867" w:rsidRDefault="00E12F88" w:rsidP="00720867">
      <w:pPr>
        <w:spacing w:line="480" w:lineRule="auto"/>
        <w:rPr>
          <w:rFonts w:ascii="Times New Roman" w:hAnsi="Times New Roman"/>
          <w:b/>
          <w:sz w:val="24"/>
          <w:szCs w:val="24"/>
        </w:rPr>
      </w:pPr>
      <w:r w:rsidRPr="00720867">
        <w:rPr>
          <w:rFonts w:ascii="Times New Roman" w:hAnsi="Times New Roman"/>
          <w:b/>
          <w:sz w:val="24"/>
          <w:szCs w:val="24"/>
        </w:rPr>
        <w:lastRenderedPageBreak/>
        <w:t>Part 1: Literature Review</w:t>
      </w:r>
    </w:p>
    <w:p w:rsidR="00E12F88" w:rsidRPr="00720867" w:rsidRDefault="00E12F88" w:rsidP="00720867">
      <w:pPr>
        <w:spacing w:line="480" w:lineRule="auto"/>
        <w:rPr>
          <w:rFonts w:ascii="Times New Roman" w:hAnsi="Times New Roman"/>
          <w:b/>
          <w:sz w:val="24"/>
          <w:szCs w:val="24"/>
        </w:rPr>
      </w:pPr>
      <w:r w:rsidRPr="00720867">
        <w:rPr>
          <w:rFonts w:ascii="Times New Roman" w:hAnsi="Times New Roman"/>
          <w:b/>
          <w:sz w:val="24"/>
          <w:szCs w:val="24"/>
        </w:rPr>
        <w:t xml:space="preserve">Chapter 1. The real estate in KSA: characteristics, specificities and difficulties </w:t>
      </w:r>
    </w:p>
    <w:p w:rsidR="008030F7" w:rsidRPr="00720867" w:rsidRDefault="00E12F88" w:rsidP="00720867">
      <w:pPr>
        <w:pStyle w:val="ListParagraph"/>
        <w:numPr>
          <w:ilvl w:val="0"/>
          <w:numId w:val="8"/>
        </w:numPr>
        <w:spacing w:line="480" w:lineRule="auto"/>
        <w:rPr>
          <w:rFonts w:ascii="Times New Roman" w:hAnsi="Times New Roman"/>
          <w:b/>
          <w:sz w:val="24"/>
          <w:szCs w:val="24"/>
        </w:rPr>
      </w:pPr>
      <w:r w:rsidRPr="00720867">
        <w:rPr>
          <w:rFonts w:ascii="Times New Roman" w:hAnsi="Times New Roman"/>
          <w:b/>
          <w:sz w:val="24"/>
          <w:szCs w:val="24"/>
        </w:rPr>
        <w:t>The characteristics &amp; specificities of real estate in KSA</w:t>
      </w:r>
    </w:p>
    <w:p w:rsidR="00E12F88" w:rsidRPr="00720867" w:rsidRDefault="00E12F88" w:rsidP="00720867">
      <w:pPr>
        <w:spacing w:line="480" w:lineRule="auto"/>
        <w:rPr>
          <w:rFonts w:ascii="Times New Roman" w:hAnsi="Times New Roman"/>
          <w:b/>
          <w:sz w:val="24"/>
          <w:szCs w:val="24"/>
        </w:rPr>
      </w:pPr>
      <w:r w:rsidRPr="00720867">
        <w:rPr>
          <w:rFonts w:ascii="Times New Roman" w:hAnsi="Times New Roman"/>
          <w:b/>
          <w:sz w:val="24"/>
          <w:szCs w:val="24"/>
        </w:rPr>
        <w:t xml:space="preserve">I.1. Definitions of real estate </w:t>
      </w:r>
    </w:p>
    <w:p w:rsidR="00720867" w:rsidRPr="00720867" w:rsidRDefault="00720867" w:rsidP="00720867">
      <w:pPr>
        <w:spacing w:line="480" w:lineRule="auto"/>
        <w:rPr>
          <w:rFonts w:ascii="Times New Roman" w:hAnsi="Times New Roman"/>
          <w:sz w:val="24"/>
          <w:szCs w:val="24"/>
        </w:rPr>
      </w:pPr>
      <w:r w:rsidRPr="00720867">
        <w:rPr>
          <w:rFonts w:ascii="Times New Roman" w:hAnsi="Times New Roman"/>
          <w:sz w:val="24"/>
          <w:szCs w:val="24"/>
        </w:rPr>
        <w:t xml:space="preserve">This first part will outline various definitions of real estate with the aim of understanding the project better and also to broaden the reader’s view on the topic. This will cover various definitions and each will be unique. </w:t>
      </w:r>
    </w:p>
    <w:p w:rsidR="00720867" w:rsidRPr="00720867" w:rsidRDefault="00720867" w:rsidP="00720867">
      <w:pPr>
        <w:spacing w:line="480" w:lineRule="auto"/>
        <w:rPr>
          <w:rFonts w:ascii="Times New Roman" w:hAnsi="Times New Roman"/>
          <w:b/>
          <w:sz w:val="24"/>
          <w:szCs w:val="24"/>
        </w:rPr>
      </w:pPr>
      <w:r w:rsidRPr="00720867">
        <w:rPr>
          <w:rFonts w:ascii="Times New Roman" w:hAnsi="Times New Roman"/>
          <w:b/>
          <w:sz w:val="24"/>
          <w:szCs w:val="24"/>
        </w:rPr>
        <w:t xml:space="preserve">I.2. Types of real estate </w:t>
      </w:r>
    </w:p>
    <w:p w:rsidR="00720867" w:rsidRPr="00720867" w:rsidRDefault="00720867" w:rsidP="00720867">
      <w:pPr>
        <w:spacing w:line="480" w:lineRule="auto"/>
        <w:rPr>
          <w:rFonts w:ascii="Times New Roman" w:hAnsi="Times New Roman"/>
          <w:sz w:val="24"/>
          <w:szCs w:val="24"/>
        </w:rPr>
      </w:pPr>
      <w:r w:rsidRPr="00720867">
        <w:rPr>
          <w:rFonts w:ascii="Times New Roman" w:hAnsi="Times New Roman"/>
          <w:sz w:val="24"/>
          <w:szCs w:val="24"/>
        </w:rPr>
        <w:t xml:space="preserve">This section will discuss the various types of real estate and their outstanding characteristics and qualities. The essence of covering this section will be to understand which category or type of real estate is common in KSA. This will help in understanding the entire real estate sector in KSA starting with the traditional model to its current models. There are several types of real estate and each has specific characteristics and qualities and this is what this section will discuss in depth. </w:t>
      </w:r>
    </w:p>
    <w:p w:rsidR="00720867" w:rsidRPr="00720867" w:rsidRDefault="00720867" w:rsidP="00720867">
      <w:pPr>
        <w:spacing w:line="480" w:lineRule="auto"/>
        <w:rPr>
          <w:rFonts w:ascii="Times New Roman" w:hAnsi="Times New Roman"/>
          <w:b/>
          <w:sz w:val="24"/>
          <w:szCs w:val="24"/>
        </w:rPr>
      </w:pPr>
      <w:r w:rsidRPr="00720867">
        <w:rPr>
          <w:rFonts w:ascii="Times New Roman" w:hAnsi="Times New Roman"/>
          <w:b/>
          <w:sz w:val="24"/>
          <w:szCs w:val="24"/>
        </w:rPr>
        <w:t>I.3. Characteristics &amp; specificities of real estate in KSA</w:t>
      </w:r>
    </w:p>
    <w:p w:rsidR="00720867" w:rsidRPr="00720867" w:rsidRDefault="00720867" w:rsidP="00720867">
      <w:pPr>
        <w:spacing w:line="480" w:lineRule="auto"/>
        <w:rPr>
          <w:rFonts w:ascii="Times New Roman" w:hAnsi="Times New Roman"/>
          <w:sz w:val="24"/>
          <w:szCs w:val="24"/>
        </w:rPr>
      </w:pPr>
      <w:r w:rsidRPr="00720867">
        <w:rPr>
          <w:rFonts w:ascii="Times New Roman" w:hAnsi="Times New Roman"/>
          <w:sz w:val="24"/>
          <w:szCs w:val="24"/>
        </w:rPr>
        <w:t xml:space="preserve">KSA just like any other country has a unique architectural style that is common in the country. This section will discuss the specific characteristics and qualities that specifically suit KSA. This will be very broad considering it’s the first section to narrow down to the case study. Under this section, the various products that are in the market will be analyzed and a comparison with another country will be provided. The comparison will be tailored to identify the similarities and </w:t>
      </w:r>
      <w:r w:rsidRPr="00720867">
        <w:rPr>
          <w:rFonts w:ascii="Times New Roman" w:hAnsi="Times New Roman"/>
          <w:sz w:val="24"/>
          <w:szCs w:val="24"/>
        </w:rPr>
        <w:lastRenderedPageBreak/>
        <w:t xml:space="preserve">differences between KSA and another country. This will help in mapping the KSA real estate at the global scale and how unique it is. </w:t>
      </w:r>
    </w:p>
    <w:p w:rsidR="00720867" w:rsidRPr="00720867" w:rsidRDefault="00720867" w:rsidP="00720867">
      <w:pPr>
        <w:spacing w:line="480" w:lineRule="auto"/>
        <w:rPr>
          <w:rFonts w:ascii="Times New Roman" w:hAnsi="Times New Roman"/>
          <w:b/>
          <w:sz w:val="24"/>
          <w:szCs w:val="24"/>
        </w:rPr>
      </w:pPr>
      <w:r w:rsidRPr="00720867">
        <w:rPr>
          <w:rFonts w:ascii="Times New Roman" w:hAnsi="Times New Roman"/>
          <w:b/>
          <w:sz w:val="24"/>
          <w:szCs w:val="24"/>
        </w:rPr>
        <w:t xml:space="preserve">II.    Methods/ techniques &amp; Difficulties of real estates in KSA </w:t>
      </w:r>
    </w:p>
    <w:p w:rsidR="00720867" w:rsidRPr="00720867" w:rsidRDefault="00720867" w:rsidP="00720867">
      <w:pPr>
        <w:spacing w:line="480" w:lineRule="auto"/>
        <w:rPr>
          <w:rFonts w:ascii="Times New Roman" w:hAnsi="Times New Roman"/>
          <w:b/>
          <w:sz w:val="24"/>
          <w:szCs w:val="24"/>
        </w:rPr>
      </w:pPr>
      <w:r w:rsidRPr="00720867">
        <w:rPr>
          <w:rFonts w:ascii="Times New Roman" w:hAnsi="Times New Roman"/>
          <w:b/>
          <w:sz w:val="24"/>
          <w:szCs w:val="24"/>
        </w:rPr>
        <w:t>II.1. Traditional methods used to buy real estate</w:t>
      </w:r>
    </w:p>
    <w:p w:rsidR="00720867" w:rsidRPr="00720867" w:rsidRDefault="00720867" w:rsidP="00720867">
      <w:pPr>
        <w:spacing w:line="480" w:lineRule="auto"/>
        <w:rPr>
          <w:rFonts w:ascii="Times New Roman" w:hAnsi="Times New Roman"/>
          <w:sz w:val="24"/>
          <w:szCs w:val="24"/>
        </w:rPr>
      </w:pPr>
      <w:r w:rsidRPr="00720867">
        <w:rPr>
          <w:rFonts w:ascii="Times New Roman" w:hAnsi="Times New Roman"/>
          <w:sz w:val="24"/>
          <w:szCs w:val="24"/>
        </w:rPr>
        <w:t xml:space="preserve">Technology has for the last decade transformed not just the real estate industry but the world in general. The section will look into the traditional methods that Saudi families used to buy houses and how they came to change. The part will also discuss the various traditional methods (if any) that are still in use and how Saudi families are using them to buy real estate. </w:t>
      </w:r>
    </w:p>
    <w:p w:rsidR="00720867" w:rsidRPr="00720867" w:rsidRDefault="00720867" w:rsidP="00720867">
      <w:pPr>
        <w:spacing w:line="480" w:lineRule="auto"/>
        <w:rPr>
          <w:rFonts w:ascii="Times New Roman" w:hAnsi="Times New Roman"/>
          <w:b/>
          <w:sz w:val="24"/>
          <w:szCs w:val="24"/>
        </w:rPr>
      </w:pPr>
      <w:r w:rsidRPr="00720867">
        <w:rPr>
          <w:rFonts w:ascii="Times New Roman" w:hAnsi="Times New Roman"/>
          <w:b/>
          <w:sz w:val="24"/>
          <w:szCs w:val="24"/>
        </w:rPr>
        <w:t>II.2. Difficulties faced by buyers in KSA</w:t>
      </w:r>
    </w:p>
    <w:p w:rsidR="00720867" w:rsidRPr="00720867" w:rsidRDefault="00720867" w:rsidP="00720867">
      <w:pPr>
        <w:spacing w:line="480" w:lineRule="auto"/>
        <w:rPr>
          <w:rFonts w:ascii="Times New Roman" w:hAnsi="Times New Roman"/>
          <w:sz w:val="24"/>
          <w:szCs w:val="24"/>
        </w:rPr>
      </w:pPr>
      <w:r w:rsidRPr="00720867">
        <w:rPr>
          <w:rFonts w:ascii="Times New Roman" w:hAnsi="Times New Roman"/>
          <w:sz w:val="24"/>
          <w:szCs w:val="24"/>
        </w:rPr>
        <w:t xml:space="preserve">This part will discuss the limitations of traditional methods of buying real estate and how they became ineffective to necessitate a change. It is the inefficiency of the existing systems that call for better innovations, this section will discuss those inefficiencies and how they have been handled. In general, the section will look at the challenges that Saudi families faced in buying houses and how those challenges affected their purchasing habits in the real estate industry. </w:t>
      </w:r>
    </w:p>
    <w:p w:rsidR="00E12F88" w:rsidRPr="00720867" w:rsidRDefault="00E12F88" w:rsidP="00720867">
      <w:pPr>
        <w:spacing w:line="480" w:lineRule="auto"/>
        <w:rPr>
          <w:rFonts w:ascii="Times New Roman" w:hAnsi="Times New Roman"/>
          <w:b/>
          <w:sz w:val="24"/>
          <w:szCs w:val="24"/>
        </w:rPr>
      </w:pPr>
      <w:r w:rsidRPr="00720867">
        <w:rPr>
          <w:rFonts w:ascii="Times New Roman" w:hAnsi="Times New Roman"/>
          <w:b/>
          <w:sz w:val="24"/>
          <w:szCs w:val="24"/>
        </w:rPr>
        <w:t>Chapter 2: Effect of technology advancement on financing in the real estate industry</w:t>
      </w:r>
    </w:p>
    <w:p w:rsidR="00E12F88" w:rsidRPr="00720867" w:rsidRDefault="00E12F88" w:rsidP="00720867">
      <w:pPr>
        <w:tabs>
          <w:tab w:val="left" w:pos="3255"/>
        </w:tabs>
        <w:spacing w:line="480" w:lineRule="auto"/>
        <w:rPr>
          <w:rFonts w:ascii="Times New Roman" w:hAnsi="Times New Roman"/>
          <w:b/>
          <w:sz w:val="24"/>
          <w:szCs w:val="24"/>
        </w:rPr>
      </w:pPr>
      <w:r w:rsidRPr="00720867">
        <w:rPr>
          <w:rFonts w:ascii="Times New Roman" w:hAnsi="Times New Roman"/>
          <w:b/>
          <w:sz w:val="24"/>
          <w:szCs w:val="24"/>
        </w:rPr>
        <w:t xml:space="preserve">Technology &amp; real estate </w:t>
      </w:r>
      <w:r w:rsidRPr="00720867">
        <w:rPr>
          <w:rFonts w:ascii="Times New Roman" w:hAnsi="Times New Roman"/>
          <w:b/>
          <w:sz w:val="24"/>
          <w:szCs w:val="24"/>
        </w:rPr>
        <w:tab/>
      </w:r>
    </w:p>
    <w:p w:rsidR="00E12F88" w:rsidRDefault="00E12F88" w:rsidP="00720867">
      <w:pPr>
        <w:spacing w:line="480" w:lineRule="auto"/>
        <w:ind w:firstLine="720"/>
        <w:jc w:val="both"/>
        <w:rPr>
          <w:rFonts w:ascii="Times New Roman" w:hAnsi="Times New Roman"/>
          <w:sz w:val="24"/>
          <w:szCs w:val="24"/>
        </w:rPr>
      </w:pPr>
      <w:r w:rsidRPr="00720867">
        <w:rPr>
          <w:rFonts w:ascii="Times New Roman" w:hAnsi="Times New Roman"/>
          <w:sz w:val="24"/>
          <w:szCs w:val="24"/>
        </w:rPr>
        <w:t>This chapter will discuss various ways through which technological advancement has made it easy to acquire a house. Amongst other issues, the part will discuss various platforms through which Saudi families can acquire financial help and how technology has made that easy for them. The following will be the major subtitles in this chapter.</w:t>
      </w:r>
    </w:p>
    <w:p w:rsidR="00720867" w:rsidRPr="00720867" w:rsidRDefault="00720867" w:rsidP="00720867">
      <w:pPr>
        <w:spacing w:line="480" w:lineRule="auto"/>
        <w:ind w:firstLine="720"/>
        <w:jc w:val="both"/>
        <w:rPr>
          <w:rFonts w:ascii="Times New Roman" w:hAnsi="Times New Roman"/>
          <w:b/>
          <w:sz w:val="24"/>
          <w:szCs w:val="24"/>
        </w:rPr>
      </w:pPr>
    </w:p>
    <w:p w:rsidR="00E12F88" w:rsidRPr="00720867" w:rsidRDefault="00E12F88" w:rsidP="00720867">
      <w:pPr>
        <w:spacing w:line="480" w:lineRule="auto"/>
        <w:rPr>
          <w:rFonts w:ascii="Times New Roman" w:hAnsi="Times New Roman"/>
          <w:b/>
          <w:sz w:val="24"/>
          <w:szCs w:val="24"/>
        </w:rPr>
      </w:pPr>
      <w:r w:rsidRPr="00720867">
        <w:rPr>
          <w:rFonts w:ascii="Times New Roman" w:hAnsi="Times New Roman"/>
          <w:b/>
          <w:sz w:val="24"/>
          <w:szCs w:val="24"/>
        </w:rPr>
        <w:lastRenderedPageBreak/>
        <w:t xml:space="preserve">I.1. Impact of technology on transactions in real estate </w:t>
      </w:r>
    </w:p>
    <w:p w:rsidR="00E12F88" w:rsidRPr="00720867" w:rsidRDefault="00E12F88" w:rsidP="00720867">
      <w:pPr>
        <w:spacing w:line="480" w:lineRule="auto"/>
        <w:ind w:firstLine="720"/>
        <w:jc w:val="both"/>
        <w:rPr>
          <w:rFonts w:ascii="Times New Roman" w:hAnsi="Times New Roman"/>
          <w:sz w:val="24"/>
          <w:szCs w:val="24"/>
        </w:rPr>
      </w:pPr>
      <w:r w:rsidRPr="00720867">
        <w:rPr>
          <w:rFonts w:ascii="Times New Roman" w:hAnsi="Times New Roman"/>
          <w:sz w:val="24"/>
          <w:szCs w:val="24"/>
        </w:rPr>
        <w:t xml:space="preserve">This part will look into various ways through which technology has impacted transactions in the real estate. Among other related issues, the section will discuss various electronic money transfer platforms that are available and applicable in this sector and how they have impacted the real estate market. The part will also discuss the benefits of using electronic money transfer platform in buying and selling houses and the effects it has on the industry. </w:t>
      </w:r>
    </w:p>
    <w:p w:rsidR="00E12F88" w:rsidRPr="00720867" w:rsidRDefault="00E12F88" w:rsidP="00720867">
      <w:pPr>
        <w:spacing w:line="480" w:lineRule="auto"/>
        <w:rPr>
          <w:rFonts w:ascii="Times New Roman" w:hAnsi="Times New Roman"/>
          <w:b/>
          <w:sz w:val="24"/>
          <w:szCs w:val="24"/>
        </w:rPr>
      </w:pPr>
      <w:r w:rsidRPr="00720867">
        <w:rPr>
          <w:rFonts w:ascii="Times New Roman" w:hAnsi="Times New Roman"/>
          <w:b/>
          <w:sz w:val="24"/>
          <w:szCs w:val="24"/>
        </w:rPr>
        <w:t>I.2. Impact of internet connection on commercial real estate</w:t>
      </w:r>
    </w:p>
    <w:p w:rsidR="00E12F88" w:rsidRPr="00720867" w:rsidRDefault="00E12F88" w:rsidP="00720867">
      <w:pPr>
        <w:spacing w:line="480" w:lineRule="auto"/>
        <w:ind w:firstLine="720"/>
        <w:jc w:val="both"/>
        <w:rPr>
          <w:rFonts w:ascii="Times New Roman" w:hAnsi="Times New Roman"/>
          <w:b/>
          <w:sz w:val="24"/>
          <w:szCs w:val="24"/>
        </w:rPr>
      </w:pPr>
      <w:r w:rsidRPr="00720867">
        <w:rPr>
          <w:rFonts w:ascii="Times New Roman" w:hAnsi="Times New Roman"/>
          <w:sz w:val="24"/>
          <w:szCs w:val="24"/>
        </w:rPr>
        <w:t xml:space="preserve">Internet connection has become a necessity for many customers in the real estate and seemingly it’s helping to shape the entire industry. The section will look into various benefits of internet connection in real estate and how consumers benefit from this connection. </w:t>
      </w:r>
    </w:p>
    <w:p w:rsidR="00E12F88" w:rsidRPr="00720867" w:rsidRDefault="00E12F88" w:rsidP="00720867">
      <w:pPr>
        <w:spacing w:line="480" w:lineRule="auto"/>
        <w:rPr>
          <w:rFonts w:ascii="Times New Roman" w:hAnsi="Times New Roman"/>
          <w:b/>
          <w:sz w:val="24"/>
          <w:szCs w:val="24"/>
        </w:rPr>
      </w:pPr>
      <w:r w:rsidRPr="00720867">
        <w:rPr>
          <w:rFonts w:ascii="Times New Roman" w:hAnsi="Times New Roman"/>
          <w:b/>
          <w:sz w:val="24"/>
          <w:szCs w:val="24"/>
        </w:rPr>
        <w:t xml:space="preserve">I.3. Current trends in technology and their impacts on real estate </w:t>
      </w:r>
    </w:p>
    <w:p w:rsidR="00E12F88" w:rsidRPr="00720867" w:rsidRDefault="00E12F88" w:rsidP="00720867">
      <w:pPr>
        <w:spacing w:line="480" w:lineRule="auto"/>
        <w:ind w:firstLine="720"/>
        <w:jc w:val="both"/>
        <w:rPr>
          <w:rFonts w:ascii="Times New Roman" w:hAnsi="Times New Roman"/>
          <w:sz w:val="24"/>
          <w:szCs w:val="24"/>
        </w:rPr>
      </w:pPr>
      <w:r w:rsidRPr="00720867">
        <w:rPr>
          <w:rFonts w:ascii="Times New Roman" w:hAnsi="Times New Roman"/>
          <w:sz w:val="24"/>
          <w:szCs w:val="24"/>
        </w:rPr>
        <w:t xml:space="preserve">This section will discuss three major technologies that are currently impacting real estate and their impact on prices in the industry. These major innovations include; virtual reality, the cloud, and the </w:t>
      </w:r>
      <w:proofErr w:type="spellStart"/>
      <w:r w:rsidRPr="00720867">
        <w:rPr>
          <w:rFonts w:ascii="Times New Roman" w:hAnsi="Times New Roman"/>
          <w:sz w:val="24"/>
          <w:szCs w:val="24"/>
        </w:rPr>
        <w:t>blockchain</w:t>
      </w:r>
      <w:proofErr w:type="spellEnd"/>
      <w:r w:rsidRPr="00720867">
        <w:rPr>
          <w:rFonts w:ascii="Times New Roman" w:hAnsi="Times New Roman"/>
          <w:sz w:val="24"/>
          <w:szCs w:val="24"/>
        </w:rPr>
        <w:t xml:space="preserve">. Each of these innovations will be discussed into details including their impact on the industry and more specifically their benefits. </w:t>
      </w:r>
    </w:p>
    <w:p w:rsidR="00E12F88" w:rsidRPr="00720867" w:rsidRDefault="00E12F88" w:rsidP="00720867">
      <w:pPr>
        <w:spacing w:line="480" w:lineRule="auto"/>
        <w:rPr>
          <w:rFonts w:ascii="Times New Roman" w:hAnsi="Times New Roman"/>
          <w:b/>
          <w:sz w:val="24"/>
          <w:szCs w:val="24"/>
        </w:rPr>
      </w:pPr>
      <w:r w:rsidRPr="00720867">
        <w:rPr>
          <w:rFonts w:ascii="Times New Roman" w:hAnsi="Times New Roman"/>
          <w:b/>
          <w:sz w:val="24"/>
          <w:szCs w:val="24"/>
        </w:rPr>
        <w:t>II. Effects of technology advancement in acquiring a house</w:t>
      </w:r>
    </w:p>
    <w:p w:rsidR="00E12F88" w:rsidRPr="00720867" w:rsidRDefault="00E12F88" w:rsidP="00720867">
      <w:pPr>
        <w:spacing w:line="480" w:lineRule="auto"/>
        <w:ind w:firstLine="720"/>
        <w:jc w:val="both"/>
        <w:rPr>
          <w:rFonts w:ascii="Times New Roman" w:hAnsi="Times New Roman"/>
          <w:sz w:val="24"/>
          <w:szCs w:val="24"/>
        </w:rPr>
      </w:pPr>
      <w:r w:rsidRPr="00720867">
        <w:rPr>
          <w:rFonts w:ascii="Times New Roman" w:hAnsi="Times New Roman"/>
          <w:sz w:val="24"/>
          <w:szCs w:val="24"/>
        </w:rPr>
        <w:t xml:space="preserve">The various ways through which Saudi families can acquire a house will be discussed in this section and as well how technology has affected this process. This is a section that will provide the benefits of technology in viewing various houses for sale in the market through electronic divides. In particular, the section will look at various avenues or platforms available for accessing the real estate technologically.  </w:t>
      </w:r>
    </w:p>
    <w:p w:rsidR="00E12F88" w:rsidRPr="00720867" w:rsidRDefault="00E12F88" w:rsidP="00720867">
      <w:pPr>
        <w:spacing w:line="480" w:lineRule="auto"/>
        <w:rPr>
          <w:rFonts w:ascii="Times New Roman" w:hAnsi="Times New Roman"/>
          <w:b/>
          <w:sz w:val="24"/>
          <w:szCs w:val="24"/>
        </w:rPr>
      </w:pPr>
      <w:r w:rsidRPr="00720867">
        <w:rPr>
          <w:rFonts w:ascii="Times New Roman" w:hAnsi="Times New Roman"/>
          <w:b/>
          <w:sz w:val="24"/>
          <w:szCs w:val="24"/>
        </w:rPr>
        <w:lastRenderedPageBreak/>
        <w:t>III. The innovations in real estate</w:t>
      </w:r>
    </w:p>
    <w:p w:rsidR="00EA7CBF" w:rsidRPr="00720867" w:rsidRDefault="00EA7CBF" w:rsidP="00720867">
      <w:pPr>
        <w:spacing w:line="480" w:lineRule="auto"/>
        <w:ind w:firstLine="720"/>
        <w:jc w:val="both"/>
        <w:rPr>
          <w:rFonts w:ascii="Times New Roman" w:hAnsi="Times New Roman"/>
          <w:sz w:val="24"/>
          <w:szCs w:val="24"/>
        </w:rPr>
      </w:pPr>
      <w:r w:rsidRPr="00720867">
        <w:rPr>
          <w:rFonts w:ascii="Times New Roman" w:hAnsi="Times New Roman"/>
          <w:sz w:val="24"/>
          <w:szCs w:val="24"/>
        </w:rPr>
        <w:t xml:space="preserve">This section will discuss three major innovations that are currently impacting real estate across the world and their impact on prices in the industry. These major innovations include; virtual reality, the cloud, and the </w:t>
      </w:r>
      <w:proofErr w:type="spellStart"/>
      <w:r w:rsidRPr="00720867">
        <w:rPr>
          <w:rFonts w:ascii="Times New Roman" w:hAnsi="Times New Roman"/>
          <w:sz w:val="24"/>
          <w:szCs w:val="24"/>
        </w:rPr>
        <w:t>blockchain</w:t>
      </w:r>
      <w:proofErr w:type="spellEnd"/>
      <w:r w:rsidRPr="00720867">
        <w:rPr>
          <w:rFonts w:ascii="Times New Roman" w:hAnsi="Times New Roman"/>
          <w:sz w:val="24"/>
          <w:szCs w:val="24"/>
        </w:rPr>
        <w:t xml:space="preserve">. Each of these innovations will be discussed into details including their impact on the industry and more specifically their benefits. </w:t>
      </w:r>
    </w:p>
    <w:p w:rsidR="00E12F88" w:rsidRPr="00720867" w:rsidRDefault="00E12F88" w:rsidP="00720867">
      <w:pPr>
        <w:spacing w:line="480" w:lineRule="auto"/>
        <w:rPr>
          <w:rFonts w:ascii="Times New Roman" w:hAnsi="Times New Roman"/>
          <w:b/>
          <w:sz w:val="24"/>
          <w:szCs w:val="24"/>
        </w:rPr>
      </w:pPr>
      <w:r w:rsidRPr="00720867">
        <w:rPr>
          <w:rFonts w:ascii="Times New Roman" w:hAnsi="Times New Roman"/>
          <w:b/>
          <w:sz w:val="24"/>
          <w:szCs w:val="24"/>
        </w:rPr>
        <w:t>IV. Tech laws in the real estate</w:t>
      </w:r>
    </w:p>
    <w:p w:rsidR="00E12F88" w:rsidRPr="00720867" w:rsidRDefault="00E12F88" w:rsidP="00720867">
      <w:pPr>
        <w:spacing w:line="480" w:lineRule="auto"/>
        <w:ind w:firstLine="720"/>
        <w:jc w:val="both"/>
        <w:rPr>
          <w:rFonts w:ascii="Times New Roman" w:hAnsi="Times New Roman"/>
          <w:sz w:val="24"/>
          <w:szCs w:val="24"/>
        </w:rPr>
      </w:pPr>
      <w:r w:rsidRPr="00720867">
        <w:rPr>
          <w:rFonts w:ascii="Times New Roman" w:hAnsi="Times New Roman"/>
          <w:sz w:val="24"/>
          <w:szCs w:val="24"/>
        </w:rPr>
        <w:t xml:space="preserve">Technology is very transformational and equally beneficial when used for the right purpose. The concern, in this case, is the need to come up with necessary laws that will ensure that technology is used for the right purpose. In addition, the section will look at how various tech laws are being applied in the real estate industry and their impact on the industry as well.  </w:t>
      </w:r>
    </w:p>
    <w:p w:rsidR="00E12F88" w:rsidRPr="00720867" w:rsidRDefault="00E12F88" w:rsidP="00720867">
      <w:pPr>
        <w:spacing w:line="480" w:lineRule="auto"/>
        <w:rPr>
          <w:rFonts w:ascii="Times New Roman" w:hAnsi="Times New Roman"/>
          <w:b/>
          <w:sz w:val="24"/>
          <w:szCs w:val="24"/>
        </w:rPr>
      </w:pPr>
      <w:r w:rsidRPr="00720867">
        <w:rPr>
          <w:rFonts w:ascii="Times New Roman" w:hAnsi="Times New Roman"/>
          <w:b/>
          <w:sz w:val="24"/>
          <w:szCs w:val="24"/>
        </w:rPr>
        <w:t>Chapter 3.  Real Estate in Saudi Vision 2030</w:t>
      </w:r>
    </w:p>
    <w:p w:rsidR="00E12F88" w:rsidRPr="00720867" w:rsidRDefault="00E12F88" w:rsidP="00720867">
      <w:pPr>
        <w:spacing w:line="480" w:lineRule="auto"/>
        <w:ind w:firstLine="720"/>
        <w:jc w:val="both"/>
        <w:rPr>
          <w:rFonts w:ascii="Times New Roman" w:hAnsi="Times New Roman"/>
          <w:b/>
          <w:sz w:val="24"/>
          <w:szCs w:val="24"/>
        </w:rPr>
      </w:pPr>
      <w:r w:rsidRPr="00720867">
        <w:rPr>
          <w:rFonts w:ascii="Times New Roman" w:hAnsi="Times New Roman"/>
          <w:sz w:val="24"/>
          <w:szCs w:val="24"/>
        </w:rPr>
        <w:t>This chapter will look into various objectives and goals that the Saudi Kingdom intends to achieve with respect to the real estate sector by 2030. The first part of this chapter will look into current infrastructure applicable to the real estate and how it’s likely to change by 2030. The main purpose of this chapter is to enable readers to understand the technological gap that exists in the real estate industry and how it can be filled by 2030</w:t>
      </w:r>
      <w:r w:rsidRPr="00720867">
        <w:rPr>
          <w:rFonts w:ascii="Times New Roman" w:hAnsi="Times New Roman"/>
          <w:b/>
          <w:sz w:val="24"/>
          <w:szCs w:val="24"/>
        </w:rPr>
        <w:t>.</w:t>
      </w:r>
    </w:p>
    <w:p w:rsidR="00E12F88" w:rsidRPr="00720867" w:rsidRDefault="00E12F88" w:rsidP="00720867">
      <w:pPr>
        <w:pStyle w:val="ListParagraph"/>
        <w:numPr>
          <w:ilvl w:val="0"/>
          <w:numId w:val="5"/>
        </w:numPr>
        <w:spacing w:line="480" w:lineRule="auto"/>
        <w:rPr>
          <w:rFonts w:ascii="Times New Roman" w:hAnsi="Times New Roman"/>
          <w:b/>
          <w:sz w:val="24"/>
          <w:szCs w:val="24"/>
        </w:rPr>
      </w:pPr>
      <w:r w:rsidRPr="00720867">
        <w:rPr>
          <w:rFonts w:ascii="Times New Roman" w:hAnsi="Times New Roman"/>
          <w:b/>
          <w:sz w:val="24"/>
          <w:szCs w:val="24"/>
        </w:rPr>
        <w:t>Saudi industrial strategy to boost real estate demand</w:t>
      </w:r>
    </w:p>
    <w:p w:rsidR="00E12F88" w:rsidRDefault="00E12F88" w:rsidP="00720867">
      <w:pPr>
        <w:spacing w:line="480" w:lineRule="auto"/>
        <w:jc w:val="both"/>
        <w:rPr>
          <w:rFonts w:ascii="Times New Roman" w:hAnsi="Times New Roman"/>
          <w:sz w:val="24"/>
          <w:szCs w:val="24"/>
        </w:rPr>
      </w:pPr>
      <w:r w:rsidRPr="00720867">
        <w:rPr>
          <w:rFonts w:ascii="Times New Roman" w:hAnsi="Times New Roman"/>
          <w:sz w:val="24"/>
          <w:szCs w:val="24"/>
        </w:rPr>
        <w:t xml:space="preserve">This part will look into specific provisions of the 2030 housing program and how the government intends to achieve it. It will also discuss the various housing conditions for future generations and how technology is going to help in the realization of this program. </w:t>
      </w:r>
    </w:p>
    <w:p w:rsidR="00720867" w:rsidRPr="00720867" w:rsidRDefault="00720867" w:rsidP="00720867">
      <w:pPr>
        <w:spacing w:line="480" w:lineRule="auto"/>
        <w:jc w:val="both"/>
        <w:rPr>
          <w:rFonts w:ascii="Times New Roman" w:hAnsi="Times New Roman"/>
          <w:b/>
          <w:sz w:val="24"/>
          <w:szCs w:val="24"/>
        </w:rPr>
      </w:pPr>
    </w:p>
    <w:p w:rsidR="00E12F88" w:rsidRPr="00720867" w:rsidRDefault="00E12F88" w:rsidP="00720867">
      <w:pPr>
        <w:pStyle w:val="ListParagraph"/>
        <w:numPr>
          <w:ilvl w:val="0"/>
          <w:numId w:val="5"/>
        </w:numPr>
        <w:spacing w:line="480" w:lineRule="auto"/>
        <w:rPr>
          <w:rFonts w:ascii="Times New Roman" w:hAnsi="Times New Roman"/>
          <w:b/>
          <w:sz w:val="24"/>
          <w:szCs w:val="24"/>
        </w:rPr>
      </w:pPr>
      <w:r w:rsidRPr="00720867">
        <w:rPr>
          <w:rFonts w:ascii="Times New Roman" w:hAnsi="Times New Roman"/>
          <w:b/>
          <w:sz w:val="24"/>
          <w:szCs w:val="24"/>
        </w:rPr>
        <w:lastRenderedPageBreak/>
        <w:t>The 2030 housing program description</w:t>
      </w:r>
    </w:p>
    <w:p w:rsidR="00EA7CBF" w:rsidRPr="00720867" w:rsidRDefault="00E12F88" w:rsidP="00720867">
      <w:pPr>
        <w:spacing w:line="480" w:lineRule="auto"/>
        <w:jc w:val="both"/>
        <w:rPr>
          <w:rFonts w:ascii="Times New Roman" w:hAnsi="Times New Roman"/>
          <w:sz w:val="24"/>
          <w:szCs w:val="24"/>
        </w:rPr>
      </w:pPr>
      <w:r w:rsidRPr="00720867">
        <w:rPr>
          <w:rFonts w:ascii="Times New Roman" w:hAnsi="Times New Roman"/>
          <w:sz w:val="24"/>
          <w:szCs w:val="24"/>
        </w:rPr>
        <w:t>This part will look into the role of technology in boosting demand in the real estate sector by 2030. The part will as well discuss various technologies that are available and applicable in boosting demand in this sector and their effects. Additionally, the part will also discuss how technology advancement will help in the realization of the housing program in Saudi Arabia towards its realization of the vision 2030.</w:t>
      </w:r>
    </w:p>
    <w:p w:rsidR="00E12F88" w:rsidRPr="00720867" w:rsidRDefault="00E12F88" w:rsidP="00720867">
      <w:pPr>
        <w:pStyle w:val="ListParagraph"/>
        <w:numPr>
          <w:ilvl w:val="0"/>
          <w:numId w:val="5"/>
        </w:numPr>
        <w:spacing w:line="480" w:lineRule="auto"/>
        <w:rPr>
          <w:rFonts w:ascii="Times New Roman" w:hAnsi="Times New Roman"/>
          <w:b/>
          <w:sz w:val="24"/>
          <w:szCs w:val="24"/>
        </w:rPr>
      </w:pPr>
      <w:r w:rsidRPr="00720867">
        <w:rPr>
          <w:rFonts w:ascii="Times New Roman" w:hAnsi="Times New Roman"/>
          <w:b/>
          <w:sz w:val="24"/>
          <w:szCs w:val="24"/>
        </w:rPr>
        <w:t>Role of innovations towards the realization of the housing program in the vision 2030</w:t>
      </w:r>
    </w:p>
    <w:p w:rsidR="00E12F88" w:rsidRPr="00720867" w:rsidRDefault="00E12F88" w:rsidP="00720867">
      <w:pPr>
        <w:spacing w:line="480" w:lineRule="auto"/>
        <w:jc w:val="both"/>
        <w:rPr>
          <w:rFonts w:ascii="Times New Roman" w:hAnsi="Times New Roman"/>
          <w:sz w:val="24"/>
          <w:szCs w:val="24"/>
        </w:rPr>
      </w:pPr>
      <w:r w:rsidRPr="00720867">
        <w:rPr>
          <w:rFonts w:ascii="Times New Roman" w:hAnsi="Times New Roman"/>
          <w:sz w:val="24"/>
          <w:szCs w:val="24"/>
        </w:rPr>
        <w:t xml:space="preserve">This section will narrow down towards understanding how further technological advancements are likely to boost the housing program which is a major pillar towards the realization of the vision 2030. This includes the technological gap that exists and how they might impact the realization of this program. Also, this part will look at different innovations that are available but have not yet been tried in the Saudi market but have the potential to change the industry. </w:t>
      </w:r>
    </w:p>
    <w:p w:rsidR="00E12F88" w:rsidRPr="00720867" w:rsidRDefault="00E12F88" w:rsidP="00720867">
      <w:pPr>
        <w:pStyle w:val="ListParagraph"/>
        <w:numPr>
          <w:ilvl w:val="0"/>
          <w:numId w:val="5"/>
        </w:numPr>
        <w:spacing w:line="480" w:lineRule="auto"/>
        <w:rPr>
          <w:rFonts w:ascii="Times New Roman" w:hAnsi="Times New Roman"/>
          <w:b/>
          <w:sz w:val="24"/>
          <w:szCs w:val="24"/>
        </w:rPr>
      </w:pPr>
      <w:r w:rsidRPr="00720867">
        <w:rPr>
          <w:rFonts w:ascii="Times New Roman" w:hAnsi="Times New Roman"/>
          <w:b/>
          <w:sz w:val="24"/>
          <w:szCs w:val="24"/>
        </w:rPr>
        <w:t>Great expectations for real estate investments in Saudi Arabia</w:t>
      </w:r>
    </w:p>
    <w:p w:rsidR="00E12F88" w:rsidRDefault="00E12F88" w:rsidP="00720867">
      <w:pPr>
        <w:spacing w:line="480" w:lineRule="auto"/>
        <w:jc w:val="both"/>
        <w:rPr>
          <w:rFonts w:ascii="Times New Roman" w:hAnsi="Times New Roman"/>
          <w:sz w:val="24"/>
          <w:szCs w:val="24"/>
        </w:rPr>
      </w:pPr>
      <w:r w:rsidRPr="00720867">
        <w:rPr>
          <w:rFonts w:ascii="Times New Roman" w:hAnsi="Times New Roman"/>
          <w:sz w:val="24"/>
          <w:szCs w:val="24"/>
        </w:rPr>
        <w:t xml:space="preserve">This part will look at the expectations of Saudi families for the real estate investments including specific elements of the sector such as current investment trends. In connection with the topic, the part will as well discuss how technological advancement is likely to impact these expectations. Also, this part will look into the role that technology will play towards the realization of these expectations. </w:t>
      </w:r>
    </w:p>
    <w:p w:rsidR="00720867" w:rsidRDefault="00720867" w:rsidP="00720867">
      <w:pPr>
        <w:spacing w:line="480" w:lineRule="auto"/>
        <w:jc w:val="both"/>
        <w:rPr>
          <w:rFonts w:ascii="Times New Roman" w:hAnsi="Times New Roman"/>
          <w:sz w:val="24"/>
          <w:szCs w:val="24"/>
        </w:rPr>
      </w:pPr>
    </w:p>
    <w:p w:rsidR="00720867" w:rsidRPr="00720867" w:rsidRDefault="00720867" w:rsidP="00720867">
      <w:pPr>
        <w:spacing w:line="480" w:lineRule="auto"/>
        <w:jc w:val="both"/>
        <w:rPr>
          <w:rFonts w:ascii="Times New Roman" w:hAnsi="Times New Roman"/>
          <w:b/>
          <w:sz w:val="24"/>
          <w:szCs w:val="24"/>
        </w:rPr>
      </w:pPr>
    </w:p>
    <w:p w:rsidR="00E12F88" w:rsidRPr="00720867" w:rsidRDefault="00E12F88" w:rsidP="00720867">
      <w:pPr>
        <w:spacing w:line="480" w:lineRule="auto"/>
        <w:jc w:val="both"/>
        <w:rPr>
          <w:rFonts w:ascii="Times New Roman" w:hAnsi="Times New Roman"/>
          <w:b/>
          <w:bCs/>
          <w:sz w:val="24"/>
          <w:szCs w:val="24"/>
        </w:rPr>
      </w:pPr>
      <w:r w:rsidRPr="00720867">
        <w:rPr>
          <w:rFonts w:ascii="Times New Roman" w:hAnsi="Times New Roman"/>
          <w:b/>
          <w:bCs/>
          <w:sz w:val="24"/>
          <w:szCs w:val="24"/>
        </w:rPr>
        <w:lastRenderedPageBreak/>
        <w:t xml:space="preserve">Part 2. Empirical study </w:t>
      </w:r>
    </w:p>
    <w:p w:rsidR="00E12F88" w:rsidRPr="00720867" w:rsidRDefault="00E12F88" w:rsidP="00720867">
      <w:pPr>
        <w:spacing w:line="480" w:lineRule="auto"/>
        <w:jc w:val="both"/>
        <w:rPr>
          <w:rFonts w:ascii="Times New Roman" w:hAnsi="Times New Roman"/>
          <w:b/>
          <w:bCs/>
          <w:sz w:val="24"/>
          <w:szCs w:val="24"/>
        </w:rPr>
      </w:pPr>
      <w:r w:rsidRPr="00720867">
        <w:rPr>
          <w:rFonts w:ascii="Times New Roman" w:hAnsi="Times New Roman"/>
          <w:b/>
          <w:bCs/>
          <w:sz w:val="24"/>
          <w:szCs w:val="24"/>
        </w:rPr>
        <w:t xml:space="preserve">     Chapter 1. Methodology</w:t>
      </w:r>
    </w:p>
    <w:p w:rsidR="00E12F88" w:rsidRPr="00720867" w:rsidRDefault="00E12F88" w:rsidP="00720867">
      <w:pPr>
        <w:pStyle w:val="ListParagraph"/>
        <w:numPr>
          <w:ilvl w:val="0"/>
          <w:numId w:val="6"/>
        </w:numPr>
        <w:spacing w:line="480" w:lineRule="auto"/>
        <w:jc w:val="both"/>
        <w:rPr>
          <w:rFonts w:ascii="Times New Roman" w:hAnsi="Times New Roman"/>
          <w:sz w:val="24"/>
          <w:szCs w:val="24"/>
        </w:rPr>
      </w:pPr>
      <w:r w:rsidRPr="00720867">
        <w:rPr>
          <w:rFonts w:ascii="Times New Roman" w:hAnsi="Times New Roman"/>
          <w:sz w:val="24"/>
          <w:szCs w:val="24"/>
        </w:rPr>
        <w:t>Research Design</w:t>
      </w:r>
    </w:p>
    <w:p w:rsidR="00E12F88" w:rsidRPr="00720867" w:rsidRDefault="00E12F88" w:rsidP="00720867">
      <w:pPr>
        <w:pStyle w:val="ListParagraph"/>
        <w:numPr>
          <w:ilvl w:val="0"/>
          <w:numId w:val="6"/>
        </w:numPr>
        <w:spacing w:line="480" w:lineRule="auto"/>
        <w:jc w:val="both"/>
        <w:rPr>
          <w:rFonts w:ascii="Times New Roman" w:hAnsi="Times New Roman"/>
          <w:sz w:val="24"/>
          <w:szCs w:val="24"/>
        </w:rPr>
      </w:pPr>
      <w:r w:rsidRPr="00720867">
        <w:rPr>
          <w:rFonts w:ascii="Times New Roman" w:hAnsi="Times New Roman"/>
          <w:sz w:val="24"/>
          <w:szCs w:val="24"/>
        </w:rPr>
        <w:t xml:space="preserve"> Sampling </w:t>
      </w:r>
    </w:p>
    <w:p w:rsidR="00E12F88" w:rsidRPr="00720867" w:rsidRDefault="00E12F88" w:rsidP="00720867">
      <w:pPr>
        <w:pStyle w:val="ListParagraph"/>
        <w:numPr>
          <w:ilvl w:val="0"/>
          <w:numId w:val="6"/>
        </w:numPr>
        <w:spacing w:line="480" w:lineRule="auto"/>
        <w:jc w:val="both"/>
        <w:rPr>
          <w:rFonts w:ascii="Times New Roman" w:hAnsi="Times New Roman"/>
          <w:sz w:val="24"/>
          <w:szCs w:val="24"/>
        </w:rPr>
      </w:pPr>
      <w:r w:rsidRPr="00720867">
        <w:rPr>
          <w:rFonts w:ascii="Times New Roman" w:hAnsi="Times New Roman"/>
          <w:sz w:val="24"/>
          <w:szCs w:val="24"/>
        </w:rPr>
        <w:t xml:space="preserve"> Instrumentation</w:t>
      </w:r>
    </w:p>
    <w:p w:rsidR="00E12F88" w:rsidRPr="00720867" w:rsidRDefault="00E12F88" w:rsidP="00720867">
      <w:pPr>
        <w:pStyle w:val="ListParagraph"/>
        <w:spacing w:line="480" w:lineRule="auto"/>
        <w:ind w:left="1080"/>
        <w:jc w:val="both"/>
        <w:rPr>
          <w:rFonts w:ascii="Times New Roman" w:hAnsi="Times New Roman"/>
          <w:sz w:val="24"/>
          <w:szCs w:val="24"/>
        </w:rPr>
      </w:pPr>
      <w:r w:rsidRPr="00720867">
        <w:rPr>
          <w:rFonts w:ascii="Times New Roman" w:hAnsi="Times New Roman"/>
          <w:sz w:val="24"/>
          <w:szCs w:val="24"/>
        </w:rPr>
        <w:t xml:space="preserve">   III.1. Instrument 1</w:t>
      </w:r>
    </w:p>
    <w:p w:rsidR="00E12F88" w:rsidRPr="00720867" w:rsidRDefault="00E12F88" w:rsidP="00720867">
      <w:pPr>
        <w:pStyle w:val="ListParagraph"/>
        <w:spacing w:line="480" w:lineRule="auto"/>
        <w:ind w:left="1080"/>
        <w:jc w:val="both"/>
        <w:rPr>
          <w:rFonts w:ascii="Times New Roman" w:hAnsi="Times New Roman"/>
          <w:sz w:val="24"/>
          <w:szCs w:val="24"/>
        </w:rPr>
      </w:pPr>
      <w:r w:rsidRPr="00720867">
        <w:rPr>
          <w:rFonts w:ascii="Times New Roman" w:hAnsi="Times New Roman"/>
          <w:sz w:val="24"/>
          <w:szCs w:val="24"/>
        </w:rPr>
        <w:t xml:space="preserve">   III.2. Instrument 2</w:t>
      </w:r>
    </w:p>
    <w:p w:rsidR="00E12F88" w:rsidRPr="00720867" w:rsidRDefault="00E12F88" w:rsidP="00720867">
      <w:pPr>
        <w:pStyle w:val="ListParagraph"/>
        <w:spacing w:line="480" w:lineRule="auto"/>
        <w:ind w:left="1080"/>
        <w:jc w:val="both"/>
        <w:rPr>
          <w:rFonts w:ascii="Times New Roman" w:hAnsi="Times New Roman"/>
          <w:sz w:val="24"/>
          <w:szCs w:val="24"/>
        </w:rPr>
      </w:pPr>
      <w:r w:rsidRPr="00720867">
        <w:rPr>
          <w:rFonts w:ascii="Times New Roman" w:hAnsi="Times New Roman"/>
          <w:sz w:val="24"/>
          <w:szCs w:val="24"/>
        </w:rPr>
        <w:t xml:space="preserve">    III.3. Instrument 3</w:t>
      </w:r>
    </w:p>
    <w:p w:rsidR="00EA7CBF" w:rsidRPr="00720867" w:rsidRDefault="00E12F88" w:rsidP="00720867">
      <w:pPr>
        <w:pStyle w:val="ListParagraph"/>
        <w:numPr>
          <w:ilvl w:val="0"/>
          <w:numId w:val="6"/>
        </w:numPr>
        <w:spacing w:line="480" w:lineRule="auto"/>
        <w:jc w:val="both"/>
        <w:rPr>
          <w:rFonts w:ascii="Times New Roman" w:hAnsi="Times New Roman"/>
          <w:sz w:val="24"/>
          <w:szCs w:val="24"/>
        </w:rPr>
      </w:pPr>
      <w:r w:rsidRPr="00720867">
        <w:rPr>
          <w:rFonts w:ascii="Times New Roman" w:hAnsi="Times New Roman"/>
          <w:sz w:val="24"/>
          <w:szCs w:val="24"/>
        </w:rPr>
        <w:t>Data collection &amp; Analysis Procedures</w:t>
      </w:r>
    </w:p>
    <w:p w:rsidR="00E12F88" w:rsidRPr="00720867" w:rsidRDefault="00E12F88" w:rsidP="00720867">
      <w:pPr>
        <w:spacing w:line="480" w:lineRule="auto"/>
        <w:jc w:val="both"/>
        <w:rPr>
          <w:rFonts w:ascii="Times New Roman" w:hAnsi="Times New Roman"/>
          <w:b/>
          <w:bCs/>
          <w:sz w:val="24"/>
          <w:szCs w:val="24"/>
        </w:rPr>
      </w:pPr>
      <w:r w:rsidRPr="00720867">
        <w:rPr>
          <w:rFonts w:ascii="Times New Roman" w:hAnsi="Times New Roman"/>
          <w:b/>
          <w:bCs/>
          <w:sz w:val="24"/>
          <w:szCs w:val="24"/>
        </w:rPr>
        <w:t xml:space="preserve">Chapter 2. Discussion </w:t>
      </w:r>
    </w:p>
    <w:p w:rsidR="00E12F88" w:rsidRPr="00720867" w:rsidRDefault="00E12F88" w:rsidP="00720867">
      <w:pPr>
        <w:pStyle w:val="ListParagraph"/>
        <w:numPr>
          <w:ilvl w:val="0"/>
          <w:numId w:val="7"/>
        </w:numPr>
        <w:spacing w:line="480" w:lineRule="auto"/>
        <w:jc w:val="both"/>
        <w:rPr>
          <w:rFonts w:ascii="Times New Roman" w:hAnsi="Times New Roman"/>
          <w:sz w:val="24"/>
          <w:szCs w:val="24"/>
        </w:rPr>
      </w:pPr>
      <w:r w:rsidRPr="00720867">
        <w:rPr>
          <w:rFonts w:ascii="Times New Roman" w:hAnsi="Times New Roman"/>
          <w:sz w:val="24"/>
          <w:szCs w:val="24"/>
        </w:rPr>
        <w:t>Discussion of  results</w:t>
      </w:r>
    </w:p>
    <w:p w:rsidR="00E12F88" w:rsidRPr="00720867" w:rsidRDefault="00E12F88" w:rsidP="00720867">
      <w:pPr>
        <w:pStyle w:val="ListParagraph"/>
        <w:numPr>
          <w:ilvl w:val="0"/>
          <w:numId w:val="7"/>
        </w:numPr>
        <w:spacing w:line="480" w:lineRule="auto"/>
        <w:jc w:val="both"/>
        <w:rPr>
          <w:rFonts w:ascii="Times New Roman" w:hAnsi="Times New Roman"/>
          <w:sz w:val="24"/>
          <w:szCs w:val="24"/>
        </w:rPr>
      </w:pPr>
      <w:r w:rsidRPr="00720867">
        <w:rPr>
          <w:rFonts w:ascii="Times New Roman" w:hAnsi="Times New Roman"/>
          <w:sz w:val="24"/>
          <w:szCs w:val="24"/>
        </w:rPr>
        <w:t>Implications and limits</w:t>
      </w:r>
    </w:p>
    <w:p w:rsidR="00E12F88" w:rsidRPr="00720867" w:rsidRDefault="00E12F88" w:rsidP="00720867">
      <w:pPr>
        <w:spacing w:line="480" w:lineRule="auto"/>
        <w:jc w:val="both"/>
        <w:rPr>
          <w:rFonts w:ascii="Times New Roman" w:hAnsi="Times New Roman"/>
          <w:b/>
          <w:bCs/>
          <w:sz w:val="24"/>
          <w:szCs w:val="24"/>
        </w:rPr>
      </w:pPr>
      <w:r w:rsidRPr="00720867">
        <w:rPr>
          <w:rFonts w:ascii="Times New Roman" w:hAnsi="Times New Roman"/>
          <w:b/>
          <w:bCs/>
          <w:sz w:val="24"/>
          <w:szCs w:val="24"/>
        </w:rPr>
        <w:t xml:space="preserve">Conclusion </w:t>
      </w:r>
    </w:p>
    <w:p w:rsidR="00E12F88" w:rsidRPr="00720867" w:rsidRDefault="00E12F88" w:rsidP="00720867">
      <w:pPr>
        <w:spacing w:line="480" w:lineRule="auto"/>
        <w:jc w:val="both"/>
        <w:rPr>
          <w:rFonts w:ascii="Times New Roman" w:hAnsi="Times New Roman"/>
          <w:b/>
          <w:bCs/>
          <w:sz w:val="24"/>
          <w:szCs w:val="24"/>
        </w:rPr>
      </w:pPr>
      <w:r w:rsidRPr="00720867">
        <w:rPr>
          <w:rFonts w:ascii="Times New Roman" w:hAnsi="Times New Roman"/>
          <w:b/>
          <w:bCs/>
          <w:sz w:val="24"/>
          <w:szCs w:val="24"/>
        </w:rPr>
        <w:t xml:space="preserve">References </w:t>
      </w:r>
    </w:p>
    <w:p w:rsidR="00E12F88" w:rsidRDefault="00E12F88"/>
    <w:sectPr w:rsidR="00E12F88" w:rsidSect="00E12F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F60" w:rsidRDefault="00D04F60" w:rsidP="00E12F88">
      <w:pPr>
        <w:spacing w:after="0" w:line="240" w:lineRule="auto"/>
      </w:pPr>
      <w:r>
        <w:separator/>
      </w:r>
    </w:p>
  </w:endnote>
  <w:endnote w:type="continuationSeparator" w:id="0">
    <w:p w:rsidR="00D04F60" w:rsidRDefault="00D04F60" w:rsidP="00E12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F60" w:rsidRDefault="00D04F60" w:rsidP="00E12F88">
      <w:pPr>
        <w:spacing w:after="0" w:line="240" w:lineRule="auto"/>
      </w:pPr>
      <w:r>
        <w:separator/>
      </w:r>
    </w:p>
  </w:footnote>
  <w:footnote w:type="continuationSeparator" w:id="0">
    <w:p w:rsidR="00D04F60" w:rsidRDefault="00D04F60" w:rsidP="00E12F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F88" w:rsidRDefault="00E12F88">
    <w:pPr>
      <w:pStyle w:val="Header"/>
      <w:jc w:val="right"/>
    </w:pPr>
    <w:r>
      <w:rPr>
        <w:rFonts w:ascii="Times New Roman" w:hAnsi="Times New Roman"/>
        <w:sz w:val="24"/>
        <w:szCs w:val="24"/>
      </w:rPr>
      <w:t xml:space="preserve">PROJECT PLAN                                                                                                                             </w:t>
    </w:r>
    <w:sdt>
      <w:sdtPr>
        <w:id w:val="-15202308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2265">
          <w:rPr>
            <w:noProof/>
          </w:rPr>
          <w:t>8</w:t>
        </w:r>
        <w:r>
          <w:rPr>
            <w:noProof/>
          </w:rPr>
          <w:fldChar w:fldCharType="end"/>
        </w:r>
      </w:sdtContent>
    </w:sdt>
  </w:p>
  <w:p w:rsidR="00E12F88" w:rsidRDefault="00E12F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F88" w:rsidRDefault="00E12F88">
    <w:pPr>
      <w:pStyle w:val="Header"/>
      <w:jc w:val="right"/>
    </w:pPr>
    <w:r>
      <w:rPr>
        <w:rFonts w:ascii="Times New Roman" w:hAnsi="Times New Roman"/>
        <w:sz w:val="24"/>
        <w:szCs w:val="24"/>
      </w:rPr>
      <w:t xml:space="preserve">Running head: PROJECT PLAN                                                                                                    </w:t>
    </w:r>
    <w:sdt>
      <w:sdtPr>
        <w:id w:val="-12737033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2265">
          <w:rPr>
            <w:noProof/>
          </w:rPr>
          <w:t>1</w:t>
        </w:r>
        <w:r>
          <w:rPr>
            <w:noProof/>
          </w:rPr>
          <w:fldChar w:fldCharType="end"/>
        </w:r>
      </w:sdtContent>
    </w:sdt>
  </w:p>
  <w:p w:rsidR="00E12F88" w:rsidRDefault="00E12F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211FD7"/>
    <w:multiLevelType w:val="hybridMultilevel"/>
    <w:tmpl w:val="420C3D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9A3BB3"/>
    <w:multiLevelType w:val="hybridMultilevel"/>
    <w:tmpl w:val="82B618A6"/>
    <w:lvl w:ilvl="0" w:tplc="51D4B990">
      <w:start w:val="1"/>
      <w:numFmt w:val="upperRoman"/>
      <w:lvlText w:val="%1."/>
      <w:lvlJc w:val="left"/>
      <w:pPr>
        <w:ind w:left="1320" w:hanging="72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
    <w:nsid w:val="2F7A264A"/>
    <w:multiLevelType w:val="hybridMultilevel"/>
    <w:tmpl w:val="80281740"/>
    <w:lvl w:ilvl="0" w:tplc="B37AEB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BE16E7"/>
    <w:multiLevelType w:val="hybridMultilevel"/>
    <w:tmpl w:val="B852D2DE"/>
    <w:lvl w:ilvl="0" w:tplc="66D2E8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976F94"/>
    <w:multiLevelType w:val="hybridMultilevel"/>
    <w:tmpl w:val="A704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99693F"/>
    <w:multiLevelType w:val="hybridMultilevel"/>
    <w:tmpl w:val="F11ECE6C"/>
    <w:lvl w:ilvl="0" w:tplc="D720846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1C857D7"/>
    <w:multiLevelType w:val="hybridMultilevel"/>
    <w:tmpl w:val="20FA8B48"/>
    <w:lvl w:ilvl="0" w:tplc="B87044A2">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3238B9"/>
    <w:multiLevelType w:val="hybridMultilevel"/>
    <w:tmpl w:val="B6CC1E72"/>
    <w:lvl w:ilvl="0" w:tplc="2B4A1A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6"/>
  </w:num>
  <w:num w:numId="4">
    <w:abstractNumId w:val="5"/>
  </w:num>
  <w:num w:numId="5">
    <w:abstractNumId w:val="0"/>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CA"/>
    <w:rsid w:val="00105FB2"/>
    <w:rsid w:val="00230048"/>
    <w:rsid w:val="00233204"/>
    <w:rsid w:val="002D13CA"/>
    <w:rsid w:val="003B4244"/>
    <w:rsid w:val="00681DC3"/>
    <w:rsid w:val="006B0047"/>
    <w:rsid w:val="006D6D3C"/>
    <w:rsid w:val="00720867"/>
    <w:rsid w:val="007C2265"/>
    <w:rsid w:val="008030F7"/>
    <w:rsid w:val="00864B10"/>
    <w:rsid w:val="00A36F93"/>
    <w:rsid w:val="00D04F60"/>
    <w:rsid w:val="00DB5FDD"/>
    <w:rsid w:val="00DE43FA"/>
    <w:rsid w:val="00E12F88"/>
    <w:rsid w:val="00EA7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06CE2-E241-42F7-97B1-4FA4573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047"/>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B2"/>
    <w:pPr>
      <w:ind w:left="720"/>
      <w:contextualSpacing/>
    </w:pPr>
  </w:style>
  <w:style w:type="paragraph" w:styleId="Header">
    <w:name w:val="header"/>
    <w:basedOn w:val="Normal"/>
    <w:link w:val="HeaderChar"/>
    <w:uiPriority w:val="99"/>
    <w:unhideWhenUsed/>
    <w:rsid w:val="00E12F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F88"/>
    <w:rPr>
      <w:rFonts w:ascii="Calibri" w:eastAsia="Calibri" w:hAnsi="Calibri" w:cs="Times New Roman"/>
    </w:rPr>
  </w:style>
  <w:style w:type="paragraph" w:styleId="Footer">
    <w:name w:val="footer"/>
    <w:basedOn w:val="Normal"/>
    <w:link w:val="FooterChar"/>
    <w:uiPriority w:val="99"/>
    <w:unhideWhenUsed/>
    <w:rsid w:val="00E12F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F8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71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1405</Words>
  <Characters>8015</Characters>
  <Application>Microsoft Office Word</Application>
  <DocSecurity>0</DocSecurity>
  <Lines>66</Lines>
  <Paragraphs>18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Family smoking prevention and tobacco control act</vt:lpstr>
    </vt:vector>
  </TitlesOfParts>
  <Company/>
  <LinksUpToDate>false</LinksUpToDate>
  <CharactersWithSpaces>9402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2019-06-22T10:50:00Z</dcterms:created>
  <dcterms:modified xsi:type="dcterms:W3CDTF">2019-06-22T10:50:00Z</dcterms:modified>
</cp:coreProperties>
</file>