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59E" w:rsidRPr="00273F70" w:rsidRDefault="00167D5B">
      <w:pPr>
        <w:rPr>
          <w:rFonts w:ascii="Times New Roman" w:hAnsi="Times New Roman" w:cs="Times New Roman"/>
          <w:sz w:val="24"/>
          <w:szCs w:val="24"/>
        </w:rPr>
      </w:pPr>
      <w:r w:rsidRPr="00273F70">
        <w:rPr>
          <w:rFonts w:ascii="Times New Roman" w:hAnsi="Times New Roman" w:cs="Times New Roman"/>
          <w:sz w:val="24"/>
          <w:szCs w:val="24"/>
        </w:rPr>
        <w:t>Plants, Flowers and</w:t>
      </w:r>
      <w:bookmarkStart w:id="0" w:name="_GoBack"/>
      <w:bookmarkEnd w:id="0"/>
      <w:r w:rsidRPr="00273F70">
        <w:rPr>
          <w:rFonts w:ascii="Times New Roman" w:hAnsi="Times New Roman" w:cs="Times New Roman"/>
          <w:sz w:val="24"/>
          <w:szCs w:val="24"/>
        </w:rPr>
        <w:t xml:space="preserve"> Fruits: Ellsworth Kelly Lithographs</w:t>
      </w:r>
    </w:p>
    <w:p w:rsidR="00167D5B" w:rsidRPr="00273F70" w:rsidRDefault="00167D5B" w:rsidP="00273F70">
      <w:pPr>
        <w:ind w:firstLine="720"/>
        <w:rPr>
          <w:rFonts w:ascii="Times New Roman" w:hAnsi="Times New Roman" w:cs="Times New Roman"/>
          <w:sz w:val="24"/>
          <w:szCs w:val="24"/>
        </w:rPr>
      </w:pPr>
      <w:r w:rsidRPr="00273F70">
        <w:rPr>
          <w:rFonts w:ascii="Times New Roman" w:hAnsi="Times New Roman" w:cs="Times New Roman"/>
          <w:sz w:val="24"/>
          <w:szCs w:val="24"/>
        </w:rPr>
        <w:t xml:space="preserve">This is a highly finished art inspired by Kelly’s observations and interactions with the natural and built environments in the physical world. </w:t>
      </w:r>
      <w:r w:rsidR="00BF7474" w:rsidRPr="00273F70">
        <w:rPr>
          <w:rFonts w:ascii="Times New Roman" w:hAnsi="Times New Roman" w:cs="Times New Roman"/>
          <w:sz w:val="24"/>
          <w:szCs w:val="24"/>
        </w:rPr>
        <w:t>This work is based on pure and concentrated colour that has enabled minimalism in making of highly finished art as refined representation of the world to Kelly. Prior to this, Kelly’s work was based on abstract expressionism. This is where he manipulated lines, squares and arches in art to</w:t>
      </w:r>
      <w:r w:rsidR="0053319F" w:rsidRPr="00273F70">
        <w:rPr>
          <w:rFonts w:ascii="Times New Roman" w:hAnsi="Times New Roman" w:cs="Times New Roman"/>
          <w:sz w:val="24"/>
          <w:szCs w:val="24"/>
        </w:rPr>
        <w:t xml:space="preserve"> feature architectural designs such as doorways. His interaction with nature in art while growing in New Jersey motivated development of art to minimalism with flora structures been highly curly, curvy and angulated which he found lifelong interest in.</w:t>
      </w:r>
    </w:p>
    <w:p w:rsidR="0053319F" w:rsidRPr="00273F70" w:rsidRDefault="0053319F" w:rsidP="00273F70">
      <w:pPr>
        <w:ind w:firstLine="720"/>
        <w:rPr>
          <w:rFonts w:ascii="Times New Roman" w:hAnsi="Times New Roman" w:cs="Times New Roman"/>
          <w:sz w:val="24"/>
          <w:szCs w:val="24"/>
        </w:rPr>
      </w:pPr>
      <w:r w:rsidRPr="00273F70">
        <w:rPr>
          <w:rFonts w:ascii="Times New Roman" w:hAnsi="Times New Roman" w:cs="Times New Roman"/>
          <w:sz w:val="24"/>
          <w:szCs w:val="24"/>
        </w:rPr>
        <w:t xml:space="preserve">Kelly’s lithographs showcase flowers, plants and fruits. His mastery in art </w:t>
      </w:r>
      <w:r w:rsidR="00273F70" w:rsidRPr="00273F70">
        <w:rPr>
          <w:rFonts w:ascii="Times New Roman" w:hAnsi="Times New Roman" w:cs="Times New Roman"/>
          <w:sz w:val="24"/>
          <w:szCs w:val="24"/>
        </w:rPr>
        <w:t>enable simplicity in confidently developed lithographs of botanical structures through minimalism. For instance, he uses simple black lines to sketch pears, cyclamen and magnolia petals that contribute to his first, “Suite of Plants Lithographs.”</w:t>
      </w:r>
    </w:p>
    <w:sectPr w:rsidR="0053319F" w:rsidRPr="00273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710"/>
    <w:rsid w:val="00167D5B"/>
    <w:rsid w:val="00273F70"/>
    <w:rsid w:val="0053319F"/>
    <w:rsid w:val="0070259E"/>
    <w:rsid w:val="00937710"/>
    <w:rsid w:val="00BF7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C35DA-2EED-4E77-914E-21DEEC3B0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2018-11-04T00:34:00Z</dcterms:created>
  <dcterms:modified xsi:type="dcterms:W3CDTF">2018-11-04T02:23:00Z</dcterms:modified>
</cp:coreProperties>
</file>