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1F18D4" w:rsidRDefault="001F18D4" w:rsidP="001F18D4">
      <w:pPr>
        <w:jc w:val="center"/>
        <w:rPr>
          <w:rFonts w:ascii="Times New Roman" w:hAnsi="Times New Roman" w:cs="Times New Roman"/>
          <w:sz w:val="24"/>
          <w:szCs w:val="24"/>
        </w:rPr>
      </w:pPr>
    </w:p>
    <w:p w:rsidR="001F18D4" w:rsidRDefault="001F18D4" w:rsidP="001F18D4">
      <w:pPr>
        <w:jc w:val="center"/>
        <w:rPr>
          <w:rFonts w:ascii="Times New Roman" w:hAnsi="Times New Roman" w:cs="Times New Roman"/>
          <w:sz w:val="24"/>
          <w:szCs w:val="24"/>
        </w:rPr>
      </w:pPr>
    </w:p>
    <w:p w:rsidR="00A22F2B" w:rsidRPr="001F18D4" w:rsidRDefault="001F18D4" w:rsidP="001F18D4">
      <w:pPr>
        <w:jc w:val="center"/>
        <w:rPr>
          <w:rFonts w:ascii="Times New Roman" w:hAnsi="Times New Roman" w:cs="Times New Roman"/>
          <w:sz w:val="24"/>
          <w:szCs w:val="24"/>
        </w:rPr>
      </w:pPr>
      <w:r w:rsidRPr="001F18D4">
        <w:rPr>
          <w:rFonts w:ascii="Times New Roman" w:hAnsi="Times New Roman" w:cs="Times New Roman"/>
          <w:sz w:val="24"/>
          <w:szCs w:val="24"/>
        </w:rPr>
        <w:t>Can the police fix the underlying problems responsible for crime?</w:t>
      </w:r>
    </w:p>
    <w:p w:rsidR="001F18D4" w:rsidRPr="001F18D4" w:rsidRDefault="001F18D4" w:rsidP="001F18D4">
      <w:pPr>
        <w:jc w:val="center"/>
        <w:rPr>
          <w:rFonts w:ascii="Times New Roman" w:hAnsi="Times New Roman" w:cs="Times New Roman"/>
          <w:sz w:val="24"/>
          <w:szCs w:val="24"/>
        </w:rPr>
      </w:pPr>
      <w:r w:rsidRPr="001F18D4">
        <w:rPr>
          <w:rFonts w:ascii="Times New Roman" w:hAnsi="Times New Roman" w:cs="Times New Roman"/>
          <w:sz w:val="24"/>
          <w:szCs w:val="24"/>
        </w:rPr>
        <w:t>Student’s Name</w:t>
      </w:r>
    </w:p>
    <w:p w:rsidR="001F18D4" w:rsidRPr="001F18D4" w:rsidRDefault="001F18D4" w:rsidP="001F18D4">
      <w:pPr>
        <w:jc w:val="center"/>
        <w:rPr>
          <w:rFonts w:ascii="Times New Roman" w:hAnsi="Times New Roman" w:cs="Times New Roman"/>
          <w:sz w:val="24"/>
          <w:szCs w:val="24"/>
        </w:rPr>
      </w:pPr>
      <w:r w:rsidRPr="001F18D4">
        <w:rPr>
          <w:rFonts w:ascii="Times New Roman" w:hAnsi="Times New Roman" w:cs="Times New Roman"/>
          <w:sz w:val="24"/>
          <w:szCs w:val="24"/>
        </w:rPr>
        <w:t>Institutional Affiliation</w:t>
      </w:r>
    </w:p>
    <w:p w:rsidR="001F18D4" w:rsidRPr="001F18D4" w:rsidRDefault="001F18D4" w:rsidP="001F18D4">
      <w:pPr>
        <w:jc w:val="center"/>
        <w:rPr>
          <w:rFonts w:ascii="Times New Roman" w:hAnsi="Times New Roman" w:cs="Times New Roman"/>
          <w:sz w:val="24"/>
          <w:szCs w:val="24"/>
        </w:rPr>
      </w:pPr>
      <w:r w:rsidRPr="001F18D4">
        <w:rPr>
          <w:rFonts w:ascii="Times New Roman" w:hAnsi="Times New Roman" w:cs="Times New Roman"/>
          <w:sz w:val="24"/>
          <w:szCs w:val="24"/>
        </w:rPr>
        <w:t>Date</w:t>
      </w: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A22F2B" w:rsidRDefault="00A22F2B" w:rsidP="00FF58F8">
      <w:pPr>
        <w:rPr>
          <w:rFonts w:ascii="Times New Roman" w:hAnsi="Times New Roman" w:cs="Times New Roman"/>
          <w:b/>
          <w:sz w:val="24"/>
          <w:szCs w:val="24"/>
        </w:rPr>
      </w:pPr>
    </w:p>
    <w:p w:rsidR="00FF58F8" w:rsidRPr="00A22F2B" w:rsidRDefault="001F18D4" w:rsidP="001F18D4">
      <w:pPr>
        <w:jc w:val="center"/>
        <w:rPr>
          <w:rFonts w:ascii="Times New Roman" w:hAnsi="Times New Roman" w:cs="Times New Roman"/>
          <w:b/>
          <w:sz w:val="24"/>
          <w:szCs w:val="24"/>
        </w:rPr>
      </w:pPr>
      <w:r w:rsidRPr="001F18D4">
        <w:rPr>
          <w:rFonts w:ascii="Times New Roman" w:hAnsi="Times New Roman" w:cs="Times New Roman"/>
          <w:b/>
          <w:sz w:val="24"/>
          <w:szCs w:val="24"/>
        </w:rPr>
        <w:lastRenderedPageBreak/>
        <w:t>Can the police fix the underlying problems responsible for crime?</w:t>
      </w:r>
    </w:p>
    <w:p w:rsidR="00FF58F8" w:rsidRPr="00A22F2B" w:rsidRDefault="00FF58F8" w:rsidP="00FF58F8">
      <w:pPr>
        <w:ind w:left="0" w:firstLine="720"/>
        <w:rPr>
          <w:rFonts w:ascii="Times New Roman" w:hAnsi="Times New Roman" w:cs="Times New Roman"/>
          <w:sz w:val="24"/>
          <w:szCs w:val="24"/>
        </w:rPr>
      </w:pPr>
      <w:r w:rsidRPr="00A22F2B">
        <w:rPr>
          <w:rFonts w:ascii="Times New Roman" w:hAnsi="Times New Roman" w:cs="Times New Roman"/>
          <w:sz w:val="24"/>
          <w:szCs w:val="24"/>
        </w:rPr>
        <w:t>From the article, police are the center of the issues related to crime. They are also responsible for finding solutions in solving the problems in the field of crimina</w:t>
      </w:r>
      <w:bookmarkStart w:id="0" w:name="_GoBack"/>
      <w:bookmarkEnd w:id="0"/>
      <w:r w:rsidRPr="00A22F2B">
        <w:rPr>
          <w:rFonts w:ascii="Times New Roman" w:hAnsi="Times New Roman" w:cs="Times New Roman"/>
          <w:sz w:val="24"/>
          <w:szCs w:val="24"/>
        </w:rPr>
        <w:t>l justice. The crimes must be controlled then healing the crime after it has happened; therefore, this work contains an approach focused on solving the problems identified in high frequencies how they are solved using a collaborative process between different stakeholders in the criminal justice. These include the police themselves, the community as well as those affected by the crime.</w:t>
      </w:r>
    </w:p>
    <w:p w:rsidR="00FF58F8" w:rsidRPr="00A22F2B" w:rsidRDefault="00FF58F8" w:rsidP="00FF58F8">
      <w:pPr>
        <w:ind w:left="0" w:firstLine="720"/>
        <w:rPr>
          <w:rFonts w:ascii="Times New Roman" w:hAnsi="Times New Roman" w:cs="Times New Roman"/>
          <w:sz w:val="24"/>
          <w:szCs w:val="24"/>
        </w:rPr>
      </w:pPr>
      <w:r w:rsidRPr="00A22F2B">
        <w:rPr>
          <w:rFonts w:ascii="Times New Roman" w:hAnsi="Times New Roman" w:cs="Times New Roman"/>
          <w:sz w:val="24"/>
          <w:szCs w:val="24"/>
        </w:rPr>
        <w:t xml:space="preserve">Many of the problems that are in criminal justice are not solely the duty of the police as the laws enforce, but it is a joint activity that involves the community and the police. Therefore, if the issues surrounding the crimes that the area is facing are only placed as a burden upon the law alone, then achieving community and individuals and the police will make it hard to achieve the best. The association of the police officers and the neighborhood community civic groups is fundamental in enhancing safety, improving the area's physical appearance, and enhancing residents' quality of life. For the process to be effective, there is a need for law enforcers to be effective. The offices should have better recruitment, training in criminal justice matters, and enhanced supervision to achieve the best outcomes. Traditional methods dealing with a crime have been outdated since they do not dig deep into the main problem that is being faced, and the community is dealing with trust issues between them and the police. This lack of confidence and working together makes it difficult to solve the crimes that are affecting the community. The problem-oriented approach is the approach that is working well to enable the city and the police officers' participation in the challenges facing a particular area so that it allows for them to source for the possible course of the problem through the laid down procedures. With these, they can examine the issue and determine the actual behaviors that are the leading cause of the problem. </w:t>
      </w:r>
    </w:p>
    <w:p w:rsidR="00FF58F8" w:rsidRPr="00A22F2B" w:rsidRDefault="00FF58F8" w:rsidP="00FF58F8">
      <w:pPr>
        <w:ind w:left="0" w:firstLine="0"/>
        <w:rPr>
          <w:rFonts w:ascii="Times New Roman" w:hAnsi="Times New Roman" w:cs="Times New Roman"/>
          <w:sz w:val="24"/>
          <w:szCs w:val="24"/>
        </w:rPr>
      </w:pPr>
      <w:r w:rsidRPr="00A22F2B">
        <w:rPr>
          <w:rFonts w:ascii="Times New Roman" w:hAnsi="Times New Roman" w:cs="Times New Roman"/>
          <w:sz w:val="24"/>
          <w:szCs w:val="24"/>
        </w:rPr>
        <w:lastRenderedPageBreak/>
        <w:t xml:space="preserve">This problem-oriented process looks at the responses of the police in answer to the question. It deals with the situation in various categories if the police responses are needed and have the authority and community effectively respond to it. Using these approaches of problem-oriented approach is the best in having the criminal cases solved in terms of their root course so that the parties getting involved in crimes that have been identified will get solved.  Their behaviors, in general, so that crimes can be alleviated. Just cases of detaining and having those committing crime fined and the police patrol increased will solve the problem and the parties' inclusion. Police get to have the theoretical foundation for thinking about the situation. According to the theory's explanations, crimes are always occurring when there is a motivated offender, a suitable target, and the absence of guardians capable of alleviating the problem taking control of the situation. Therefore, the condition to be handled with the effectiveness of achieving criminal justice them the three components is emphasized which are the offenders the target of crime and the </w:t>
      </w:r>
      <w:proofErr w:type="spellStart"/>
      <w:r w:rsidRPr="00A22F2B">
        <w:rPr>
          <w:rFonts w:ascii="Times New Roman" w:hAnsi="Times New Roman" w:cs="Times New Roman"/>
          <w:sz w:val="24"/>
          <w:szCs w:val="24"/>
        </w:rPr>
        <w:t>la</w:t>
      </w:r>
      <w:proofErr w:type="spellEnd"/>
      <w:r w:rsidRPr="00A22F2B">
        <w:rPr>
          <w:rFonts w:ascii="Times New Roman" w:hAnsi="Times New Roman" w:cs="Times New Roman"/>
          <w:sz w:val="24"/>
          <w:szCs w:val="24"/>
        </w:rPr>
        <w:t xml:space="preserve"> enforcement agencies who are the police. Partnership with the police will reduce the burden that is upon the police alone and distributed to the community.</w:t>
      </w:r>
    </w:p>
    <w:p w:rsidR="00FF58F8" w:rsidRPr="00A22F2B" w:rsidRDefault="00FF58F8" w:rsidP="00FF58F8">
      <w:pPr>
        <w:ind w:left="0" w:firstLine="720"/>
        <w:rPr>
          <w:rFonts w:ascii="Times New Roman" w:hAnsi="Times New Roman" w:cs="Times New Roman"/>
          <w:sz w:val="24"/>
          <w:szCs w:val="24"/>
        </w:rPr>
      </w:pPr>
      <w:r w:rsidRPr="00A22F2B">
        <w:rPr>
          <w:rFonts w:ascii="Times New Roman" w:hAnsi="Times New Roman" w:cs="Times New Roman"/>
          <w:sz w:val="24"/>
          <w:szCs w:val="24"/>
        </w:rPr>
        <w:t>The police will fix the problems facing them if only they get to adopt the problem-solving process to deal with the pain's root causes. This is because police officers usually solve the problems that face was not based on facts but using these problem-oriented approaches enables them to have the underlying issues. It becomes possible to find the necessary solutions necessary for the problem where they collaborate with the civic groups and the entire teams affected by the crisis. That puts the police at the forefront in solving the underlining issues they are facing. The problem-oriented approach model can be applied in various fields to have the police solve the underlining problems.</w:t>
      </w:r>
    </w:p>
    <w:p w:rsidR="00FF58F8" w:rsidRPr="00A22F2B" w:rsidRDefault="00FF58F8" w:rsidP="00FF58F8">
      <w:pPr>
        <w:ind w:left="0" w:firstLine="0"/>
        <w:rPr>
          <w:rFonts w:ascii="Times New Roman" w:hAnsi="Times New Roman" w:cs="Times New Roman"/>
          <w:sz w:val="24"/>
          <w:szCs w:val="24"/>
        </w:rPr>
      </w:pPr>
      <w:r w:rsidRPr="00A22F2B">
        <w:rPr>
          <w:rFonts w:ascii="Times New Roman" w:hAnsi="Times New Roman" w:cs="Times New Roman"/>
          <w:sz w:val="24"/>
          <w:szCs w:val="24"/>
        </w:rPr>
        <w:lastRenderedPageBreak/>
        <w:t xml:space="preserve">In conclusion, </w:t>
      </w:r>
      <w:r w:rsidRPr="00A22F2B">
        <w:rPr>
          <w:rFonts w:ascii="Times New Roman" w:hAnsi="Times New Roman" w:cs="Times New Roman"/>
          <w:sz w:val="24"/>
          <w:szCs w:val="24"/>
        </w:rPr>
        <w:t>Criminal justice does not only get alleviated by the police, but the combination of many parties in getting criminal justice achieved. These parties are the police officers themselves, the community and other civil society and those who have faced the problem with related cases under investigation. These parties will provide information about the root cause of the problem so that the necessary solution will be approached in handling the case. The questions that occur are motivated by an offender who is motivated to participate in that particular crime, the targets, and the absence or presence of the guardians who are not supportive in alleviating the problem. Problem-oriented approaches: The police will achieve effective methods and solutions to their issues to enhance the residents' safety. Involving the community to collaborate with the police officers will strengthen trust between the police and the community, bringing out the solutions to most of the problems they face as police. Some of these problems they face due to fear, and if trust and confidence are achieved, problem-solving will be easy. The increase in the crimes many of them have the root courses that have not been solved and when these causes of crimes are dealt with the police will have the crimes reduced, and that will get achieved by using problem-oriented approaches by the well-trained personnel to use the model</w:t>
      </w:r>
      <w:r w:rsidR="00A22F2B" w:rsidRPr="00A22F2B">
        <w:rPr>
          <w:rFonts w:ascii="Times New Roman" w:hAnsi="Times New Roman" w:cs="Times New Roman"/>
          <w:sz w:val="24"/>
          <w:szCs w:val="24"/>
        </w:rPr>
        <w:t>.</w:t>
      </w:r>
    </w:p>
    <w:sectPr w:rsidR="00FF58F8" w:rsidRPr="00A22F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7BC" w:rsidRDefault="00DA17BC" w:rsidP="001F18D4">
      <w:pPr>
        <w:spacing w:after="0" w:line="240" w:lineRule="auto"/>
      </w:pPr>
      <w:r>
        <w:separator/>
      </w:r>
    </w:p>
  </w:endnote>
  <w:endnote w:type="continuationSeparator" w:id="0">
    <w:p w:rsidR="00DA17BC" w:rsidRDefault="00DA17BC" w:rsidP="001F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7BC" w:rsidRDefault="00DA17BC" w:rsidP="001F18D4">
      <w:pPr>
        <w:spacing w:after="0" w:line="240" w:lineRule="auto"/>
      </w:pPr>
      <w:r>
        <w:separator/>
      </w:r>
    </w:p>
  </w:footnote>
  <w:footnote w:type="continuationSeparator" w:id="0">
    <w:p w:rsidR="00DA17BC" w:rsidRDefault="00DA17BC" w:rsidP="001F1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961012"/>
      <w:docPartObj>
        <w:docPartGallery w:val="Page Numbers (Top of Page)"/>
        <w:docPartUnique/>
      </w:docPartObj>
    </w:sdtPr>
    <w:sdtEndPr>
      <w:rPr>
        <w:rFonts w:ascii="Times New Roman" w:hAnsi="Times New Roman" w:cs="Times New Roman"/>
        <w:noProof/>
        <w:sz w:val="24"/>
        <w:szCs w:val="24"/>
      </w:rPr>
    </w:sdtEndPr>
    <w:sdtContent>
      <w:p w:rsidR="001F18D4" w:rsidRPr="001F18D4" w:rsidRDefault="001F18D4">
        <w:pPr>
          <w:pStyle w:val="Header"/>
          <w:jc w:val="right"/>
          <w:rPr>
            <w:rFonts w:ascii="Times New Roman" w:hAnsi="Times New Roman" w:cs="Times New Roman"/>
            <w:sz w:val="24"/>
            <w:szCs w:val="24"/>
          </w:rPr>
        </w:pPr>
        <w:r w:rsidRPr="001F18D4">
          <w:rPr>
            <w:rFonts w:ascii="Times New Roman" w:hAnsi="Times New Roman" w:cs="Times New Roman"/>
            <w:sz w:val="24"/>
            <w:szCs w:val="24"/>
          </w:rPr>
          <w:fldChar w:fldCharType="begin"/>
        </w:r>
        <w:r w:rsidRPr="001F18D4">
          <w:rPr>
            <w:rFonts w:ascii="Times New Roman" w:hAnsi="Times New Roman" w:cs="Times New Roman"/>
            <w:sz w:val="24"/>
            <w:szCs w:val="24"/>
          </w:rPr>
          <w:instrText xml:space="preserve"> PAGE   \* MERGEFORMAT </w:instrText>
        </w:r>
        <w:r w:rsidRPr="001F18D4">
          <w:rPr>
            <w:rFonts w:ascii="Times New Roman" w:hAnsi="Times New Roman" w:cs="Times New Roman"/>
            <w:sz w:val="24"/>
            <w:szCs w:val="24"/>
          </w:rPr>
          <w:fldChar w:fldCharType="separate"/>
        </w:r>
        <w:r>
          <w:rPr>
            <w:rFonts w:ascii="Times New Roman" w:hAnsi="Times New Roman" w:cs="Times New Roman"/>
            <w:noProof/>
            <w:sz w:val="24"/>
            <w:szCs w:val="24"/>
          </w:rPr>
          <w:t>4</w:t>
        </w:r>
        <w:r w:rsidRPr="001F18D4">
          <w:rPr>
            <w:rFonts w:ascii="Times New Roman" w:hAnsi="Times New Roman" w:cs="Times New Roman"/>
            <w:noProof/>
            <w:sz w:val="24"/>
            <w:szCs w:val="24"/>
          </w:rPr>
          <w:fldChar w:fldCharType="end"/>
        </w:r>
      </w:p>
    </w:sdtContent>
  </w:sdt>
  <w:p w:rsidR="001F18D4" w:rsidRDefault="001F18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B03"/>
    <w:rsid w:val="001F18D4"/>
    <w:rsid w:val="007148F8"/>
    <w:rsid w:val="00A22F2B"/>
    <w:rsid w:val="00DA17BC"/>
    <w:rsid w:val="00E32B03"/>
    <w:rsid w:val="00FF5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DF8E"/>
  <w15:chartTrackingRefBased/>
  <w15:docId w15:val="{9F8E4673-8C9E-4482-A5BE-65A55CEA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8D4"/>
  </w:style>
  <w:style w:type="paragraph" w:styleId="Footer">
    <w:name w:val="footer"/>
    <w:basedOn w:val="Normal"/>
    <w:link w:val="FooterChar"/>
    <w:uiPriority w:val="99"/>
    <w:unhideWhenUsed/>
    <w:rsid w:val="001F1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2020-11-11T19:09:00Z</dcterms:created>
  <dcterms:modified xsi:type="dcterms:W3CDTF">2020-11-11T19:20:00Z</dcterms:modified>
</cp:coreProperties>
</file>