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39751F" w14:textId="77777777" w:rsidR="005543C1" w:rsidRPr="007240ED" w:rsidRDefault="00C949B6" w:rsidP="005543C1">
      <w:pPr>
        <w:pStyle w:val="NormalWeb"/>
        <w:shd w:val="clear" w:color="auto" w:fill="E3F6F6"/>
        <w:rPr>
          <w:color w:val="000000"/>
          <w:sz w:val="22"/>
          <w:szCs w:val="22"/>
        </w:rPr>
      </w:pPr>
      <w:bookmarkStart w:id="0" w:name="_GoBack"/>
      <w:bookmarkEnd w:id="0"/>
      <w:r w:rsidRPr="007240ED">
        <w:rPr>
          <w:i/>
          <w:iCs/>
          <w:color w:val="000000"/>
          <w:sz w:val="22"/>
          <w:szCs w:val="22"/>
        </w:rPr>
        <w:t>In Exercises 1 to 3</w:t>
      </w:r>
      <w:r w:rsidR="005543C1" w:rsidRPr="007240ED">
        <w:rPr>
          <w:i/>
          <w:iCs/>
          <w:color w:val="000000"/>
          <w:sz w:val="22"/>
          <w:szCs w:val="22"/>
        </w:rPr>
        <w:t>, each situation calls for a significance test. State the appropriate null hypothesis H</w:t>
      </w:r>
      <w:r w:rsidR="005543C1" w:rsidRPr="007240ED">
        <w:rPr>
          <w:i/>
          <w:iCs/>
          <w:color w:val="000000"/>
          <w:sz w:val="22"/>
          <w:szCs w:val="22"/>
          <w:vertAlign w:val="subscript"/>
        </w:rPr>
        <w:t>0</w:t>
      </w:r>
      <w:r w:rsidR="005543C1" w:rsidRPr="007240ED">
        <w:rPr>
          <w:rStyle w:val="apple-converted-space"/>
          <w:i/>
          <w:iCs/>
          <w:color w:val="000000"/>
          <w:sz w:val="22"/>
          <w:szCs w:val="22"/>
        </w:rPr>
        <w:t> </w:t>
      </w:r>
      <w:r w:rsidR="005543C1" w:rsidRPr="007240ED">
        <w:rPr>
          <w:i/>
          <w:iCs/>
          <w:color w:val="000000"/>
          <w:sz w:val="22"/>
          <w:szCs w:val="22"/>
        </w:rPr>
        <w:t>and alternative hypothesis H</w:t>
      </w:r>
      <w:r w:rsidR="005543C1" w:rsidRPr="007240ED">
        <w:rPr>
          <w:i/>
          <w:iCs/>
          <w:color w:val="000000"/>
          <w:sz w:val="22"/>
          <w:szCs w:val="22"/>
          <w:vertAlign w:val="subscript"/>
        </w:rPr>
        <w:t>a</w:t>
      </w:r>
      <w:r w:rsidR="005543C1" w:rsidRPr="007240ED">
        <w:rPr>
          <w:rStyle w:val="apple-converted-space"/>
          <w:i/>
          <w:iCs/>
          <w:color w:val="000000"/>
          <w:sz w:val="22"/>
          <w:szCs w:val="22"/>
        </w:rPr>
        <w:t> </w:t>
      </w:r>
      <w:r w:rsidR="005543C1" w:rsidRPr="007240ED">
        <w:rPr>
          <w:i/>
          <w:iCs/>
          <w:color w:val="000000"/>
          <w:sz w:val="22"/>
          <w:szCs w:val="22"/>
        </w:rPr>
        <w:t>in each case. Be sure to define your parameter each time.</w:t>
      </w:r>
    </w:p>
    <w:p w14:paraId="494EF8D5" w14:textId="77777777" w:rsidR="00350E1B" w:rsidRPr="007240ED" w:rsidRDefault="005543C1" w:rsidP="005543C1">
      <w:pPr>
        <w:pStyle w:val="ListParagraph"/>
        <w:numPr>
          <w:ilvl w:val="0"/>
          <w:numId w:val="1"/>
        </w:numPr>
        <w:rPr>
          <w:rFonts w:ascii="Times New Roman" w:hAnsi="Times New Roman" w:cs="Times New Roman"/>
        </w:rPr>
      </w:pPr>
      <w:r w:rsidRPr="007240ED">
        <w:rPr>
          <w:rFonts w:ascii="Times New Roman" w:hAnsi="Times New Roman" w:cs="Times New Roman"/>
          <w:b/>
          <w:bCs/>
          <w:color w:val="000000"/>
          <w:shd w:val="clear" w:color="auto" w:fill="FFFFFF"/>
        </w:rPr>
        <w:t>Attitudes</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color w:val="000000"/>
          <w:shd w:val="clear" w:color="auto" w:fill="FFFFFF"/>
        </w:rPr>
        <w:t>The Survey of Study Habits and Attitudes (SSHA) is a psychological test that measures students’ attitudes toward school and study habits. Scores range from 0 to 200. The mean score for U.S. college students is about 115. A teacher suspects that older students have better attitudes toward school. She gives the SSHA to an SRS of 45 of the over 1000 students at her college who are at least 30 years of age.</w:t>
      </w:r>
    </w:p>
    <w:p w14:paraId="73CFA8B0" w14:textId="750DB189" w:rsidR="007240ED" w:rsidRPr="00273B82" w:rsidRDefault="00A27DB3" w:rsidP="00273B82">
      <w:pPr>
        <w:pStyle w:val="ListParagraph"/>
        <w:spacing w:before="100" w:beforeAutospacing="1" w:after="100" w:afterAutospacing="1" w:line="240" w:lineRule="auto"/>
        <w:jc w:val="center"/>
        <w:rPr>
          <w:rFonts w:ascii="Times New Roman" w:eastAsia="Times New Roman" w:hAnsi="Times New Roman" w:cs="Times New Roman"/>
          <w:b/>
        </w:rPr>
      </w:pPr>
      <w:r w:rsidRPr="00273B82">
        <w:rPr>
          <w:rFonts w:ascii="Times New Roman" w:eastAsia="Times New Roman" w:hAnsi="Times New Roman" w:cs="Times New Roman"/>
          <w:b/>
        </w:rPr>
        <w:t>Parameter=mean score for all U.S. college students</w:t>
      </w:r>
    </w:p>
    <w:p w14:paraId="70655759" w14:textId="6143EC36" w:rsidR="00A27DB3" w:rsidRPr="00273B82" w:rsidRDefault="00306544" w:rsidP="007240ED">
      <w:pPr>
        <w:pStyle w:val="ListParagraph"/>
        <w:spacing w:before="100" w:beforeAutospacing="1" w:after="100" w:afterAutospacing="1" w:line="240" w:lineRule="auto"/>
        <w:rPr>
          <w:rFonts w:ascii="Times New Roman" w:eastAsia="Times New Roman" w:hAnsi="Times New Roman" w:cs="Times New Roman"/>
          <w:b/>
        </w:rPr>
      </w:pPr>
      <m:oMathPara>
        <m:oMath>
          <m:sSub>
            <m:sSubPr>
              <m:ctrlPr>
                <w:rPr>
                  <w:rFonts w:ascii="Cambria Math" w:eastAsia="Times New Roman" w:hAnsi="Cambria Math" w:cs="Times New Roman"/>
                  <w:b/>
                  <w:i/>
                </w:rPr>
              </m:ctrlPr>
            </m:sSubPr>
            <m:e>
              <m:r>
                <m:rPr>
                  <m:sty m:val="bi"/>
                </m:rPr>
                <w:rPr>
                  <w:rFonts w:ascii="Cambria Math" w:eastAsia="Times New Roman" w:hAnsi="Cambria Math" w:cs="Times New Roman"/>
                </w:rPr>
                <m:t>H</m:t>
              </m:r>
            </m:e>
            <m:sub>
              <m:r>
                <m:rPr>
                  <m:sty m:val="bi"/>
                </m:rPr>
                <w:rPr>
                  <w:rFonts w:ascii="Cambria Math" w:eastAsia="Times New Roman" w:hAnsi="Cambria Math" w:cs="Times New Roman"/>
                </w:rPr>
                <m:t>o</m:t>
              </m:r>
            </m:sub>
          </m:sSub>
          <m:r>
            <m:rPr>
              <m:sty m:val="bi"/>
            </m:rPr>
            <w:rPr>
              <w:rFonts w:ascii="Cambria Math" w:eastAsia="Times New Roman" w:hAnsi="Cambria Math" w:cs="Times New Roman"/>
            </w:rPr>
            <m:t>: μ=115</m:t>
          </m:r>
        </m:oMath>
      </m:oMathPara>
    </w:p>
    <w:p w14:paraId="018CB4B1" w14:textId="6658D188" w:rsidR="00A27DB3" w:rsidRPr="00273B82" w:rsidRDefault="00306544" w:rsidP="007240ED">
      <w:pPr>
        <w:pStyle w:val="ListParagraph"/>
        <w:spacing w:before="100" w:beforeAutospacing="1" w:after="100" w:afterAutospacing="1" w:line="240" w:lineRule="auto"/>
        <w:rPr>
          <w:rFonts w:ascii="Times New Roman" w:eastAsia="Times New Roman" w:hAnsi="Times New Roman" w:cs="Times New Roman"/>
          <w:b/>
        </w:rPr>
      </w:pPr>
      <m:oMathPara>
        <m:oMath>
          <m:sSub>
            <m:sSubPr>
              <m:ctrlPr>
                <w:rPr>
                  <w:rFonts w:ascii="Cambria Math" w:eastAsia="Times New Roman" w:hAnsi="Cambria Math" w:cs="Times New Roman"/>
                  <w:b/>
                  <w:i/>
                </w:rPr>
              </m:ctrlPr>
            </m:sSubPr>
            <m:e>
              <m:r>
                <m:rPr>
                  <m:sty m:val="bi"/>
                </m:rPr>
                <w:rPr>
                  <w:rFonts w:ascii="Cambria Math" w:eastAsia="Times New Roman" w:hAnsi="Cambria Math" w:cs="Times New Roman"/>
                </w:rPr>
                <m:t>H</m:t>
              </m:r>
            </m:e>
            <m:sub>
              <m:r>
                <m:rPr>
                  <m:sty m:val="bi"/>
                </m:rPr>
                <w:rPr>
                  <w:rFonts w:ascii="Cambria Math" w:eastAsia="Times New Roman" w:hAnsi="Cambria Math" w:cs="Times New Roman"/>
                </w:rPr>
                <m:t>a</m:t>
              </m:r>
            </m:sub>
          </m:sSub>
          <m:r>
            <m:rPr>
              <m:sty m:val="bi"/>
            </m:rPr>
            <w:rPr>
              <w:rFonts w:ascii="Cambria Math" w:eastAsia="Times New Roman" w:hAnsi="Cambria Math" w:cs="Times New Roman"/>
            </w:rPr>
            <m:t>: μ&gt;115</m:t>
          </m:r>
        </m:oMath>
      </m:oMathPara>
    </w:p>
    <w:p w14:paraId="331D105E" w14:textId="77777777" w:rsidR="007240ED" w:rsidRPr="007240ED" w:rsidRDefault="007240ED" w:rsidP="007240ED">
      <w:pPr>
        <w:pStyle w:val="ListParagraph"/>
        <w:spacing w:before="100" w:beforeAutospacing="1" w:after="100" w:afterAutospacing="1" w:line="240" w:lineRule="auto"/>
        <w:rPr>
          <w:rFonts w:ascii="Times New Roman" w:eastAsia="Times New Roman" w:hAnsi="Times New Roman" w:cs="Times New Roman"/>
        </w:rPr>
      </w:pPr>
    </w:p>
    <w:p w14:paraId="7C7ECB26" w14:textId="052D0117" w:rsidR="005543C1" w:rsidRPr="007240ED" w:rsidRDefault="005543C1" w:rsidP="007240ED">
      <w:pPr>
        <w:pStyle w:val="ListParagraph"/>
        <w:numPr>
          <w:ilvl w:val="0"/>
          <w:numId w:val="1"/>
        </w:numPr>
        <w:spacing w:before="100" w:beforeAutospacing="1" w:after="100" w:afterAutospacing="1" w:line="240" w:lineRule="auto"/>
        <w:rPr>
          <w:rFonts w:ascii="Times New Roman" w:eastAsia="Times New Roman" w:hAnsi="Times New Roman" w:cs="Times New Roman"/>
        </w:rPr>
      </w:pPr>
      <w:r w:rsidRPr="007240ED">
        <w:rPr>
          <w:rFonts w:ascii="Times New Roman" w:eastAsia="Times New Roman" w:hAnsi="Times New Roman" w:cs="Times New Roman"/>
          <w:b/>
          <w:bCs/>
        </w:rPr>
        <w:t>Lefties</w:t>
      </w:r>
      <w:r w:rsidRPr="007240ED">
        <w:rPr>
          <w:rFonts w:ascii="Times New Roman" w:eastAsia="Times New Roman" w:hAnsi="Times New Roman" w:cs="Times New Roman"/>
        </w:rPr>
        <w:t> Simon reads a newspaper report claiming that 12% of all adults in the United States are left-handed. He wonders if the proportion of lefties at his large community college is really 12%. Simon chooses an SRS of 100 students and records whether each student is right or left-handed.</w:t>
      </w:r>
    </w:p>
    <w:p w14:paraId="27445BCE" w14:textId="1E1ACD29" w:rsidR="005543C1" w:rsidRPr="00273B82" w:rsidRDefault="00A27DB3" w:rsidP="00273B82">
      <w:pPr>
        <w:pStyle w:val="ListParagraph"/>
        <w:jc w:val="center"/>
        <w:rPr>
          <w:rFonts w:ascii="Times New Roman" w:eastAsia="Times New Roman" w:hAnsi="Times New Roman" w:cs="Times New Roman"/>
          <w:b/>
        </w:rPr>
      </w:pPr>
      <w:r w:rsidRPr="00273B82">
        <w:rPr>
          <w:rFonts w:ascii="Times New Roman" w:eastAsia="Times New Roman" w:hAnsi="Times New Roman" w:cs="Times New Roman"/>
          <w:b/>
        </w:rPr>
        <w:t>Parameter=</w:t>
      </w:r>
      <w:r w:rsidR="00F0267D" w:rsidRPr="00273B82">
        <w:rPr>
          <w:rFonts w:ascii="Times New Roman" w:eastAsia="Times New Roman" w:hAnsi="Times New Roman" w:cs="Times New Roman"/>
          <w:b/>
        </w:rPr>
        <w:t>proportion of all adults in the United States that are left-handed</w:t>
      </w:r>
    </w:p>
    <w:p w14:paraId="2134725E" w14:textId="34ADF46A" w:rsidR="00F0267D" w:rsidRPr="00273B82" w:rsidRDefault="00306544" w:rsidP="005543C1">
      <w:pPr>
        <w:pStyle w:val="ListParagraph"/>
        <w:rPr>
          <w:rFonts w:ascii="Times New Roman" w:eastAsia="Times New Roman" w:hAnsi="Times New Roman" w:cs="Times New Roman"/>
          <w:b/>
        </w:rPr>
      </w:pPr>
      <m:oMathPara>
        <m:oMath>
          <m:sSub>
            <m:sSubPr>
              <m:ctrlPr>
                <w:rPr>
                  <w:rFonts w:ascii="Cambria Math" w:eastAsia="Times New Roman" w:hAnsi="Cambria Math" w:cs="Times New Roman"/>
                  <w:b/>
                  <w:i/>
                </w:rPr>
              </m:ctrlPr>
            </m:sSubPr>
            <m:e>
              <m:r>
                <m:rPr>
                  <m:sty m:val="bi"/>
                </m:rPr>
                <w:rPr>
                  <w:rFonts w:ascii="Cambria Math" w:eastAsia="Times New Roman" w:hAnsi="Cambria Math" w:cs="Times New Roman"/>
                </w:rPr>
                <m:t>H</m:t>
              </m:r>
            </m:e>
            <m:sub>
              <m:r>
                <m:rPr>
                  <m:sty m:val="bi"/>
                </m:rPr>
                <w:rPr>
                  <w:rFonts w:ascii="Cambria Math" w:eastAsia="Times New Roman" w:hAnsi="Cambria Math" w:cs="Times New Roman"/>
                </w:rPr>
                <m:t>o</m:t>
              </m:r>
            </m:sub>
          </m:sSub>
          <m:r>
            <m:rPr>
              <m:sty m:val="bi"/>
            </m:rPr>
            <w:rPr>
              <w:rFonts w:ascii="Cambria Math" w:eastAsia="Times New Roman" w:hAnsi="Cambria Math" w:cs="Times New Roman"/>
            </w:rPr>
            <m:t>:p=0.12</m:t>
          </m:r>
        </m:oMath>
      </m:oMathPara>
    </w:p>
    <w:p w14:paraId="053D51D3" w14:textId="793C2F46" w:rsidR="00F0267D" w:rsidRPr="00273B82" w:rsidRDefault="00306544" w:rsidP="005543C1">
      <w:pPr>
        <w:pStyle w:val="ListParagraph"/>
        <w:rPr>
          <w:rFonts w:ascii="Times New Roman" w:eastAsia="Times New Roman" w:hAnsi="Times New Roman" w:cs="Times New Roman"/>
          <w:b/>
        </w:rPr>
      </w:pPr>
      <m:oMathPara>
        <m:oMath>
          <m:sSub>
            <m:sSubPr>
              <m:ctrlPr>
                <w:rPr>
                  <w:rFonts w:ascii="Cambria Math" w:eastAsia="Times New Roman" w:hAnsi="Cambria Math" w:cs="Times New Roman"/>
                  <w:b/>
                  <w:i/>
                </w:rPr>
              </m:ctrlPr>
            </m:sSubPr>
            <m:e>
              <m:r>
                <m:rPr>
                  <m:sty m:val="bi"/>
                </m:rPr>
                <w:rPr>
                  <w:rFonts w:ascii="Cambria Math" w:eastAsia="Times New Roman" w:hAnsi="Cambria Math" w:cs="Times New Roman"/>
                </w:rPr>
                <m:t>H</m:t>
              </m:r>
            </m:e>
            <m:sub>
              <m:r>
                <m:rPr>
                  <m:sty m:val="bi"/>
                </m:rPr>
                <w:rPr>
                  <w:rFonts w:ascii="Cambria Math" w:eastAsia="Times New Roman" w:hAnsi="Cambria Math" w:cs="Times New Roman"/>
                </w:rPr>
                <m:t>a</m:t>
              </m:r>
            </m:sub>
          </m:sSub>
          <m:r>
            <m:rPr>
              <m:sty m:val="bi"/>
            </m:rPr>
            <w:rPr>
              <w:rFonts w:ascii="Cambria Math" w:eastAsia="Times New Roman" w:hAnsi="Cambria Math" w:cs="Times New Roman"/>
            </w:rPr>
            <m:t xml:space="preserve">:p≠0.12 </m:t>
          </m:r>
        </m:oMath>
      </m:oMathPara>
    </w:p>
    <w:p w14:paraId="43061555" w14:textId="490032CE" w:rsidR="005543C1" w:rsidRPr="00F0267D" w:rsidRDefault="005543C1" w:rsidP="007240ED">
      <w:pPr>
        <w:pStyle w:val="ListParagraph"/>
        <w:numPr>
          <w:ilvl w:val="0"/>
          <w:numId w:val="1"/>
        </w:numPr>
        <w:rPr>
          <w:rFonts w:ascii="Times New Roman" w:hAnsi="Times New Roman" w:cs="Times New Roman"/>
        </w:rPr>
      </w:pPr>
      <w:r w:rsidRPr="007240ED">
        <w:rPr>
          <w:rFonts w:ascii="Times New Roman" w:hAnsi="Times New Roman" w:cs="Times New Roman"/>
          <w:b/>
          <w:bCs/>
          <w:color w:val="000000"/>
          <w:shd w:val="clear" w:color="auto" w:fill="FFFFFF"/>
        </w:rPr>
        <w:t>Cold cabin?</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color w:val="000000"/>
          <w:shd w:val="clear" w:color="auto" w:fill="FFFFFF"/>
        </w:rPr>
        <w:t>During the winter months, the temperatures at the Colorado cabin owned by the Starnes family can stay well below freezing (32°F or 0°C) for weeks at a time. To prevent the pipes from freezing, Mrs. Starnes sets the thermostat at 50°F. The manufacturer claims that the thermostat allows variation in home temperature of</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i/>
          <w:iCs/>
          <w:color w:val="000000"/>
          <w:shd w:val="clear" w:color="auto" w:fill="FFFFFF"/>
        </w:rPr>
        <w:t>σ</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color w:val="000000"/>
          <w:shd w:val="clear" w:color="auto" w:fill="FFFFFF"/>
        </w:rPr>
        <w:t>= 3°F. Mrs. Starnes suspects that the manufacturer is overstating how well the thermostat works.</w:t>
      </w:r>
    </w:p>
    <w:p w14:paraId="27A9E2E7" w14:textId="5B7DF96F" w:rsidR="00F0267D" w:rsidRPr="00273B82" w:rsidRDefault="00F0267D" w:rsidP="00273B82">
      <w:pPr>
        <w:pStyle w:val="ListParagraph"/>
        <w:jc w:val="center"/>
        <w:rPr>
          <w:rFonts w:ascii="Times New Roman" w:hAnsi="Times New Roman" w:cs="Times New Roman"/>
          <w:b/>
          <w:bCs/>
          <w:color w:val="000000"/>
          <w:shd w:val="clear" w:color="auto" w:fill="FFFFFF"/>
        </w:rPr>
      </w:pPr>
      <w:r w:rsidRPr="00273B82">
        <w:rPr>
          <w:rFonts w:ascii="Times New Roman" w:hAnsi="Times New Roman" w:cs="Times New Roman"/>
          <w:b/>
          <w:bCs/>
          <w:color w:val="000000"/>
          <w:shd w:val="clear" w:color="auto" w:fill="FFFFFF"/>
        </w:rPr>
        <w:t>Parameter=</w:t>
      </w:r>
      <w:r w:rsidR="00273B82" w:rsidRPr="00273B82">
        <w:rPr>
          <w:rFonts w:ascii="Times New Roman" w:hAnsi="Times New Roman" w:cs="Times New Roman"/>
          <w:b/>
          <w:bCs/>
          <w:color w:val="000000"/>
          <w:shd w:val="clear" w:color="auto" w:fill="FFFFFF"/>
        </w:rPr>
        <w:t>standard deviation for the thermostat</w:t>
      </w:r>
    </w:p>
    <w:p w14:paraId="576BC4FE" w14:textId="40847667" w:rsidR="00F0267D" w:rsidRPr="00273B82" w:rsidRDefault="00306544" w:rsidP="00F0267D">
      <w:pPr>
        <w:pStyle w:val="ListParagraph"/>
        <w:rPr>
          <w:rFonts w:ascii="Times New Roman" w:eastAsiaTheme="minorEastAsia" w:hAnsi="Times New Roman" w:cs="Times New Roman"/>
          <w:b/>
        </w:rPr>
      </w:pPr>
      <m:oMathPara>
        <m:oMath>
          <m:sSub>
            <m:sSubPr>
              <m:ctrlPr>
                <w:rPr>
                  <w:rFonts w:ascii="Cambria Math" w:hAnsi="Cambria Math" w:cs="Times New Roman"/>
                  <w:b/>
                  <w:i/>
                </w:rPr>
              </m:ctrlPr>
            </m:sSubPr>
            <m:e>
              <m:r>
                <m:rPr>
                  <m:sty m:val="bi"/>
                </m:rPr>
                <w:rPr>
                  <w:rFonts w:ascii="Cambria Math" w:hAnsi="Cambria Math" w:cs="Times New Roman"/>
                </w:rPr>
                <m:t>H</m:t>
              </m:r>
            </m:e>
            <m:sub>
              <m:r>
                <m:rPr>
                  <m:sty m:val="bi"/>
                </m:rPr>
                <w:rPr>
                  <w:rFonts w:ascii="Cambria Math" w:hAnsi="Cambria Math" w:cs="Times New Roman"/>
                </w:rPr>
                <m:t>o</m:t>
              </m:r>
            </m:sub>
          </m:sSub>
          <m:r>
            <m:rPr>
              <m:sty m:val="bi"/>
            </m:rPr>
            <w:rPr>
              <w:rFonts w:ascii="Cambria Math" w:hAnsi="Cambria Math" w:cs="Times New Roman"/>
            </w:rPr>
            <m:t>: σ=3</m:t>
          </m:r>
        </m:oMath>
      </m:oMathPara>
    </w:p>
    <w:p w14:paraId="1E6709D8" w14:textId="3164D469" w:rsidR="000F0DA8" w:rsidRPr="00273B82" w:rsidRDefault="00306544" w:rsidP="00F0267D">
      <w:pPr>
        <w:pStyle w:val="ListParagraph"/>
        <w:rPr>
          <w:rFonts w:ascii="Times New Roman" w:eastAsiaTheme="minorEastAsia" w:hAnsi="Times New Roman" w:cs="Times New Roman"/>
          <w:b/>
        </w:rPr>
      </w:pPr>
      <m:oMathPara>
        <m:oMath>
          <m:sSub>
            <m:sSubPr>
              <m:ctrlPr>
                <w:rPr>
                  <w:rFonts w:ascii="Cambria Math" w:eastAsiaTheme="minorEastAsia" w:hAnsi="Cambria Math" w:cs="Times New Roman"/>
                  <w:b/>
                  <w:i/>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a</m:t>
              </m:r>
            </m:sub>
          </m:sSub>
          <m:r>
            <m:rPr>
              <m:sty m:val="bi"/>
            </m:rPr>
            <w:rPr>
              <w:rFonts w:ascii="Cambria Math" w:eastAsiaTheme="minorEastAsia" w:hAnsi="Cambria Math" w:cs="Times New Roman"/>
            </w:rPr>
            <m:t>: σ&gt;3</m:t>
          </m:r>
        </m:oMath>
      </m:oMathPara>
    </w:p>
    <w:p w14:paraId="786F7DE5" w14:textId="77777777" w:rsidR="005543C1" w:rsidRPr="007240ED" w:rsidRDefault="005543C1" w:rsidP="005543C1">
      <w:pPr>
        <w:rPr>
          <w:rFonts w:ascii="Times New Roman" w:hAnsi="Times New Roman" w:cs="Times New Roman"/>
          <w:i/>
          <w:iCs/>
          <w:color w:val="000000"/>
          <w:shd w:val="clear" w:color="auto" w:fill="E3F6F6"/>
        </w:rPr>
      </w:pPr>
      <w:r w:rsidRPr="007240ED">
        <w:rPr>
          <w:rFonts w:ascii="Times New Roman" w:hAnsi="Times New Roman" w:cs="Times New Roman"/>
          <w:i/>
          <w:iCs/>
          <w:color w:val="000000"/>
          <w:shd w:val="clear" w:color="auto" w:fill="E3F6F6"/>
        </w:rPr>
        <w:t>In Exercises 4 to 7, explain what’s wrong with the stated hypotheses. Then give correct hypotheses.</w:t>
      </w:r>
    </w:p>
    <w:tbl>
      <w:tblPr>
        <w:tblW w:w="8727" w:type="dxa"/>
        <w:tblCellSpacing w:w="15" w:type="dxa"/>
        <w:tblCellMar>
          <w:top w:w="15" w:type="dxa"/>
          <w:left w:w="15" w:type="dxa"/>
          <w:bottom w:w="15" w:type="dxa"/>
          <w:right w:w="15" w:type="dxa"/>
        </w:tblCellMar>
        <w:tblLook w:val="04A0" w:firstRow="1" w:lastRow="0" w:firstColumn="1" w:lastColumn="0" w:noHBand="0" w:noVBand="1"/>
      </w:tblPr>
      <w:tblGrid>
        <w:gridCol w:w="341"/>
        <w:gridCol w:w="8386"/>
      </w:tblGrid>
      <w:tr w:rsidR="005543C1" w:rsidRPr="007240ED" w14:paraId="0E32C2B6" w14:textId="77777777" w:rsidTr="007240ED">
        <w:trPr>
          <w:trHeight w:val="1347"/>
          <w:tblCellSpacing w:w="15" w:type="dxa"/>
        </w:trPr>
        <w:tc>
          <w:tcPr>
            <w:tcW w:w="0" w:type="auto"/>
            <w:tcMar>
              <w:top w:w="15" w:type="dxa"/>
              <w:left w:w="15" w:type="dxa"/>
              <w:bottom w:w="15" w:type="dxa"/>
              <w:right w:w="116" w:type="dxa"/>
            </w:tcMar>
            <w:hideMark/>
          </w:tcPr>
          <w:p w14:paraId="683DA81C" w14:textId="77777777" w:rsidR="005543C1" w:rsidRPr="007240ED" w:rsidRDefault="00306544" w:rsidP="005543C1">
            <w:pPr>
              <w:spacing w:after="0" w:line="240" w:lineRule="auto"/>
              <w:rPr>
                <w:rFonts w:ascii="Times New Roman" w:eastAsia="Times New Roman" w:hAnsi="Times New Roman" w:cs="Times New Roman"/>
              </w:rPr>
            </w:pPr>
            <w:hyperlink r:id="rId10" w:history="1">
              <w:r w:rsidR="005543C1" w:rsidRPr="007240ED">
                <w:rPr>
                  <w:rFonts w:ascii="Times New Roman" w:eastAsia="Times New Roman" w:hAnsi="Times New Roman" w:cs="Times New Roman"/>
                  <w:b/>
                  <w:bCs/>
                  <w:color w:val="FF0000"/>
                </w:rPr>
                <w:t>4.</w:t>
              </w:r>
            </w:hyperlink>
          </w:p>
        </w:tc>
        <w:tc>
          <w:tcPr>
            <w:tcW w:w="0" w:type="auto"/>
            <w:vAlign w:val="center"/>
            <w:hideMark/>
          </w:tcPr>
          <w:p w14:paraId="206725FF" w14:textId="60F6B97E" w:rsidR="005543C1" w:rsidRDefault="00306544" w:rsidP="005543C1">
            <w:pPr>
              <w:spacing w:before="100" w:beforeAutospacing="1" w:after="100" w:afterAutospacing="1" w:line="240" w:lineRule="auto"/>
              <w:rPr>
                <w:rFonts w:ascii="Times New Roman" w:eastAsia="Times New Roman" w:hAnsi="Times New Roman" w:cs="Times New Roman"/>
              </w:rPr>
            </w:pPr>
            <w:hyperlink r:id="rId11" w:history="1">
              <w:r w:rsidR="005543C1" w:rsidRPr="007240ED">
                <w:rPr>
                  <w:rFonts w:ascii="Times New Roman" w:eastAsia="Times New Roman" w:hAnsi="Times New Roman" w:cs="Times New Roman"/>
                  <w:b/>
                  <w:bCs/>
                  <w:color w:val="336699"/>
                </w:rPr>
                <w:t>Better parking</w:t>
              </w:r>
            </w:hyperlink>
            <w:r w:rsidR="005543C1" w:rsidRPr="007240ED">
              <w:rPr>
                <w:rFonts w:ascii="Times New Roman" w:eastAsia="Times New Roman" w:hAnsi="Times New Roman" w:cs="Times New Roman"/>
              </w:rPr>
              <w:t> A change is made that should improve student satisfaction with the parking situation at a local high school. Right now, 37% of students approve of the parking that’s provided. The null hypothesis </w:t>
            </w:r>
            <w:r w:rsidR="005543C1" w:rsidRPr="007240ED">
              <w:rPr>
                <w:rFonts w:ascii="Times New Roman" w:eastAsia="Times New Roman" w:hAnsi="Times New Roman" w:cs="Times New Roman"/>
                <w:i/>
                <w:iCs/>
              </w:rPr>
              <w:t>H</w:t>
            </w:r>
            <w:r w:rsidR="005543C1" w:rsidRPr="007240ED">
              <w:rPr>
                <w:rFonts w:ascii="Times New Roman" w:eastAsia="Times New Roman" w:hAnsi="Times New Roman" w:cs="Times New Roman"/>
                <w:vertAlign w:val="subscript"/>
              </w:rPr>
              <w:t>0</w:t>
            </w:r>
            <w:r w:rsidR="005543C1" w:rsidRPr="007240ED">
              <w:rPr>
                <w:rFonts w:ascii="Times New Roman" w:eastAsia="Times New Roman" w:hAnsi="Times New Roman" w:cs="Times New Roman"/>
              </w:rPr>
              <w:t>: </w:t>
            </w:r>
            <w:r w:rsidR="005543C1" w:rsidRPr="007240ED">
              <w:rPr>
                <w:rFonts w:ascii="Times New Roman" w:eastAsia="Times New Roman" w:hAnsi="Times New Roman" w:cs="Times New Roman"/>
                <w:i/>
                <w:iCs/>
              </w:rPr>
              <w:t>p</w:t>
            </w:r>
            <w:r w:rsidR="005543C1" w:rsidRPr="007240ED">
              <w:rPr>
                <w:rFonts w:ascii="Times New Roman" w:eastAsia="Times New Roman" w:hAnsi="Times New Roman" w:cs="Times New Roman"/>
              </w:rPr>
              <w:t> &gt; 0.37 is tested against the alternative </w:t>
            </w:r>
            <w:r w:rsidR="005543C1" w:rsidRPr="007240ED">
              <w:rPr>
                <w:rFonts w:ascii="Times New Roman" w:eastAsia="Times New Roman" w:hAnsi="Times New Roman" w:cs="Times New Roman"/>
                <w:i/>
                <w:iCs/>
              </w:rPr>
              <w:t>H</w:t>
            </w:r>
            <w:r w:rsidR="005543C1" w:rsidRPr="007240ED">
              <w:rPr>
                <w:rFonts w:ascii="Times New Roman" w:eastAsia="Times New Roman" w:hAnsi="Times New Roman" w:cs="Times New Roman"/>
                <w:i/>
                <w:iCs/>
                <w:vertAlign w:val="subscript"/>
              </w:rPr>
              <w:t>a</w:t>
            </w:r>
            <w:r w:rsidR="005543C1" w:rsidRPr="007240ED">
              <w:rPr>
                <w:rFonts w:ascii="Times New Roman" w:eastAsia="Times New Roman" w:hAnsi="Times New Roman" w:cs="Times New Roman"/>
              </w:rPr>
              <w:t>: </w:t>
            </w:r>
            <w:r w:rsidR="005543C1" w:rsidRPr="007240ED">
              <w:rPr>
                <w:rFonts w:ascii="Times New Roman" w:eastAsia="Times New Roman" w:hAnsi="Times New Roman" w:cs="Times New Roman"/>
                <w:i/>
                <w:iCs/>
              </w:rPr>
              <w:t>p</w:t>
            </w:r>
            <w:r w:rsidR="005543C1" w:rsidRPr="007240ED">
              <w:rPr>
                <w:rFonts w:ascii="Times New Roman" w:eastAsia="Times New Roman" w:hAnsi="Times New Roman" w:cs="Times New Roman"/>
              </w:rPr>
              <w:t> = 0.37.</w:t>
            </w:r>
          </w:p>
          <w:p w14:paraId="74370D75" w14:textId="21347CD8" w:rsidR="002B6673" w:rsidRPr="00703BAD" w:rsidRDefault="002B6673" w:rsidP="00D17937">
            <w:pPr>
              <w:spacing w:before="100" w:beforeAutospacing="1" w:after="100" w:afterAutospacing="1" w:line="240" w:lineRule="auto"/>
              <w:jc w:val="center"/>
              <w:rPr>
                <w:rFonts w:ascii="Times New Roman" w:eastAsia="Times New Roman" w:hAnsi="Times New Roman" w:cs="Times New Roman"/>
                <w:b/>
              </w:rPr>
            </w:pPr>
            <w:r w:rsidRPr="00703BAD">
              <w:rPr>
                <w:rFonts w:ascii="Times New Roman" w:eastAsia="Times New Roman" w:hAnsi="Times New Roman" w:cs="Times New Roman"/>
                <w:b/>
              </w:rPr>
              <w:t xml:space="preserve">The null hypothesis </w:t>
            </w:r>
            <w:r w:rsidR="0050650B">
              <w:rPr>
                <w:rFonts w:ascii="Times New Roman" w:eastAsia="Times New Roman" w:hAnsi="Times New Roman" w:cs="Times New Roman"/>
                <w:b/>
              </w:rPr>
              <w:t>should not be a statement of</w:t>
            </w:r>
            <w:r w:rsidRPr="00703BAD">
              <w:rPr>
                <w:rFonts w:ascii="Times New Roman" w:eastAsia="Times New Roman" w:hAnsi="Times New Roman" w:cs="Times New Roman"/>
                <w:b/>
              </w:rPr>
              <w:t xml:space="preserve"> </w:t>
            </w:r>
            <w:r w:rsidR="00523BA9">
              <w:rPr>
                <w:rFonts w:ascii="Times New Roman" w:eastAsia="Times New Roman" w:hAnsi="Times New Roman" w:cs="Times New Roman"/>
                <w:b/>
              </w:rPr>
              <w:t>in</w:t>
            </w:r>
            <w:r w:rsidRPr="00703BAD">
              <w:rPr>
                <w:rFonts w:ascii="Times New Roman" w:eastAsia="Times New Roman" w:hAnsi="Times New Roman" w:cs="Times New Roman"/>
                <w:b/>
              </w:rPr>
              <w:t>equality.</w:t>
            </w:r>
          </w:p>
          <w:p w14:paraId="5A07079F" w14:textId="77777777" w:rsidR="002B6673" w:rsidRPr="00703BAD" w:rsidRDefault="002B6673" w:rsidP="002B6673">
            <w:pPr>
              <w:spacing w:before="100" w:beforeAutospacing="1" w:after="100" w:afterAutospacing="1" w:line="240" w:lineRule="auto"/>
              <w:jc w:val="center"/>
              <w:rPr>
                <w:rFonts w:ascii="Times New Roman" w:eastAsia="Times New Roman" w:hAnsi="Times New Roman" w:cs="Times New Roman"/>
                <w:b/>
              </w:rPr>
            </w:pPr>
            <w:r w:rsidRPr="00703BAD">
              <w:rPr>
                <w:rFonts w:ascii="Times New Roman" w:eastAsia="Times New Roman" w:hAnsi="Times New Roman" w:cs="Times New Roman"/>
                <w:b/>
              </w:rPr>
              <w:t>Correct hypothesis:</w:t>
            </w:r>
          </w:p>
          <w:p w14:paraId="0BAB7E87" w14:textId="218797E6" w:rsidR="002B6673" w:rsidRPr="00703BAD" w:rsidRDefault="002B6673" w:rsidP="002B6673">
            <w:pPr>
              <w:spacing w:before="100" w:beforeAutospacing="1" w:after="100" w:afterAutospacing="1" w:line="240" w:lineRule="auto"/>
              <w:jc w:val="center"/>
              <w:rPr>
                <w:rFonts w:ascii="Times New Roman" w:eastAsia="Times New Roman" w:hAnsi="Times New Roman" w:cs="Times New Roman"/>
                <w:b/>
              </w:rPr>
            </w:pPr>
            <w:r w:rsidRPr="00703BAD">
              <w:rPr>
                <w:rFonts w:ascii="Times New Roman" w:eastAsia="Times New Roman" w:hAnsi="Times New Roman" w:cs="Times New Roman"/>
                <w:b/>
              </w:rPr>
              <w:t xml:space="preserve"> </w:t>
            </w:r>
            <m:oMath>
              <m:sSub>
                <m:sSubPr>
                  <m:ctrlPr>
                    <w:rPr>
                      <w:rFonts w:ascii="Cambria Math" w:eastAsia="Times New Roman" w:hAnsi="Cambria Math" w:cs="Times New Roman"/>
                      <w:b/>
                      <w:i/>
                    </w:rPr>
                  </m:ctrlPr>
                </m:sSubPr>
                <m:e>
                  <m:r>
                    <m:rPr>
                      <m:sty m:val="bi"/>
                    </m:rPr>
                    <w:rPr>
                      <w:rFonts w:ascii="Cambria Math" w:eastAsia="Times New Roman" w:hAnsi="Cambria Math" w:cs="Times New Roman"/>
                    </w:rPr>
                    <m:t>H</m:t>
                  </m:r>
                </m:e>
                <m:sub>
                  <m:r>
                    <m:rPr>
                      <m:sty m:val="bi"/>
                    </m:rPr>
                    <w:rPr>
                      <w:rFonts w:ascii="Cambria Math" w:eastAsia="Times New Roman" w:hAnsi="Cambria Math" w:cs="Times New Roman"/>
                    </w:rPr>
                    <m:t>o</m:t>
                  </m:r>
                </m:sub>
              </m:sSub>
              <m:r>
                <m:rPr>
                  <m:sty m:val="bi"/>
                </m:rPr>
                <w:rPr>
                  <w:rFonts w:ascii="Cambria Math" w:eastAsia="Times New Roman" w:hAnsi="Cambria Math" w:cs="Times New Roman"/>
                </w:rPr>
                <m:t>:p=0.37</m:t>
              </m:r>
            </m:oMath>
          </w:p>
          <w:p w14:paraId="10A100C3" w14:textId="204AE88D" w:rsidR="002B6673" w:rsidRPr="00703BAD" w:rsidRDefault="00306544" w:rsidP="005543C1">
            <w:pPr>
              <w:spacing w:before="100" w:beforeAutospacing="1" w:after="100" w:afterAutospacing="1" w:line="240" w:lineRule="auto"/>
              <w:rPr>
                <w:rFonts w:ascii="Times New Roman" w:eastAsia="Times New Roman" w:hAnsi="Times New Roman" w:cs="Times New Roman"/>
                <w:b/>
              </w:rPr>
            </w:pPr>
            <m:oMathPara>
              <m:oMath>
                <m:sSub>
                  <m:sSubPr>
                    <m:ctrlPr>
                      <w:rPr>
                        <w:rFonts w:ascii="Cambria Math" w:eastAsia="Times New Roman" w:hAnsi="Cambria Math" w:cs="Times New Roman"/>
                        <w:b/>
                        <w:i/>
                      </w:rPr>
                    </m:ctrlPr>
                  </m:sSubPr>
                  <m:e>
                    <m:r>
                      <m:rPr>
                        <m:sty m:val="bi"/>
                      </m:rPr>
                      <w:rPr>
                        <w:rFonts w:ascii="Cambria Math" w:eastAsia="Times New Roman" w:hAnsi="Cambria Math" w:cs="Times New Roman"/>
                      </w:rPr>
                      <m:t>H</m:t>
                    </m:r>
                  </m:e>
                  <m:sub>
                    <m:r>
                      <m:rPr>
                        <m:sty m:val="bi"/>
                      </m:rPr>
                      <w:rPr>
                        <w:rFonts w:ascii="Cambria Math" w:eastAsia="Times New Roman" w:hAnsi="Cambria Math" w:cs="Times New Roman"/>
                      </w:rPr>
                      <m:t>a</m:t>
                    </m:r>
                  </m:sub>
                </m:sSub>
                <m:r>
                  <m:rPr>
                    <m:sty m:val="bi"/>
                  </m:rPr>
                  <w:rPr>
                    <w:rFonts w:ascii="Cambria Math" w:eastAsia="Times New Roman" w:hAnsi="Cambria Math" w:cs="Times New Roman"/>
                  </w:rPr>
                  <m:t>:p&gt;0.37</m:t>
                </m:r>
              </m:oMath>
            </m:oMathPara>
          </w:p>
          <w:p w14:paraId="302969BA" w14:textId="77777777" w:rsidR="005543C1" w:rsidRPr="007240ED" w:rsidRDefault="005543C1" w:rsidP="005543C1">
            <w:pPr>
              <w:spacing w:before="100" w:beforeAutospacing="1" w:after="100" w:afterAutospacing="1" w:line="240" w:lineRule="auto"/>
              <w:rPr>
                <w:rFonts w:ascii="Times New Roman" w:eastAsia="Times New Roman" w:hAnsi="Times New Roman" w:cs="Times New Roman"/>
              </w:rPr>
            </w:pPr>
          </w:p>
          <w:p w14:paraId="39D72853" w14:textId="77777777" w:rsidR="005543C1" w:rsidRPr="007240ED" w:rsidRDefault="005543C1" w:rsidP="005543C1">
            <w:pPr>
              <w:spacing w:before="100" w:beforeAutospacing="1" w:after="100" w:afterAutospacing="1" w:line="240" w:lineRule="auto"/>
              <w:rPr>
                <w:rFonts w:ascii="Times New Roman" w:eastAsia="Times New Roman" w:hAnsi="Times New Roman" w:cs="Times New Roman"/>
              </w:rPr>
            </w:pPr>
          </w:p>
        </w:tc>
      </w:tr>
      <w:tr w:rsidR="002B6673" w:rsidRPr="007240ED" w14:paraId="4B5BA4D7" w14:textId="77777777" w:rsidTr="007240ED">
        <w:trPr>
          <w:trHeight w:val="1347"/>
          <w:tblCellSpacing w:w="15" w:type="dxa"/>
        </w:trPr>
        <w:tc>
          <w:tcPr>
            <w:tcW w:w="0" w:type="auto"/>
            <w:tcMar>
              <w:top w:w="15" w:type="dxa"/>
              <w:left w:w="15" w:type="dxa"/>
              <w:bottom w:w="15" w:type="dxa"/>
              <w:right w:w="116" w:type="dxa"/>
            </w:tcMar>
          </w:tcPr>
          <w:p w14:paraId="083242A4" w14:textId="77777777" w:rsidR="002B6673" w:rsidRDefault="002B6673" w:rsidP="005543C1">
            <w:pPr>
              <w:spacing w:after="0" w:line="240" w:lineRule="auto"/>
            </w:pPr>
          </w:p>
        </w:tc>
        <w:tc>
          <w:tcPr>
            <w:tcW w:w="0" w:type="auto"/>
            <w:vAlign w:val="center"/>
          </w:tcPr>
          <w:p w14:paraId="0B33554A" w14:textId="77777777" w:rsidR="002B6673" w:rsidRDefault="002B6673" w:rsidP="005543C1">
            <w:pPr>
              <w:spacing w:before="100" w:beforeAutospacing="1" w:after="100" w:afterAutospacing="1" w:line="240" w:lineRule="auto"/>
            </w:pPr>
          </w:p>
        </w:tc>
      </w:tr>
    </w:tbl>
    <w:p w14:paraId="4C646954" w14:textId="77777777" w:rsidR="005543C1" w:rsidRPr="007240ED" w:rsidRDefault="005543C1" w:rsidP="005543C1">
      <w:pPr>
        <w:shd w:val="clear" w:color="auto" w:fill="E3F6F6"/>
        <w:spacing w:after="0" w:line="240" w:lineRule="auto"/>
        <w:rPr>
          <w:rFonts w:ascii="Times New Roman" w:eastAsia="Times New Roman" w:hAnsi="Times New Roman" w:cs="Times New Roman"/>
          <w:color w:val="00000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1"/>
        <w:gridCol w:w="9109"/>
      </w:tblGrid>
      <w:tr w:rsidR="005543C1" w:rsidRPr="007240ED" w14:paraId="0F70BCAC" w14:textId="77777777" w:rsidTr="005543C1">
        <w:trPr>
          <w:tblCellSpacing w:w="15" w:type="dxa"/>
        </w:trPr>
        <w:tc>
          <w:tcPr>
            <w:tcW w:w="0" w:type="auto"/>
            <w:tcMar>
              <w:top w:w="15" w:type="dxa"/>
              <w:left w:w="15" w:type="dxa"/>
              <w:bottom w:w="15" w:type="dxa"/>
              <w:right w:w="116" w:type="dxa"/>
            </w:tcMar>
            <w:hideMark/>
          </w:tcPr>
          <w:p w14:paraId="4329919C" w14:textId="77777777" w:rsidR="005543C1" w:rsidRPr="007240ED" w:rsidRDefault="00306544" w:rsidP="005543C1">
            <w:pPr>
              <w:spacing w:after="0" w:line="240" w:lineRule="auto"/>
              <w:rPr>
                <w:rFonts w:ascii="Times New Roman" w:eastAsia="Times New Roman" w:hAnsi="Times New Roman" w:cs="Times New Roman"/>
              </w:rPr>
            </w:pPr>
            <w:hyperlink r:id="rId12" w:history="1">
              <w:r w:rsidR="005543C1" w:rsidRPr="007240ED">
                <w:rPr>
                  <w:rFonts w:ascii="Times New Roman" w:eastAsia="Times New Roman" w:hAnsi="Times New Roman" w:cs="Times New Roman"/>
                  <w:b/>
                  <w:bCs/>
                  <w:color w:val="000000"/>
                </w:rPr>
                <w:t>5.</w:t>
              </w:r>
            </w:hyperlink>
          </w:p>
        </w:tc>
        <w:tc>
          <w:tcPr>
            <w:tcW w:w="0" w:type="auto"/>
            <w:vAlign w:val="center"/>
            <w:hideMark/>
          </w:tcPr>
          <w:p w14:paraId="2CC3DC33" w14:textId="23458986" w:rsidR="005543C1" w:rsidRDefault="00306544" w:rsidP="005543C1">
            <w:pPr>
              <w:spacing w:before="100" w:beforeAutospacing="1" w:after="100" w:afterAutospacing="1" w:line="240" w:lineRule="auto"/>
              <w:rPr>
                <w:rFonts w:ascii="Times New Roman" w:eastAsia="Times New Roman" w:hAnsi="Times New Roman" w:cs="Times New Roman"/>
              </w:rPr>
            </w:pPr>
            <w:hyperlink r:id="rId13" w:history="1">
              <w:r w:rsidR="005543C1" w:rsidRPr="007240ED">
                <w:rPr>
                  <w:rFonts w:ascii="Times New Roman" w:eastAsia="Times New Roman" w:hAnsi="Times New Roman" w:cs="Times New Roman"/>
                  <w:b/>
                  <w:bCs/>
                  <w:color w:val="336699"/>
                </w:rPr>
                <w:t>Better parking</w:t>
              </w:r>
            </w:hyperlink>
            <w:r w:rsidR="005543C1" w:rsidRPr="007240ED">
              <w:rPr>
                <w:rFonts w:ascii="Times New Roman" w:eastAsia="Times New Roman" w:hAnsi="Times New Roman" w:cs="Times New Roman"/>
              </w:rPr>
              <w:t> A change is made that should improve student satisfaction with the parking situation at your school. Right now, 37% of students approve of the parking that’s provided. The null hypothesis </w:t>
            </w:r>
            <w:r w:rsidR="005543C1" w:rsidRPr="007240ED">
              <w:rPr>
                <w:rFonts w:ascii="Times New Roman" w:eastAsia="Times New Roman" w:hAnsi="Times New Roman" w:cs="Times New Roman"/>
                <w:noProof/>
              </w:rPr>
              <w:drawing>
                <wp:inline distT="0" distB="0" distL="0" distR="0" wp14:anchorId="21BF898F" wp14:editId="4C0CFD47">
                  <wp:extent cx="1069066" cy="217715"/>
                  <wp:effectExtent l="19050" t="0" r="0" b="0"/>
                  <wp:docPr id="2" name="Picture 2" descr="http://highschool.bfwpub.com/BrainHoney/Resource/6710/ebooks.bfwpub.com/tps5e/pics/resized_ch09_ineqn5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highschool.bfwpub.com/BrainHoney/Resource/6710/ebooks.bfwpub.com/tps5e/pics/resized_ch09_ineqn552-01.jpg"/>
                          <pic:cNvPicPr>
                            <a:picLocks noChangeAspect="1" noChangeArrowheads="1"/>
                          </pic:cNvPicPr>
                        </pic:nvPicPr>
                        <pic:blipFill>
                          <a:blip r:embed="rId14" cstate="print"/>
                          <a:srcRect/>
                          <a:stretch>
                            <a:fillRect/>
                          </a:stretch>
                        </pic:blipFill>
                        <pic:spPr bwMode="auto">
                          <a:xfrm>
                            <a:off x="0" y="0"/>
                            <a:ext cx="1087437" cy="221456"/>
                          </a:xfrm>
                          <a:prstGeom prst="rect">
                            <a:avLst/>
                          </a:prstGeom>
                          <a:noFill/>
                          <a:ln w="9525">
                            <a:noFill/>
                            <a:miter lim="800000"/>
                            <a:headEnd/>
                            <a:tailEnd/>
                          </a:ln>
                        </pic:spPr>
                      </pic:pic>
                    </a:graphicData>
                  </a:graphic>
                </wp:inline>
              </w:drawing>
            </w:r>
            <w:r w:rsidR="005543C1" w:rsidRPr="007240ED">
              <w:rPr>
                <w:rFonts w:ascii="Times New Roman" w:eastAsia="Times New Roman" w:hAnsi="Times New Roman" w:cs="Times New Roman"/>
              </w:rPr>
              <w:t xml:space="preserve"> is tested against the </w:t>
            </w:r>
            <w:proofErr w:type="gramStart"/>
            <w:r w:rsidR="005543C1" w:rsidRPr="007240ED">
              <w:rPr>
                <w:rFonts w:ascii="Times New Roman" w:eastAsia="Times New Roman" w:hAnsi="Times New Roman" w:cs="Times New Roman"/>
              </w:rPr>
              <w:t>alternative </w:t>
            </w:r>
            <w:proofErr w:type="gramEnd"/>
            <w:r w:rsidR="005543C1" w:rsidRPr="007240ED">
              <w:rPr>
                <w:rFonts w:ascii="Times New Roman" w:eastAsia="Times New Roman" w:hAnsi="Times New Roman" w:cs="Times New Roman"/>
                <w:noProof/>
              </w:rPr>
              <w:drawing>
                <wp:inline distT="0" distB="0" distL="0" distR="0" wp14:anchorId="295D6DD4" wp14:editId="004B1A1D">
                  <wp:extent cx="1305349" cy="261257"/>
                  <wp:effectExtent l="19050" t="0" r="9101" b="0"/>
                  <wp:docPr id="3" name="Picture 3" descr="http://highschool.bfwpub.com/BrainHoney/Resource/6710/ebooks.bfwpub.com/tps5e/pics/resized_ch09_ineqn5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highschool.bfwpub.com/BrainHoney/Resource/6710/ebooks.bfwpub.com/tps5e/pics/resized_ch09_ineqn552-02.jpg"/>
                          <pic:cNvPicPr>
                            <a:picLocks noChangeAspect="1" noChangeArrowheads="1"/>
                          </pic:cNvPicPr>
                        </pic:nvPicPr>
                        <pic:blipFill>
                          <a:blip r:embed="rId15" cstate="print"/>
                          <a:srcRect/>
                          <a:stretch>
                            <a:fillRect/>
                          </a:stretch>
                        </pic:blipFill>
                        <pic:spPr bwMode="auto">
                          <a:xfrm>
                            <a:off x="0" y="0"/>
                            <a:ext cx="1327788" cy="265748"/>
                          </a:xfrm>
                          <a:prstGeom prst="rect">
                            <a:avLst/>
                          </a:prstGeom>
                          <a:noFill/>
                          <a:ln w="9525">
                            <a:noFill/>
                            <a:miter lim="800000"/>
                            <a:headEnd/>
                            <a:tailEnd/>
                          </a:ln>
                        </pic:spPr>
                      </pic:pic>
                    </a:graphicData>
                  </a:graphic>
                </wp:inline>
              </w:drawing>
            </w:r>
            <w:r w:rsidR="005543C1" w:rsidRPr="007240ED">
              <w:rPr>
                <w:rFonts w:ascii="Times New Roman" w:eastAsia="Times New Roman" w:hAnsi="Times New Roman" w:cs="Times New Roman"/>
              </w:rPr>
              <w:t>.</w:t>
            </w:r>
          </w:p>
          <w:p w14:paraId="28B83BC3" w14:textId="7B0CC747" w:rsidR="005D28AB" w:rsidRDefault="005D28AB" w:rsidP="00D17937">
            <w:pPr>
              <w:spacing w:before="100" w:beforeAutospacing="1" w:after="100" w:afterAutospacing="1" w:line="240" w:lineRule="auto"/>
              <w:jc w:val="center"/>
              <w:rPr>
                <w:rFonts w:ascii="Times New Roman" w:eastAsia="Times New Roman" w:hAnsi="Times New Roman" w:cs="Times New Roman"/>
                <w:b/>
              </w:rPr>
            </w:pPr>
            <w:r>
              <w:rPr>
                <w:rFonts w:ascii="Times New Roman" w:eastAsia="Times New Roman" w:hAnsi="Times New Roman" w:cs="Times New Roman"/>
                <w:b/>
              </w:rPr>
              <w:t>The hypothesis is representing a sample instead of a population</w:t>
            </w:r>
          </w:p>
          <w:p w14:paraId="5CE113BD" w14:textId="595B9036" w:rsidR="00703BAD" w:rsidRPr="00703BAD" w:rsidRDefault="00703BAD" w:rsidP="00131230">
            <w:pPr>
              <w:spacing w:before="100" w:beforeAutospacing="1" w:after="100" w:afterAutospacing="1" w:line="240" w:lineRule="auto"/>
              <w:jc w:val="center"/>
              <w:rPr>
                <w:rFonts w:ascii="Times New Roman" w:eastAsia="Times New Roman" w:hAnsi="Times New Roman" w:cs="Times New Roman"/>
                <w:b/>
              </w:rPr>
            </w:pPr>
            <w:r w:rsidRPr="00703BAD">
              <w:rPr>
                <w:rFonts w:ascii="Times New Roman" w:eastAsia="Times New Roman" w:hAnsi="Times New Roman" w:cs="Times New Roman"/>
                <w:b/>
              </w:rPr>
              <w:t>Correct hypothesis:</w:t>
            </w:r>
          </w:p>
          <w:p w14:paraId="3300473D" w14:textId="7DA44F48" w:rsidR="00703BAD" w:rsidRPr="00703BAD" w:rsidRDefault="00306544" w:rsidP="00703BAD">
            <w:pPr>
              <w:spacing w:before="100" w:beforeAutospacing="1" w:after="100" w:afterAutospacing="1" w:line="240" w:lineRule="auto"/>
              <w:jc w:val="center"/>
              <w:rPr>
                <w:rFonts w:ascii="Times New Roman" w:eastAsia="Times New Roman" w:hAnsi="Times New Roman" w:cs="Times New Roman"/>
                <w:b/>
              </w:rPr>
            </w:pPr>
            <m:oMathPara>
              <m:oMath>
                <m:sSub>
                  <m:sSubPr>
                    <m:ctrlPr>
                      <w:rPr>
                        <w:rFonts w:ascii="Cambria Math" w:eastAsia="Times New Roman" w:hAnsi="Cambria Math" w:cs="Times New Roman"/>
                        <w:b/>
                        <w:i/>
                      </w:rPr>
                    </m:ctrlPr>
                  </m:sSubPr>
                  <m:e>
                    <m:r>
                      <m:rPr>
                        <m:sty m:val="bi"/>
                      </m:rPr>
                      <w:rPr>
                        <w:rFonts w:ascii="Cambria Math" w:eastAsia="Times New Roman" w:hAnsi="Cambria Math" w:cs="Times New Roman"/>
                      </w:rPr>
                      <m:t>H</m:t>
                    </m:r>
                  </m:e>
                  <m:sub>
                    <m:r>
                      <m:rPr>
                        <m:sty m:val="bi"/>
                      </m:rPr>
                      <w:rPr>
                        <w:rFonts w:ascii="Cambria Math" w:eastAsia="Times New Roman" w:hAnsi="Cambria Math" w:cs="Times New Roman"/>
                      </w:rPr>
                      <m:t>o</m:t>
                    </m:r>
                  </m:sub>
                </m:sSub>
                <m:r>
                  <m:rPr>
                    <m:sty m:val="bi"/>
                  </m:rPr>
                  <w:rPr>
                    <w:rFonts w:ascii="Cambria Math" w:eastAsia="Times New Roman" w:hAnsi="Cambria Math" w:cs="Times New Roman"/>
                  </w:rPr>
                  <m:t>:p=0.37</m:t>
                </m:r>
              </m:oMath>
            </m:oMathPara>
          </w:p>
          <w:p w14:paraId="5BC5943D" w14:textId="71467B2C" w:rsidR="00A9133C" w:rsidRPr="00487D6B" w:rsidRDefault="00306544" w:rsidP="005543C1">
            <w:pPr>
              <w:spacing w:before="100" w:beforeAutospacing="1" w:after="100" w:afterAutospacing="1" w:line="240" w:lineRule="auto"/>
              <w:rPr>
                <w:rFonts w:ascii="Times New Roman" w:eastAsia="Times New Roman" w:hAnsi="Times New Roman" w:cs="Times New Roman"/>
                <w:b/>
              </w:rPr>
            </w:pPr>
            <m:oMathPara>
              <m:oMath>
                <m:sSub>
                  <m:sSubPr>
                    <m:ctrlPr>
                      <w:rPr>
                        <w:rFonts w:ascii="Cambria Math" w:eastAsia="Times New Roman" w:hAnsi="Cambria Math" w:cs="Times New Roman"/>
                        <w:b/>
                        <w:i/>
                      </w:rPr>
                    </m:ctrlPr>
                  </m:sSubPr>
                  <m:e>
                    <m:r>
                      <m:rPr>
                        <m:sty m:val="bi"/>
                      </m:rPr>
                      <w:rPr>
                        <w:rFonts w:ascii="Cambria Math" w:eastAsia="Times New Roman" w:hAnsi="Cambria Math" w:cs="Times New Roman"/>
                      </w:rPr>
                      <m:t>H</m:t>
                    </m:r>
                  </m:e>
                  <m:sub>
                    <m:r>
                      <m:rPr>
                        <m:sty m:val="bi"/>
                      </m:rPr>
                      <w:rPr>
                        <w:rFonts w:ascii="Cambria Math" w:eastAsia="Times New Roman" w:hAnsi="Cambria Math" w:cs="Times New Roman"/>
                      </w:rPr>
                      <m:t>a</m:t>
                    </m:r>
                  </m:sub>
                </m:sSub>
                <m:r>
                  <m:rPr>
                    <m:sty m:val="bi"/>
                  </m:rPr>
                  <w:rPr>
                    <w:rFonts w:ascii="Cambria Math" w:eastAsia="Times New Roman" w:hAnsi="Cambria Math" w:cs="Times New Roman"/>
                  </w:rPr>
                  <m:t>:p≠0.37</m:t>
                </m:r>
              </m:oMath>
            </m:oMathPara>
          </w:p>
          <w:p w14:paraId="45D4CAB1" w14:textId="77777777" w:rsidR="005543C1" w:rsidRPr="007240ED" w:rsidRDefault="005543C1" w:rsidP="005543C1">
            <w:pPr>
              <w:spacing w:before="100" w:beforeAutospacing="1" w:after="100" w:afterAutospacing="1" w:line="240" w:lineRule="auto"/>
              <w:rPr>
                <w:rFonts w:ascii="Times New Roman" w:eastAsia="Times New Roman" w:hAnsi="Times New Roman" w:cs="Times New Roman"/>
              </w:rPr>
            </w:pPr>
          </w:p>
        </w:tc>
      </w:tr>
    </w:tbl>
    <w:p w14:paraId="7302DA30" w14:textId="77777777" w:rsidR="005543C1" w:rsidRPr="007240ED" w:rsidRDefault="005543C1" w:rsidP="005543C1">
      <w:pPr>
        <w:shd w:val="clear" w:color="auto" w:fill="E3F6F6"/>
        <w:spacing w:after="0" w:line="240" w:lineRule="auto"/>
        <w:rPr>
          <w:rFonts w:ascii="Times New Roman" w:eastAsia="Times New Roman" w:hAnsi="Times New Roman" w:cs="Times New Roman"/>
          <w:vanish/>
          <w:color w:val="00000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1"/>
        <w:gridCol w:w="9109"/>
      </w:tblGrid>
      <w:tr w:rsidR="005543C1" w:rsidRPr="007240ED" w14:paraId="35309AA0" w14:textId="77777777" w:rsidTr="005543C1">
        <w:trPr>
          <w:tblCellSpacing w:w="15" w:type="dxa"/>
        </w:trPr>
        <w:tc>
          <w:tcPr>
            <w:tcW w:w="0" w:type="auto"/>
            <w:tcMar>
              <w:top w:w="15" w:type="dxa"/>
              <w:left w:w="15" w:type="dxa"/>
              <w:bottom w:w="15" w:type="dxa"/>
              <w:right w:w="116" w:type="dxa"/>
            </w:tcMar>
            <w:hideMark/>
          </w:tcPr>
          <w:p w14:paraId="4F795D1F" w14:textId="77777777" w:rsidR="005543C1" w:rsidRPr="007240ED" w:rsidRDefault="00306544" w:rsidP="005543C1">
            <w:pPr>
              <w:spacing w:after="0" w:line="240" w:lineRule="auto"/>
              <w:rPr>
                <w:rFonts w:ascii="Times New Roman" w:eastAsia="Times New Roman" w:hAnsi="Times New Roman" w:cs="Times New Roman"/>
              </w:rPr>
            </w:pPr>
            <w:hyperlink r:id="rId16" w:history="1">
              <w:r w:rsidR="005543C1" w:rsidRPr="007240ED">
                <w:rPr>
                  <w:rFonts w:ascii="Times New Roman" w:eastAsia="Times New Roman" w:hAnsi="Times New Roman" w:cs="Times New Roman"/>
                  <w:b/>
                  <w:bCs/>
                  <w:color w:val="FF0000"/>
                </w:rPr>
                <w:t>6.</w:t>
              </w:r>
            </w:hyperlink>
          </w:p>
        </w:tc>
        <w:tc>
          <w:tcPr>
            <w:tcW w:w="0" w:type="auto"/>
            <w:vAlign w:val="center"/>
            <w:hideMark/>
          </w:tcPr>
          <w:p w14:paraId="7DF6477F" w14:textId="77777777" w:rsidR="005543C1" w:rsidRPr="007240ED" w:rsidRDefault="00306544" w:rsidP="005543C1">
            <w:pPr>
              <w:spacing w:before="100" w:beforeAutospacing="1" w:after="100" w:afterAutospacing="1" w:line="240" w:lineRule="auto"/>
              <w:rPr>
                <w:rFonts w:ascii="Times New Roman" w:eastAsia="Times New Roman" w:hAnsi="Times New Roman" w:cs="Times New Roman"/>
              </w:rPr>
            </w:pPr>
            <w:hyperlink r:id="rId17" w:history="1">
              <w:r w:rsidR="005543C1" w:rsidRPr="007240ED">
                <w:rPr>
                  <w:rFonts w:ascii="Times New Roman" w:eastAsia="Times New Roman" w:hAnsi="Times New Roman" w:cs="Times New Roman"/>
                  <w:b/>
                  <w:bCs/>
                  <w:color w:val="336699"/>
                </w:rPr>
                <w:t>Birth weights</w:t>
              </w:r>
            </w:hyperlink>
            <w:r w:rsidR="005543C1" w:rsidRPr="007240ED">
              <w:rPr>
                <w:rFonts w:ascii="Times New Roman" w:eastAsia="Times New Roman" w:hAnsi="Times New Roman" w:cs="Times New Roman"/>
              </w:rPr>
              <w:t> In planning a study of the birth weights of babies whose mothers did not see a doctor before delivery, a researcher states the hypotheses as</w:t>
            </w:r>
          </w:p>
          <w:p w14:paraId="6C21E026" w14:textId="2EE8A448" w:rsidR="005543C1" w:rsidRDefault="005543C1" w:rsidP="005543C1">
            <w:pPr>
              <w:spacing w:after="0" w:line="240" w:lineRule="auto"/>
              <w:jc w:val="center"/>
              <w:rPr>
                <w:rFonts w:ascii="Times New Roman" w:eastAsia="Times New Roman" w:hAnsi="Times New Roman" w:cs="Times New Roman"/>
              </w:rPr>
            </w:pPr>
            <w:r w:rsidRPr="007240ED">
              <w:rPr>
                <w:rFonts w:ascii="Times New Roman" w:eastAsia="Times New Roman" w:hAnsi="Times New Roman" w:cs="Times New Roman"/>
                <w:noProof/>
              </w:rPr>
              <w:drawing>
                <wp:inline distT="0" distB="0" distL="0" distR="0" wp14:anchorId="5C357192" wp14:editId="0952E03C">
                  <wp:extent cx="1628080" cy="566057"/>
                  <wp:effectExtent l="19050" t="0" r="0" b="0"/>
                  <wp:docPr id="4" name="Picture 4" descr="http://highschool.bfwpub.com/BrainHoney/Resource/6710/ebooks.bfwpub.com/tps5e/pics/resized_ch09_eqn5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highschool.bfwpub.com/BrainHoney/Resource/6710/ebooks.bfwpub.com/tps5e/pics/resized_ch09_eqn552-01.jpg"/>
                          <pic:cNvPicPr>
                            <a:picLocks noChangeAspect="1" noChangeArrowheads="1"/>
                          </pic:cNvPicPr>
                        </pic:nvPicPr>
                        <pic:blipFill>
                          <a:blip r:embed="rId18" cstate="print"/>
                          <a:srcRect/>
                          <a:stretch>
                            <a:fillRect/>
                          </a:stretch>
                        </pic:blipFill>
                        <pic:spPr bwMode="auto">
                          <a:xfrm>
                            <a:off x="0" y="0"/>
                            <a:ext cx="1641015" cy="570554"/>
                          </a:xfrm>
                          <a:prstGeom prst="rect">
                            <a:avLst/>
                          </a:prstGeom>
                          <a:noFill/>
                          <a:ln w="9525">
                            <a:noFill/>
                            <a:miter lim="800000"/>
                            <a:headEnd/>
                            <a:tailEnd/>
                          </a:ln>
                        </pic:spPr>
                      </pic:pic>
                    </a:graphicData>
                  </a:graphic>
                </wp:inline>
              </w:drawing>
            </w:r>
          </w:p>
          <w:p w14:paraId="2DF32C3C" w14:textId="77777777" w:rsidR="001C6C72" w:rsidRDefault="001C6C72" w:rsidP="005543C1">
            <w:pPr>
              <w:spacing w:after="0" w:line="240" w:lineRule="auto"/>
              <w:jc w:val="center"/>
              <w:rPr>
                <w:rFonts w:ascii="Times New Roman" w:eastAsia="Times New Roman" w:hAnsi="Times New Roman" w:cs="Times New Roman"/>
              </w:rPr>
            </w:pPr>
          </w:p>
          <w:p w14:paraId="15942422" w14:textId="143C83E9" w:rsidR="00487D6B" w:rsidRPr="001C6C72" w:rsidRDefault="00487D6B" w:rsidP="00BE7C71">
            <w:pPr>
              <w:spacing w:after="0" w:line="240" w:lineRule="auto"/>
              <w:jc w:val="center"/>
              <w:rPr>
                <w:rFonts w:ascii="Times New Roman" w:eastAsia="Times New Roman" w:hAnsi="Times New Roman" w:cs="Times New Roman"/>
                <w:b/>
              </w:rPr>
            </w:pPr>
            <w:r w:rsidRPr="001C6C72">
              <w:rPr>
                <w:rFonts w:ascii="Times New Roman" w:eastAsia="Times New Roman" w:hAnsi="Times New Roman" w:cs="Times New Roman"/>
                <w:b/>
              </w:rPr>
              <w:t>The symbol used is for sample mean instead of population mean.</w:t>
            </w:r>
          </w:p>
          <w:p w14:paraId="709D2E00" w14:textId="48B66F4A" w:rsidR="00487D6B" w:rsidRPr="001C6C72" w:rsidRDefault="001C6C72" w:rsidP="00487D6B">
            <w:pPr>
              <w:spacing w:after="0" w:line="240" w:lineRule="auto"/>
              <w:rPr>
                <w:rFonts w:ascii="Times New Roman" w:eastAsia="Times New Roman" w:hAnsi="Times New Roman" w:cs="Times New Roman"/>
                <w:b/>
              </w:rPr>
            </w:pPr>
            <m:oMathPara>
              <m:oMath>
                <m:r>
                  <m:rPr>
                    <m:sty m:val="bi"/>
                  </m:rPr>
                  <w:rPr>
                    <w:rFonts w:ascii="Cambria Math" w:eastAsia="Times New Roman" w:hAnsi="Cambria Math" w:cs="Times New Roman"/>
                  </w:rPr>
                  <m:t>Ho:μ=1000 grams</m:t>
                </m:r>
              </m:oMath>
            </m:oMathPara>
          </w:p>
          <w:p w14:paraId="3CFF93B5" w14:textId="37901E56" w:rsidR="00487D6B" w:rsidRPr="001C6C72" w:rsidRDefault="00306544" w:rsidP="00487D6B">
            <w:pPr>
              <w:spacing w:after="0" w:line="240" w:lineRule="auto"/>
              <w:rPr>
                <w:rFonts w:ascii="Times New Roman" w:eastAsia="Times New Roman" w:hAnsi="Times New Roman" w:cs="Times New Roman"/>
                <w:b/>
              </w:rPr>
            </w:pPr>
            <m:oMathPara>
              <m:oMath>
                <m:sSub>
                  <m:sSubPr>
                    <m:ctrlPr>
                      <w:rPr>
                        <w:rFonts w:ascii="Cambria Math" w:eastAsia="Times New Roman" w:hAnsi="Cambria Math" w:cs="Times New Roman"/>
                        <w:b/>
                        <w:i/>
                      </w:rPr>
                    </m:ctrlPr>
                  </m:sSubPr>
                  <m:e>
                    <m:r>
                      <m:rPr>
                        <m:sty m:val="bi"/>
                      </m:rPr>
                      <w:rPr>
                        <w:rFonts w:ascii="Cambria Math" w:eastAsia="Times New Roman" w:hAnsi="Cambria Math" w:cs="Times New Roman"/>
                      </w:rPr>
                      <m:t>H</m:t>
                    </m:r>
                  </m:e>
                  <m:sub>
                    <m:r>
                      <m:rPr>
                        <m:sty m:val="bi"/>
                      </m:rPr>
                      <w:rPr>
                        <w:rFonts w:ascii="Cambria Math" w:eastAsia="Times New Roman" w:hAnsi="Cambria Math" w:cs="Times New Roman"/>
                      </w:rPr>
                      <m:t>a</m:t>
                    </m:r>
                  </m:sub>
                </m:sSub>
                <m:r>
                  <m:rPr>
                    <m:sty m:val="bi"/>
                  </m:rPr>
                  <w:rPr>
                    <w:rFonts w:ascii="Cambria Math" w:eastAsia="Times New Roman" w:hAnsi="Cambria Math" w:cs="Times New Roman"/>
                  </w:rPr>
                  <m:t>: μ&lt;1000 grams</m:t>
                </m:r>
              </m:oMath>
            </m:oMathPara>
          </w:p>
          <w:p w14:paraId="6AA10C4F" w14:textId="77777777" w:rsidR="00C949B6" w:rsidRPr="007240ED" w:rsidRDefault="00C949B6" w:rsidP="005543C1">
            <w:pPr>
              <w:spacing w:after="0" w:line="240" w:lineRule="auto"/>
              <w:jc w:val="center"/>
              <w:rPr>
                <w:rFonts w:ascii="Times New Roman" w:eastAsia="Times New Roman" w:hAnsi="Times New Roman" w:cs="Times New Roman"/>
              </w:rPr>
            </w:pPr>
          </w:p>
          <w:p w14:paraId="3F62324D" w14:textId="77777777" w:rsidR="00C949B6" w:rsidRPr="007240ED" w:rsidRDefault="00C949B6" w:rsidP="005543C1">
            <w:pPr>
              <w:spacing w:after="0" w:line="240" w:lineRule="auto"/>
              <w:jc w:val="center"/>
              <w:rPr>
                <w:rFonts w:ascii="Times New Roman" w:eastAsia="Times New Roman" w:hAnsi="Times New Roman" w:cs="Times New Roman"/>
              </w:rPr>
            </w:pPr>
          </w:p>
        </w:tc>
      </w:tr>
    </w:tbl>
    <w:p w14:paraId="24A8C01F" w14:textId="77777777" w:rsidR="005543C1" w:rsidRPr="007240ED" w:rsidRDefault="005543C1" w:rsidP="005543C1">
      <w:pPr>
        <w:shd w:val="clear" w:color="auto" w:fill="E3F6F6"/>
        <w:spacing w:after="0" w:line="240" w:lineRule="auto"/>
        <w:rPr>
          <w:rFonts w:ascii="Times New Roman" w:eastAsia="Times New Roman" w:hAnsi="Times New Roman" w:cs="Times New Roman"/>
          <w:color w:val="00000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1"/>
        <w:gridCol w:w="9109"/>
      </w:tblGrid>
      <w:tr w:rsidR="005543C1" w:rsidRPr="007240ED" w14:paraId="1173D186" w14:textId="77777777" w:rsidTr="005543C1">
        <w:trPr>
          <w:tblCellSpacing w:w="15" w:type="dxa"/>
        </w:trPr>
        <w:tc>
          <w:tcPr>
            <w:tcW w:w="0" w:type="auto"/>
            <w:tcMar>
              <w:top w:w="15" w:type="dxa"/>
              <w:left w:w="15" w:type="dxa"/>
              <w:bottom w:w="15" w:type="dxa"/>
              <w:right w:w="116" w:type="dxa"/>
            </w:tcMar>
            <w:hideMark/>
          </w:tcPr>
          <w:p w14:paraId="78DF307D" w14:textId="77777777" w:rsidR="005543C1" w:rsidRPr="007240ED" w:rsidRDefault="00306544" w:rsidP="005543C1">
            <w:pPr>
              <w:spacing w:after="0" w:line="240" w:lineRule="auto"/>
              <w:rPr>
                <w:rFonts w:ascii="Times New Roman" w:eastAsia="Times New Roman" w:hAnsi="Times New Roman" w:cs="Times New Roman"/>
              </w:rPr>
            </w:pPr>
            <w:hyperlink r:id="rId19" w:history="1">
              <w:r w:rsidR="005543C1" w:rsidRPr="007240ED">
                <w:rPr>
                  <w:rFonts w:ascii="Times New Roman" w:eastAsia="Times New Roman" w:hAnsi="Times New Roman" w:cs="Times New Roman"/>
                  <w:b/>
                  <w:bCs/>
                  <w:color w:val="000000"/>
                </w:rPr>
                <w:t>7.</w:t>
              </w:r>
            </w:hyperlink>
          </w:p>
        </w:tc>
        <w:tc>
          <w:tcPr>
            <w:tcW w:w="0" w:type="auto"/>
            <w:vAlign w:val="center"/>
            <w:hideMark/>
          </w:tcPr>
          <w:p w14:paraId="25541356" w14:textId="77777777" w:rsidR="005543C1" w:rsidRPr="007240ED" w:rsidRDefault="00306544" w:rsidP="005543C1">
            <w:pPr>
              <w:spacing w:before="100" w:beforeAutospacing="1" w:after="100" w:afterAutospacing="1" w:line="240" w:lineRule="auto"/>
              <w:rPr>
                <w:rFonts w:ascii="Times New Roman" w:eastAsia="Times New Roman" w:hAnsi="Times New Roman" w:cs="Times New Roman"/>
              </w:rPr>
            </w:pPr>
            <w:hyperlink r:id="rId20" w:history="1">
              <w:r w:rsidR="005543C1" w:rsidRPr="007240ED">
                <w:rPr>
                  <w:rFonts w:ascii="Times New Roman" w:eastAsia="Times New Roman" w:hAnsi="Times New Roman" w:cs="Times New Roman"/>
                  <w:b/>
                  <w:bCs/>
                  <w:color w:val="336699"/>
                </w:rPr>
                <w:t>Birth weights</w:t>
              </w:r>
            </w:hyperlink>
            <w:r w:rsidR="005543C1" w:rsidRPr="007240ED">
              <w:rPr>
                <w:rFonts w:ascii="Times New Roman" w:eastAsia="Times New Roman" w:hAnsi="Times New Roman" w:cs="Times New Roman"/>
              </w:rPr>
              <w:t> In planning a study of the birth weights of babies whose mothers did not see a doctor before delivery, a researcher states the hypotheses as</w:t>
            </w:r>
          </w:p>
          <w:p w14:paraId="4988B9BA" w14:textId="55920F4F" w:rsidR="00954FFC" w:rsidRDefault="005543C1" w:rsidP="00C477CD">
            <w:pPr>
              <w:spacing w:after="0" w:line="240" w:lineRule="auto"/>
              <w:jc w:val="center"/>
              <w:rPr>
                <w:rFonts w:ascii="Times New Roman" w:eastAsia="Times New Roman" w:hAnsi="Times New Roman" w:cs="Times New Roman"/>
              </w:rPr>
            </w:pPr>
            <w:r w:rsidRPr="007240ED">
              <w:rPr>
                <w:rFonts w:ascii="Times New Roman" w:eastAsia="Times New Roman" w:hAnsi="Times New Roman" w:cs="Times New Roman"/>
                <w:noProof/>
              </w:rPr>
              <w:drawing>
                <wp:inline distT="0" distB="0" distL="0" distR="0" wp14:anchorId="4B7118C4" wp14:editId="4CCFEF2B">
                  <wp:extent cx="1906256" cy="642257"/>
                  <wp:effectExtent l="19050" t="0" r="0" b="0"/>
                  <wp:docPr id="6" name="Picture 6" descr="http://highschool.bfwpub.com/BrainHoney/Resource/6710/ebooks.bfwpub.com/tps5e/pics/resized_ch09_eqn5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highschool.bfwpub.com/BrainHoney/Resource/6710/ebooks.bfwpub.com/tps5e/pics/resized_ch09_eqn552-02.jpg"/>
                          <pic:cNvPicPr>
                            <a:picLocks noChangeAspect="1" noChangeArrowheads="1"/>
                          </pic:cNvPicPr>
                        </pic:nvPicPr>
                        <pic:blipFill>
                          <a:blip r:embed="rId21" cstate="print"/>
                          <a:srcRect/>
                          <a:stretch>
                            <a:fillRect/>
                          </a:stretch>
                        </pic:blipFill>
                        <pic:spPr bwMode="auto">
                          <a:xfrm>
                            <a:off x="0" y="0"/>
                            <a:ext cx="1912521" cy="644368"/>
                          </a:xfrm>
                          <a:prstGeom prst="rect">
                            <a:avLst/>
                          </a:prstGeom>
                          <a:noFill/>
                          <a:ln w="9525">
                            <a:noFill/>
                            <a:miter lim="800000"/>
                            <a:headEnd/>
                            <a:tailEnd/>
                          </a:ln>
                        </pic:spPr>
                      </pic:pic>
                    </a:graphicData>
                  </a:graphic>
                </wp:inline>
              </w:drawing>
            </w:r>
          </w:p>
          <w:p w14:paraId="159D1F1D" w14:textId="77777777" w:rsidR="0050650B" w:rsidRPr="00703BAD" w:rsidRDefault="0050650B" w:rsidP="00D17937">
            <w:pPr>
              <w:spacing w:before="100" w:beforeAutospacing="1" w:after="100" w:afterAutospacing="1" w:line="240" w:lineRule="auto"/>
              <w:jc w:val="center"/>
              <w:rPr>
                <w:rFonts w:ascii="Times New Roman" w:eastAsia="Times New Roman" w:hAnsi="Times New Roman" w:cs="Times New Roman"/>
                <w:b/>
              </w:rPr>
            </w:pPr>
            <w:r w:rsidRPr="00703BAD">
              <w:rPr>
                <w:rFonts w:ascii="Times New Roman" w:eastAsia="Times New Roman" w:hAnsi="Times New Roman" w:cs="Times New Roman"/>
                <w:b/>
              </w:rPr>
              <w:t xml:space="preserve">The null hypothesis </w:t>
            </w:r>
            <w:r>
              <w:rPr>
                <w:rFonts w:ascii="Times New Roman" w:eastAsia="Times New Roman" w:hAnsi="Times New Roman" w:cs="Times New Roman"/>
                <w:b/>
              </w:rPr>
              <w:t>should not be a statement of</w:t>
            </w:r>
            <w:r w:rsidRPr="00703BAD">
              <w:rPr>
                <w:rFonts w:ascii="Times New Roman" w:eastAsia="Times New Roman" w:hAnsi="Times New Roman" w:cs="Times New Roman"/>
                <w:b/>
              </w:rPr>
              <w:t xml:space="preserve"> </w:t>
            </w:r>
            <w:r>
              <w:rPr>
                <w:rFonts w:ascii="Times New Roman" w:eastAsia="Times New Roman" w:hAnsi="Times New Roman" w:cs="Times New Roman"/>
                <w:b/>
              </w:rPr>
              <w:t>in</w:t>
            </w:r>
            <w:r w:rsidRPr="00703BAD">
              <w:rPr>
                <w:rFonts w:ascii="Times New Roman" w:eastAsia="Times New Roman" w:hAnsi="Times New Roman" w:cs="Times New Roman"/>
                <w:b/>
              </w:rPr>
              <w:t>equality.</w:t>
            </w:r>
          </w:p>
          <w:p w14:paraId="5671CF8B" w14:textId="69D8089F" w:rsidR="00C477CD" w:rsidRPr="00BE7C71" w:rsidRDefault="00306544" w:rsidP="00C477CD">
            <w:pPr>
              <w:spacing w:after="0" w:line="240" w:lineRule="auto"/>
              <w:rPr>
                <w:rFonts w:ascii="Times New Roman" w:eastAsia="Times New Roman" w:hAnsi="Times New Roman" w:cs="Times New Roman"/>
                <w:b/>
              </w:rPr>
            </w:pPr>
            <m:oMathPara>
              <m:oMath>
                <m:sSub>
                  <m:sSubPr>
                    <m:ctrlPr>
                      <w:rPr>
                        <w:rFonts w:ascii="Cambria Math" w:eastAsia="Times New Roman" w:hAnsi="Cambria Math" w:cs="Times New Roman"/>
                        <w:b/>
                        <w:i/>
                      </w:rPr>
                    </m:ctrlPr>
                  </m:sSubPr>
                  <m:e>
                    <m:r>
                      <m:rPr>
                        <m:sty m:val="bi"/>
                      </m:rPr>
                      <w:rPr>
                        <w:rFonts w:ascii="Cambria Math" w:eastAsia="Times New Roman" w:hAnsi="Cambria Math" w:cs="Times New Roman"/>
                      </w:rPr>
                      <m:t>H</m:t>
                    </m:r>
                  </m:e>
                  <m:sub>
                    <m:r>
                      <m:rPr>
                        <m:sty m:val="bi"/>
                      </m:rPr>
                      <w:rPr>
                        <w:rFonts w:ascii="Cambria Math" w:eastAsia="Times New Roman" w:hAnsi="Cambria Math" w:cs="Times New Roman"/>
                      </w:rPr>
                      <m:t>o</m:t>
                    </m:r>
                  </m:sub>
                </m:sSub>
                <m:r>
                  <m:rPr>
                    <m:sty m:val="bi"/>
                  </m:rPr>
                  <w:rPr>
                    <w:rFonts w:ascii="Cambria Math" w:eastAsia="Times New Roman" w:hAnsi="Cambria Math" w:cs="Times New Roman"/>
                  </w:rPr>
                  <m:t>: μ=1000 grams</m:t>
                </m:r>
              </m:oMath>
            </m:oMathPara>
          </w:p>
          <w:p w14:paraId="67193A5C" w14:textId="570F5940" w:rsidR="00C477CD" w:rsidRPr="00BE7C71" w:rsidRDefault="00306544" w:rsidP="00C477CD">
            <w:pPr>
              <w:spacing w:after="0" w:line="240" w:lineRule="auto"/>
              <w:rPr>
                <w:rFonts w:ascii="Times New Roman" w:eastAsia="Times New Roman" w:hAnsi="Times New Roman" w:cs="Times New Roman"/>
                <w:b/>
              </w:rPr>
            </w:pPr>
            <m:oMathPara>
              <m:oMath>
                <m:sSub>
                  <m:sSubPr>
                    <m:ctrlPr>
                      <w:rPr>
                        <w:rFonts w:ascii="Cambria Math" w:eastAsia="Times New Roman" w:hAnsi="Cambria Math" w:cs="Times New Roman"/>
                        <w:b/>
                        <w:i/>
                      </w:rPr>
                    </m:ctrlPr>
                  </m:sSubPr>
                  <m:e>
                    <m:r>
                      <m:rPr>
                        <m:sty m:val="bi"/>
                      </m:rPr>
                      <w:rPr>
                        <w:rFonts w:ascii="Cambria Math" w:eastAsia="Times New Roman" w:hAnsi="Cambria Math" w:cs="Times New Roman"/>
                      </w:rPr>
                      <m:t>H</m:t>
                    </m:r>
                  </m:e>
                  <m:sub>
                    <m:r>
                      <m:rPr>
                        <m:sty m:val="bi"/>
                      </m:rPr>
                      <w:rPr>
                        <w:rFonts w:ascii="Cambria Math" w:eastAsia="Times New Roman" w:hAnsi="Cambria Math" w:cs="Times New Roman"/>
                      </w:rPr>
                      <m:t>a</m:t>
                    </m:r>
                  </m:sub>
                </m:sSub>
                <m:r>
                  <m:rPr>
                    <m:sty m:val="bi"/>
                  </m:rPr>
                  <w:rPr>
                    <w:rFonts w:ascii="Cambria Math" w:eastAsia="Times New Roman" w:hAnsi="Cambria Math" w:cs="Times New Roman"/>
                  </w:rPr>
                  <m:t>: μ&lt;1000 grams</m:t>
                </m:r>
              </m:oMath>
            </m:oMathPara>
          </w:p>
          <w:p w14:paraId="62FCA5DC" w14:textId="77777777" w:rsidR="00C949B6" w:rsidRPr="007240ED" w:rsidRDefault="00C949B6" w:rsidP="005543C1">
            <w:pPr>
              <w:spacing w:after="0" w:line="240" w:lineRule="auto"/>
              <w:jc w:val="center"/>
              <w:rPr>
                <w:rFonts w:ascii="Times New Roman" w:eastAsia="Times New Roman" w:hAnsi="Times New Roman" w:cs="Times New Roman"/>
              </w:rPr>
            </w:pPr>
          </w:p>
        </w:tc>
      </w:tr>
    </w:tbl>
    <w:p w14:paraId="2339CB09" w14:textId="77777777" w:rsidR="005543C1" w:rsidRPr="007240ED" w:rsidRDefault="005543C1" w:rsidP="005543C1">
      <w:pPr>
        <w:pStyle w:val="NormalWeb"/>
        <w:numPr>
          <w:ilvl w:val="0"/>
          <w:numId w:val="4"/>
        </w:numPr>
        <w:shd w:val="clear" w:color="auto" w:fill="FFFFFF"/>
        <w:rPr>
          <w:color w:val="000000"/>
          <w:sz w:val="22"/>
          <w:szCs w:val="22"/>
        </w:rPr>
      </w:pPr>
      <w:r w:rsidRPr="007240ED">
        <w:rPr>
          <w:b/>
          <w:bCs/>
          <w:color w:val="000000"/>
          <w:sz w:val="22"/>
          <w:szCs w:val="22"/>
        </w:rPr>
        <w:lastRenderedPageBreak/>
        <w:t>Attitudes</w:t>
      </w:r>
      <w:r w:rsidRPr="007240ED">
        <w:rPr>
          <w:rStyle w:val="apple-converted-space"/>
          <w:color w:val="000000"/>
          <w:sz w:val="22"/>
          <w:szCs w:val="22"/>
        </w:rPr>
        <w:t> </w:t>
      </w:r>
      <w:r w:rsidRPr="007240ED">
        <w:rPr>
          <w:color w:val="000000"/>
          <w:sz w:val="22"/>
          <w:szCs w:val="22"/>
        </w:rPr>
        <w:t xml:space="preserve">In the study of older students’ attitudes from </w:t>
      </w:r>
      <w:hyperlink r:id="rId22" w:history="1">
        <w:r w:rsidRPr="007240ED">
          <w:rPr>
            <w:rStyle w:val="Hyperlink"/>
            <w:b/>
            <w:bCs/>
            <w:color w:val="336699"/>
            <w:sz w:val="22"/>
            <w:szCs w:val="22"/>
          </w:rPr>
          <w:t>Exercise 1</w:t>
        </w:r>
      </w:hyperlink>
      <w:r w:rsidRPr="007240ED">
        <w:rPr>
          <w:color w:val="000000"/>
          <w:sz w:val="22"/>
          <w:szCs w:val="22"/>
        </w:rPr>
        <w:t>, the sample mean SSHA score was 125.7 and the sample standard deviation was 29.8. A significance test yields a</w:t>
      </w:r>
      <w:r w:rsidRPr="007240ED">
        <w:rPr>
          <w:rStyle w:val="apple-converted-space"/>
          <w:color w:val="000000"/>
          <w:sz w:val="22"/>
          <w:szCs w:val="22"/>
        </w:rPr>
        <w:t> </w:t>
      </w:r>
      <w:r w:rsidRPr="007240ED">
        <w:rPr>
          <w:i/>
          <w:iCs/>
          <w:color w:val="000000"/>
          <w:sz w:val="22"/>
          <w:szCs w:val="22"/>
        </w:rPr>
        <w:t>P</w:t>
      </w:r>
      <w:r w:rsidRPr="007240ED">
        <w:rPr>
          <w:color w:val="000000"/>
          <w:sz w:val="22"/>
          <w:szCs w:val="22"/>
        </w:rPr>
        <w:t>-value of 0.0101.</w:t>
      </w:r>
    </w:p>
    <w:p w14:paraId="0ED880AB" w14:textId="336D15C9" w:rsidR="00C949B6" w:rsidRDefault="005543C1" w:rsidP="005543C1">
      <w:pPr>
        <w:pStyle w:val="NormalWeb"/>
        <w:numPr>
          <w:ilvl w:val="0"/>
          <w:numId w:val="2"/>
        </w:numPr>
        <w:shd w:val="clear" w:color="auto" w:fill="FFFFFF"/>
        <w:spacing w:line="360" w:lineRule="atLeast"/>
        <w:ind w:left="86" w:right="86"/>
        <w:rPr>
          <w:color w:val="000000"/>
          <w:sz w:val="22"/>
          <w:szCs w:val="22"/>
        </w:rPr>
      </w:pPr>
      <w:r w:rsidRPr="007240ED">
        <w:rPr>
          <w:b/>
          <w:bCs/>
          <w:color w:val="000000"/>
          <w:sz w:val="22"/>
          <w:szCs w:val="22"/>
        </w:rPr>
        <w:t>(a)</w:t>
      </w:r>
      <w:r w:rsidRPr="007240ED">
        <w:rPr>
          <w:rStyle w:val="apple-converted-space"/>
          <w:color w:val="000000"/>
          <w:sz w:val="22"/>
          <w:szCs w:val="22"/>
        </w:rPr>
        <w:t> </w:t>
      </w:r>
      <w:r w:rsidRPr="007240ED">
        <w:rPr>
          <w:color w:val="000000"/>
          <w:sz w:val="22"/>
          <w:szCs w:val="22"/>
        </w:rPr>
        <w:t>Explain what it would mean for the null hypothesis to be true in this setting.</w:t>
      </w:r>
    </w:p>
    <w:p w14:paraId="7AE992D0" w14:textId="0EF117EB" w:rsidR="00D92F0C" w:rsidRPr="00D92F0C" w:rsidRDefault="00D92F0C" w:rsidP="00D92F0C">
      <w:pPr>
        <w:pStyle w:val="NormalWeb"/>
        <w:shd w:val="clear" w:color="auto" w:fill="FFFFFF"/>
        <w:spacing w:line="360" w:lineRule="atLeast"/>
        <w:ind w:left="86" w:right="86"/>
        <w:rPr>
          <w:color w:val="000000"/>
          <w:sz w:val="22"/>
          <w:szCs w:val="22"/>
        </w:rPr>
      </w:pPr>
      <w:r>
        <w:rPr>
          <w:b/>
          <w:bCs/>
          <w:color w:val="000000"/>
          <w:sz w:val="22"/>
          <w:szCs w:val="22"/>
        </w:rPr>
        <w:t xml:space="preserve">If </w:t>
      </w:r>
      <m:oMath>
        <m:sSub>
          <m:sSubPr>
            <m:ctrlPr>
              <w:rPr>
                <w:rFonts w:ascii="Cambria Math" w:hAnsi="Cambria Math"/>
                <w:b/>
                <w:bCs/>
                <w:i/>
                <w:color w:val="000000"/>
                <w:sz w:val="22"/>
                <w:szCs w:val="22"/>
              </w:rPr>
            </m:ctrlPr>
          </m:sSubPr>
          <m:e>
            <m:r>
              <m:rPr>
                <m:sty m:val="bi"/>
              </m:rPr>
              <w:rPr>
                <w:rFonts w:ascii="Cambria Math" w:hAnsi="Cambria Math"/>
                <w:color w:val="000000"/>
                <w:sz w:val="22"/>
                <w:szCs w:val="22"/>
              </w:rPr>
              <m:t>H</m:t>
            </m:r>
          </m:e>
          <m:sub>
            <m:r>
              <m:rPr>
                <m:sty m:val="bi"/>
              </m:rPr>
              <w:rPr>
                <w:rFonts w:ascii="Cambria Math" w:hAnsi="Cambria Math"/>
                <w:color w:val="000000"/>
                <w:sz w:val="22"/>
                <w:szCs w:val="22"/>
              </w:rPr>
              <m:t>o</m:t>
            </m:r>
          </m:sub>
        </m:sSub>
        <m:r>
          <m:rPr>
            <m:sty m:val="bi"/>
          </m:rPr>
          <w:rPr>
            <w:rFonts w:ascii="Cambria Math" w:hAnsi="Cambria Math"/>
            <w:color w:val="000000"/>
            <w:sz w:val="22"/>
            <w:szCs w:val="22"/>
          </w:rPr>
          <m:t>:μ=115</m:t>
        </m:r>
      </m:oMath>
      <w:r>
        <w:rPr>
          <w:b/>
          <w:bCs/>
          <w:color w:val="000000"/>
          <w:sz w:val="22"/>
          <w:szCs w:val="22"/>
        </w:rPr>
        <w:t xml:space="preserve"> is true, then the mean score for U.S. college students is 115.</w:t>
      </w:r>
    </w:p>
    <w:p w14:paraId="22CCD3F9" w14:textId="6F172B21" w:rsidR="005543C1" w:rsidRDefault="005543C1" w:rsidP="005543C1">
      <w:pPr>
        <w:pStyle w:val="NormalWeb"/>
        <w:numPr>
          <w:ilvl w:val="0"/>
          <w:numId w:val="2"/>
        </w:numPr>
        <w:shd w:val="clear" w:color="auto" w:fill="FFFFFF"/>
        <w:spacing w:line="360" w:lineRule="atLeast"/>
        <w:ind w:left="86" w:right="86"/>
        <w:rPr>
          <w:color w:val="000000"/>
          <w:sz w:val="22"/>
          <w:szCs w:val="22"/>
        </w:rPr>
      </w:pPr>
      <w:r w:rsidRPr="007240ED">
        <w:rPr>
          <w:b/>
          <w:bCs/>
          <w:color w:val="000000"/>
          <w:sz w:val="22"/>
          <w:szCs w:val="22"/>
        </w:rPr>
        <w:t>(b)</w:t>
      </w:r>
      <w:r w:rsidRPr="007240ED">
        <w:rPr>
          <w:rStyle w:val="apple-converted-space"/>
          <w:color w:val="000000"/>
          <w:sz w:val="22"/>
          <w:szCs w:val="22"/>
        </w:rPr>
        <w:t> </w:t>
      </w:r>
      <w:r w:rsidRPr="007240ED">
        <w:rPr>
          <w:color w:val="000000"/>
          <w:sz w:val="22"/>
          <w:szCs w:val="22"/>
        </w:rPr>
        <w:t>Interpret the</w:t>
      </w:r>
      <w:r w:rsidRPr="007240ED">
        <w:rPr>
          <w:rStyle w:val="apple-converted-space"/>
          <w:color w:val="000000"/>
          <w:sz w:val="22"/>
          <w:szCs w:val="22"/>
        </w:rPr>
        <w:t> </w:t>
      </w:r>
      <w:r w:rsidRPr="007240ED">
        <w:rPr>
          <w:i/>
          <w:iCs/>
          <w:color w:val="000000"/>
          <w:sz w:val="22"/>
          <w:szCs w:val="22"/>
        </w:rPr>
        <w:t>P</w:t>
      </w:r>
      <w:r w:rsidRPr="007240ED">
        <w:rPr>
          <w:color w:val="000000"/>
          <w:sz w:val="22"/>
          <w:szCs w:val="22"/>
        </w:rPr>
        <w:t>-value in context.</w:t>
      </w:r>
    </w:p>
    <w:p w14:paraId="1FDD2C4F" w14:textId="77777777" w:rsidR="00E76987" w:rsidRDefault="000F72D7" w:rsidP="00E76987">
      <w:pPr>
        <w:pStyle w:val="NormalWeb"/>
        <w:shd w:val="clear" w:color="auto" w:fill="FFFFFF"/>
        <w:spacing w:line="360" w:lineRule="atLeast"/>
        <w:ind w:right="86"/>
        <w:rPr>
          <w:rFonts w:asciiTheme="minorHAnsi" w:eastAsiaTheme="minorHAnsi" w:hAnsiTheme="minorHAnsi" w:cstheme="minorBidi"/>
          <w:b/>
          <w:color w:val="000000"/>
          <w:sz w:val="22"/>
          <w:szCs w:val="22"/>
        </w:rPr>
      </w:pPr>
      <w:r w:rsidRPr="00E76987">
        <w:rPr>
          <w:rFonts w:asciiTheme="minorHAnsi" w:eastAsiaTheme="minorHAnsi" w:hAnsiTheme="minorHAnsi" w:cstheme="minorBidi"/>
          <w:b/>
          <w:color w:val="000000"/>
          <w:sz w:val="22"/>
          <w:szCs w:val="22"/>
        </w:rPr>
        <w:t>If the mean SSHA score for older students is really 115, the probability of getting a mean score of 125.7 is 0.0101.</w:t>
      </w:r>
    </w:p>
    <w:p w14:paraId="2D15769B" w14:textId="0388B6AC" w:rsidR="005543C1" w:rsidRPr="00E76987" w:rsidRDefault="005543C1" w:rsidP="00E76987">
      <w:pPr>
        <w:pStyle w:val="NormalWeb"/>
        <w:numPr>
          <w:ilvl w:val="0"/>
          <w:numId w:val="13"/>
        </w:numPr>
        <w:shd w:val="clear" w:color="auto" w:fill="FFFFFF"/>
        <w:spacing w:line="360" w:lineRule="atLeast"/>
        <w:ind w:right="86"/>
        <w:rPr>
          <w:b/>
          <w:color w:val="000000"/>
          <w:sz w:val="22"/>
          <w:szCs w:val="22"/>
        </w:rPr>
      </w:pPr>
      <w:r w:rsidRPr="00E76987">
        <w:rPr>
          <w:b/>
          <w:color w:val="000000"/>
          <w:shd w:val="clear" w:color="auto" w:fill="FFFFFF"/>
        </w:rPr>
        <w:t>(c)</w:t>
      </w:r>
      <w:r w:rsidRPr="00E76987">
        <w:rPr>
          <w:color w:val="000000"/>
          <w:shd w:val="clear" w:color="auto" w:fill="FFFFFF"/>
        </w:rPr>
        <w:t xml:space="preserve"> What conclusion would you make if</w:t>
      </w:r>
      <w:r w:rsidRPr="00E76987">
        <w:rPr>
          <w:rStyle w:val="apple-converted-space"/>
          <w:color w:val="000000"/>
          <w:shd w:val="clear" w:color="auto" w:fill="FFFFFF"/>
        </w:rPr>
        <w:t> </w:t>
      </w:r>
      <w:r w:rsidRPr="00E76987">
        <w:rPr>
          <w:i/>
          <w:iCs/>
          <w:color w:val="000000"/>
          <w:shd w:val="clear" w:color="auto" w:fill="FFFFFF"/>
        </w:rPr>
        <w:t>α</w:t>
      </w:r>
      <w:r w:rsidRPr="00E76987">
        <w:rPr>
          <w:rStyle w:val="apple-converted-space"/>
          <w:color w:val="000000"/>
          <w:shd w:val="clear" w:color="auto" w:fill="FFFFFF"/>
        </w:rPr>
        <w:t> </w:t>
      </w:r>
      <w:r w:rsidRPr="00E76987">
        <w:rPr>
          <w:color w:val="000000"/>
          <w:shd w:val="clear" w:color="auto" w:fill="FFFFFF"/>
        </w:rPr>
        <w:t>= 0.05? If</w:t>
      </w:r>
      <w:r w:rsidRPr="00E76987">
        <w:rPr>
          <w:rStyle w:val="apple-converted-space"/>
          <w:color w:val="000000"/>
          <w:shd w:val="clear" w:color="auto" w:fill="FFFFFF"/>
        </w:rPr>
        <w:t> </w:t>
      </w:r>
      <w:r w:rsidRPr="00E76987">
        <w:rPr>
          <w:i/>
          <w:iCs/>
          <w:color w:val="000000"/>
          <w:shd w:val="clear" w:color="auto" w:fill="FFFFFF"/>
        </w:rPr>
        <w:t>α</w:t>
      </w:r>
      <w:r w:rsidRPr="00E76987">
        <w:rPr>
          <w:rStyle w:val="apple-converted-space"/>
          <w:color w:val="000000"/>
          <w:shd w:val="clear" w:color="auto" w:fill="FFFFFF"/>
        </w:rPr>
        <w:t> </w:t>
      </w:r>
      <w:r w:rsidRPr="00E76987">
        <w:rPr>
          <w:color w:val="000000"/>
          <w:shd w:val="clear" w:color="auto" w:fill="FFFFFF"/>
        </w:rPr>
        <w:t>= 0.01? Justify your answers.</w:t>
      </w:r>
    </w:p>
    <w:p w14:paraId="2ED4968A" w14:textId="0279E20D" w:rsidR="00E76987" w:rsidRDefault="00E76987" w:rsidP="00E76987">
      <w:pPr>
        <w:pStyle w:val="NormalWeb"/>
        <w:shd w:val="clear" w:color="auto" w:fill="FFFFFF"/>
        <w:spacing w:line="360" w:lineRule="atLeast"/>
        <w:ind w:left="720" w:right="86"/>
        <w:rPr>
          <w:b/>
          <w:color w:val="000000"/>
          <w:shd w:val="clear" w:color="auto" w:fill="FFFFFF"/>
        </w:rPr>
      </w:pPr>
      <w:r>
        <w:rPr>
          <w:b/>
          <w:color w:val="000000"/>
          <w:shd w:val="clear" w:color="auto" w:fill="FFFFFF"/>
        </w:rPr>
        <w:t xml:space="preserve">At 0.05 significance level, we reject </w:t>
      </w:r>
      <m:oMath>
        <m:sSub>
          <m:sSubPr>
            <m:ctrlPr>
              <w:rPr>
                <w:rFonts w:ascii="Cambria Math" w:hAnsi="Cambria Math"/>
                <w:b/>
                <w:i/>
                <w:color w:val="000000"/>
                <w:shd w:val="clear" w:color="auto" w:fill="FFFFFF"/>
              </w:rPr>
            </m:ctrlPr>
          </m:sSubPr>
          <m:e>
            <m:r>
              <m:rPr>
                <m:sty m:val="bi"/>
              </m:rPr>
              <w:rPr>
                <w:rFonts w:ascii="Cambria Math" w:hAnsi="Cambria Math"/>
                <w:color w:val="000000"/>
                <w:shd w:val="clear" w:color="auto" w:fill="FFFFFF"/>
              </w:rPr>
              <m:t>H</m:t>
            </m:r>
          </m:e>
          <m:sub>
            <m:r>
              <m:rPr>
                <m:sty m:val="bi"/>
              </m:rPr>
              <w:rPr>
                <w:rFonts w:ascii="Cambria Math" w:hAnsi="Cambria Math"/>
                <w:color w:val="000000"/>
                <w:shd w:val="clear" w:color="auto" w:fill="FFFFFF"/>
              </w:rPr>
              <m:t>0</m:t>
            </m:r>
          </m:sub>
        </m:sSub>
      </m:oMath>
      <w:r>
        <w:rPr>
          <w:b/>
          <w:color w:val="000000"/>
          <w:shd w:val="clear" w:color="auto" w:fill="FFFFFF"/>
        </w:rPr>
        <w:t xml:space="preserve"> since the p-value is less than 0.05.</w:t>
      </w:r>
    </w:p>
    <w:p w14:paraId="34666CA3" w14:textId="2B5CBD7D" w:rsidR="00C949B6" w:rsidRPr="00E71BDB" w:rsidRDefault="00E76987" w:rsidP="00E71BDB">
      <w:pPr>
        <w:pStyle w:val="NormalWeb"/>
        <w:shd w:val="clear" w:color="auto" w:fill="FFFFFF"/>
        <w:spacing w:line="360" w:lineRule="atLeast"/>
        <w:ind w:left="720" w:right="86"/>
        <w:rPr>
          <w:b/>
          <w:color w:val="000000"/>
          <w:shd w:val="clear" w:color="auto" w:fill="FFFFFF"/>
        </w:rPr>
      </w:pPr>
      <w:r>
        <w:rPr>
          <w:b/>
          <w:color w:val="000000"/>
          <w:shd w:val="clear" w:color="auto" w:fill="FFFFFF"/>
        </w:rPr>
        <w:t xml:space="preserve">At 0.0 significance level, we fail to reject </w:t>
      </w:r>
      <m:oMath>
        <m:sSub>
          <m:sSubPr>
            <m:ctrlPr>
              <w:rPr>
                <w:rFonts w:ascii="Cambria Math" w:hAnsi="Cambria Math"/>
                <w:b/>
                <w:i/>
                <w:color w:val="000000"/>
                <w:shd w:val="clear" w:color="auto" w:fill="FFFFFF"/>
              </w:rPr>
            </m:ctrlPr>
          </m:sSubPr>
          <m:e>
            <m:r>
              <m:rPr>
                <m:sty m:val="bi"/>
              </m:rPr>
              <w:rPr>
                <w:rFonts w:ascii="Cambria Math" w:hAnsi="Cambria Math"/>
                <w:color w:val="000000"/>
                <w:shd w:val="clear" w:color="auto" w:fill="FFFFFF"/>
              </w:rPr>
              <m:t>H</m:t>
            </m:r>
          </m:e>
          <m:sub>
            <m:r>
              <m:rPr>
                <m:sty m:val="bi"/>
              </m:rPr>
              <w:rPr>
                <w:rFonts w:ascii="Cambria Math" w:hAnsi="Cambria Math"/>
                <w:color w:val="000000"/>
                <w:shd w:val="clear" w:color="auto" w:fill="FFFFFF"/>
              </w:rPr>
              <m:t>0</m:t>
            </m:r>
          </m:sub>
        </m:sSub>
      </m:oMath>
      <w:r>
        <w:rPr>
          <w:b/>
          <w:color w:val="000000"/>
          <w:shd w:val="clear" w:color="auto" w:fill="FFFFFF"/>
        </w:rPr>
        <w:t xml:space="preserve"> since the p-value is greater than 0.01</w:t>
      </w:r>
      <w:r w:rsidR="00E71BDB">
        <w:rPr>
          <w:b/>
          <w:color w:val="000000"/>
          <w:shd w:val="clear" w:color="auto" w:fill="FFFFFF"/>
        </w:rPr>
        <w:t>.</w:t>
      </w:r>
    </w:p>
    <w:p w14:paraId="58627CC2" w14:textId="1FDE3E67" w:rsidR="005543C1" w:rsidRPr="00E71BDB" w:rsidRDefault="005543C1" w:rsidP="0008297B">
      <w:pPr>
        <w:pStyle w:val="ListParagraph"/>
        <w:numPr>
          <w:ilvl w:val="0"/>
          <w:numId w:val="4"/>
        </w:numPr>
        <w:rPr>
          <w:rFonts w:ascii="Times New Roman" w:hAnsi="Times New Roman" w:cs="Times New Roman"/>
        </w:rPr>
      </w:pPr>
      <w:r w:rsidRPr="007240ED">
        <w:rPr>
          <w:rFonts w:ascii="Times New Roman" w:hAnsi="Times New Roman" w:cs="Times New Roman"/>
          <w:b/>
          <w:bCs/>
          <w:color w:val="000000"/>
          <w:shd w:val="clear" w:color="auto" w:fill="FFFFFF"/>
        </w:rPr>
        <w:t>Lefties</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color w:val="000000"/>
          <w:shd w:val="clear" w:color="auto" w:fill="FFFFFF"/>
        </w:rPr>
        <w:t>Refer to</w:t>
      </w:r>
      <w:r w:rsidRPr="007240ED">
        <w:rPr>
          <w:rStyle w:val="apple-converted-space"/>
          <w:rFonts w:ascii="Times New Roman" w:hAnsi="Times New Roman" w:cs="Times New Roman"/>
          <w:color w:val="000000"/>
          <w:shd w:val="clear" w:color="auto" w:fill="FFFFFF"/>
        </w:rPr>
        <w:t> </w:t>
      </w:r>
      <w:r w:rsidR="0008297B" w:rsidRPr="007240ED">
        <w:rPr>
          <w:rFonts w:ascii="Times New Roman" w:hAnsi="Times New Roman" w:cs="Times New Roman"/>
          <w:b/>
          <w:bCs/>
          <w:color w:val="000000"/>
          <w:shd w:val="clear" w:color="auto" w:fill="FFFFFF"/>
        </w:rPr>
        <w:t>Exercise</w:t>
      </w:r>
      <w:r w:rsidRPr="007240ED">
        <w:rPr>
          <w:rFonts w:ascii="Times New Roman" w:hAnsi="Times New Roman" w:cs="Times New Roman"/>
          <w:b/>
          <w:bCs/>
          <w:color w:val="000000"/>
          <w:shd w:val="clear" w:color="auto" w:fill="FFFFFF"/>
        </w:rPr>
        <w:t> </w:t>
      </w:r>
      <w:r w:rsidR="0008297B" w:rsidRPr="007240ED">
        <w:rPr>
          <w:rFonts w:ascii="Times New Roman" w:hAnsi="Times New Roman" w:cs="Times New Roman"/>
          <w:b/>
          <w:bCs/>
          <w:color w:val="000000"/>
          <w:shd w:val="clear" w:color="auto" w:fill="FFFFFF"/>
        </w:rPr>
        <w:t>2</w:t>
      </w:r>
      <w:r w:rsidRPr="007240ED">
        <w:rPr>
          <w:rFonts w:ascii="Times New Roman" w:hAnsi="Times New Roman" w:cs="Times New Roman"/>
          <w:color w:val="000000"/>
          <w:shd w:val="clear" w:color="auto" w:fill="FFFFFF"/>
        </w:rPr>
        <w:t>. In Simon’s SRS, 16 of the students were left-handed. A significance test yields a</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i/>
          <w:iCs/>
          <w:color w:val="000000"/>
          <w:shd w:val="clear" w:color="auto" w:fill="FFFFFF"/>
        </w:rPr>
        <w:t>P</w:t>
      </w:r>
      <w:r w:rsidRPr="007240ED">
        <w:rPr>
          <w:rFonts w:ascii="Times New Roman" w:hAnsi="Times New Roman" w:cs="Times New Roman"/>
          <w:color w:val="000000"/>
          <w:shd w:val="clear" w:color="auto" w:fill="FFFFFF"/>
        </w:rPr>
        <w:t>-value of 0.2184. What conclusion would you make if</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i/>
          <w:iCs/>
          <w:color w:val="000000"/>
          <w:shd w:val="clear" w:color="auto" w:fill="FFFFFF"/>
        </w:rPr>
        <w:t>α</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color w:val="000000"/>
          <w:shd w:val="clear" w:color="auto" w:fill="FFFFFF"/>
        </w:rPr>
        <w:t>= 0.10? If</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i/>
          <w:iCs/>
          <w:color w:val="000000"/>
          <w:shd w:val="clear" w:color="auto" w:fill="FFFFFF"/>
        </w:rPr>
        <w:t>α</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color w:val="000000"/>
          <w:shd w:val="clear" w:color="auto" w:fill="FFFFFF"/>
        </w:rPr>
        <w:t>= 0.05? Justify your answers.</w:t>
      </w:r>
    </w:p>
    <w:p w14:paraId="26D80851" w14:textId="203B2D70" w:rsidR="00E71BDB" w:rsidRDefault="00E71BDB" w:rsidP="00E71BDB">
      <w:pPr>
        <w:pStyle w:val="NormalWeb"/>
        <w:shd w:val="clear" w:color="auto" w:fill="FFFFFF"/>
        <w:spacing w:line="360" w:lineRule="atLeast"/>
        <w:ind w:left="720" w:right="86"/>
        <w:rPr>
          <w:b/>
          <w:color w:val="000000"/>
          <w:shd w:val="clear" w:color="auto" w:fill="FFFFFF"/>
        </w:rPr>
      </w:pPr>
      <w:r>
        <w:rPr>
          <w:b/>
          <w:color w:val="000000"/>
          <w:shd w:val="clear" w:color="auto" w:fill="FFFFFF"/>
        </w:rPr>
        <w:t xml:space="preserve">At 0.1 significance level, we fail to reject </w:t>
      </w:r>
      <m:oMath>
        <m:sSub>
          <m:sSubPr>
            <m:ctrlPr>
              <w:rPr>
                <w:rFonts w:ascii="Cambria Math" w:hAnsi="Cambria Math"/>
                <w:b/>
                <w:i/>
                <w:color w:val="000000"/>
                <w:shd w:val="clear" w:color="auto" w:fill="FFFFFF"/>
              </w:rPr>
            </m:ctrlPr>
          </m:sSubPr>
          <m:e>
            <m:r>
              <m:rPr>
                <m:sty m:val="bi"/>
              </m:rPr>
              <w:rPr>
                <w:rFonts w:ascii="Cambria Math" w:hAnsi="Cambria Math"/>
                <w:color w:val="000000"/>
                <w:shd w:val="clear" w:color="auto" w:fill="FFFFFF"/>
              </w:rPr>
              <m:t>H</m:t>
            </m:r>
          </m:e>
          <m:sub>
            <m:r>
              <m:rPr>
                <m:sty m:val="bi"/>
              </m:rPr>
              <w:rPr>
                <w:rFonts w:ascii="Cambria Math" w:hAnsi="Cambria Math"/>
                <w:color w:val="000000"/>
                <w:shd w:val="clear" w:color="auto" w:fill="FFFFFF"/>
              </w:rPr>
              <m:t>0</m:t>
            </m:r>
          </m:sub>
        </m:sSub>
      </m:oMath>
      <w:r>
        <w:rPr>
          <w:b/>
          <w:color w:val="000000"/>
          <w:shd w:val="clear" w:color="auto" w:fill="FFFFFF"/>
        </w:rPr>
        <w:t xml:space="preserve"> since the p-value is greater than 0.1.</w:t>
      </w:r>
    </w:p>
    <w:p w14:paraId="4C1BC65C" w14:textId="4335F68A" w:rsidR="0008297B" w:rsidRPr="007F3A2C" w:rsidRDefault="00E71BDB" w:rsidP="007F3A2C">
      <w:pPr>
        <w:pStyle w:val="NormalWeb"/>
        <w:shd w:val="clear" w:color="auto" w:fill="FFFFFF"/>
        <w:spacing w:line="360" w:lineRule="atLeast"/>
        <w:ind w:left="720" w:right="86"/>
        <w:rPr>
          <w:b/>
          <w:color w:val="000000"/>
          <w:shd w:val="clear" w:color="auto" w:fill="FFFFFF"/>
        </w:rPr>
      </w:pPr>
      <w:r>
        <w:rPr>
          <w:b/>
          <w:color w:val="000000"/>
          <w:shd w:val="clear" w:color="auto" w:fill="FFFFFF"/>
        </w:rPr>
        <w:t xml:space="preserve">At 0.05 significance level, we fail to reject </w:t>
      </w:r>
      <m:oMath>
        <m:sSub>
          <m:sSubPr>
            <m:ctrlPr>
              <w:rPr>
                <w:rFonts w:ascii="Cambria Math" w:hAnsi="Cambria Math"/>
                <w:b/>
                <w:i/>
                <w:color w:val="000000"/>
                <w:shd w:val="clear" w:color="auto" w:fill="FFFFFF"/>
              </w:rPr>
            </m:ctrlPr>
          </m:sSubPr>
          <m:e>
            <m:r>
              <m:rPr>
                <m:sty m:val="bi"/>
              </m:rPr>
              <w:rPr>
                <w:rFonts w:ascii="Cambria Math" w:hAnsi="Cambria Math"/>
                <w:color w:val="000000"/>
                <w:shd w:val="clear" w:color="auto" w:fill="FFFFFF"/>
              </w:rPr>
              <m:t>H</m:t>
            </m:r>
          </m:e>
          <m:sub>
            <m:r>
              <m:rPr>
                <m:sty m:val="bi"/>
              </m:rPr>
              <w:rPr>
                <w:rFonts w:ascii="Cambria Math" w:hAnsi="Cambria Math"/>
                <w:color w:val="000000"/>
                <w:shd w:val="clear" w:color="auto" w:fill="FFFFFF"/>
              </w:rPr>
              <m:t>0</m:t>
            </m:r>
          </m:sub>
        </m:sSub>
      </m:oMath>
      <w:r>
        <w:rPr>
          <w:b/>
          <w:color w:val="000000"/>
          <w:shd w:val="clear" w:color="auto" w:fill="FFFFFF"/>
        </w:rPr>
        <w:t xml:space="preserve"> since the p-value is greater </w:t>
      </w:r>
      <w:r w:rsidR="007F3A2C">
        <w:rPr>
          <w:b/>
          <w:color w:val="000000"/>
          <w:shd w:val="clear" w:color="auto" w:fill="FFFFFF"/>
        </w:rPr>
        <w:t>than 0.05.</w:t>
      </w:r>
    </w:p>
    <w:p w14:paraId="609586C5" w14:textId="40BB6F49" w:rsidR="0008297B" w:rsidRPr="00AD3505" w:rsidRDefault="0008297B" w:rsidP="0008297B">
      <w:pPr>
        <w:pStyle w:val="ListParagraph"/>
        <w:numPr>
          <w:ilvl w:val="0"/>
          <w:numId w:val="4"/>
        </w:numPr>
        <w:rPr>
          <w:rFonts w:ascii="Times New Roman" w:hAnsi="Times New Roman" w:cs="Times New Roman"/>
        </w:rPr>
      </w:pPr>
      <w:r w:rsidRPr="007240ED">
        <w:rPr>
          <w:rFonts w:ascii="Times New Roman" w:hAnsi="Times New Roman" w:cs="Times New Roman"/>
          <w:b/>
          <w:bCs/>
          <w:color w:val="000000"/>
          <w:shd w:val="clear" w:color="auto" w:fill="FFFFFF"/>
        </w:rPr>
        <w:t>Interpreting a</w:t>
      </w:r>
      <w:r w:rsidRPr="007240ED">
        <w:rPr>
          <w:rStyle w:val="apple-converted-space"/>
          <w:rFonts w:ascii="Times New Roman" w:hAnsi="Times New Roman" w:cs="Times New Roman"/>
          <w:b/>
          <w:bCs/>
          <w:color w:val="000000"/>
          <w:shd w:val="clear" w:color="auto" w:fill="FFFFFF"/>
        </w:rPr>
        <w:t> </w:t>
      </w:r>
      <w:r w:rsidRPr="007240ED">
        <w:rPr>
          <w:rFonts w:ascii="Times New Roman" w:hAnsi="Times New Roman" w:cs="Times New Roman"/>
          <w:b/>
          <w:bCs/>
          <w:i/>
          <w:iCs/>
          <w:color w:val="000000"/>
          <w:shd w:val="clear" w:color="auto" w:fill="FFFFFF"/>
        </w:rPr>
        <w:t>P</w:t>
      </w:r>
      <w:r w:rsidRPr="007240ED">
        <w:rPr>
          <w:rFonts w:ascii="Times New Roman" w:hAnsi="Times New Roman" w:cs="Times New Roman"/>
          <w:b/>
          <w:bCs/>
          <w:color w:val="000000"/>
          <w:shd w:val="clear" w:color="auto" w:fill="FFFFFF"/>
        </w:rPr>
        <w:t>-value</w:t>
      </w:r>
      <w:r w:rsidRPr="007240ED">
        <w:rPr>
          <w:rStyle w:val="apple-converted-space"/>
          <w:rFonts w:ascii="Times New Roman" w:hAnsi="Times New Roman" w:cs="Times New Roman"/>
          <w:color w:val="000000"/>
          <w:shd w:val="clear" w:color="auto" w:fill="FFFFFF"/>
        </w:rPr>
        <w:t> </w:t>
      </w:r>
      <w:proofErr w:type="gramStart"/>
      <w:r w:rsidRPr="007240ED">
        <w:rPr>
          <w:rFonts w:ascii="Times New Roman" w:hAnsi="Times New Roman" w:cs="Times New Roman"/>
          <w:color w:val="000000"/>
          <w:shd w:val="clear" w:color="auto" w:fill="FFFFFF"/>
        </w:rPr>
        <w:t>When</w:t>
      </w:r>
      <w:proofErr w:type="gramEnd"/>
      <w:r w:rsidRPr="007240ED">
        <w:rPr>
          <w:rFonts w:ascii="Times New Roman" w:hAnsi="Times New Roman" w:cs="Times New Roman"/>
          <w:color w:val="000000"/>
          <w:shd w:val="clear" w:color="auto" w:fill="FFFFFF"/>
        </w:rPr>
        <w:t xml:space="preserve"> asked to explain the meaning of the</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i/>
          <w:iCs/>
          <w:color w:val="000000"/>
          <w:shd w:val="clear" w:color="auto" w:fill="FFFFFF"/>
        </w:rPr>
        <w:t>P</w:t>
      </w:r>
      <w:r w:rsidRPr="007240ED">
        <w:rPr>
          <w:rFonts w:ascii="Times New Roman" w:hAnsi="Times New Roman" w:cs="Times New Roman"/>
          <w:color w:val="000000"/>
          <w:shd w:val="clear" w:color="auto" w:fill="FFFFFF"/>
        </w:rPr>
        <w:t>-value in the previous question, a student says, “This means there is about a 22% chance that the null hypothesis is true.” Explain why the student’s explanation is wrong.</w:t>
      </w:r>
    </w:p>
    <w:p w14:paraId="2D116CEF" w14:textId="4A389605" w:rsidR="00954FFC" w:rsidRPr="001475CC" w:rsidRDefault="00AD3505" w:rsidP="001475CC">
      <w:pPr>
        <w:pStyle w:val="ListParagraph"/>
        <w:rPr>
          <w:rFonts w:ascii="Times New Roman" w:hAnsi="Times New Roman" w:cs="Times New Roman"/>
        </w:rPr>
      </w:pPr>
      <w:r>
        <w:rPr>
          <w:rFonts w:ascii="Times New Roman" w:hAnsi="Times New Roman" w:cs="Times New Roman"/>
          <w:b/>
          <w:bCs/>
          <w:color w:val="000000"/>
          <w:shd w:val="clear" w:color="auto" w:fill="FFFFFF"/>
        </w:rPr>
        <w:t xml:space="preserve">The p-value means that assuming that the null hypothesis is true, then the probability of </w:t>
      </w:r>
      <w:proofErr w:type="spellStart"/>
      <w:r>
        <w:rPr>
          <w:rFonts w:ascii="Times New Roman" w:hAnsi="Times New Roman" w:cs="Times New Roman"/>
          <w:b/>
          <w:bCs/>
          <w:color w:val="000000"/>
          <w:shd w:val="clear" w:color="auto" w:fill="FFFFFF"/>
        </w:rPr>
        <w:t>observning</w:t>
      </w:r>
      <w:proofErr w:type="spellEnd"/>
      <w:r>
        <w:rPr>
          <w:rFonts w:ascii="Times New Roman" w:hAnsi="Times New Roman" w:cs="Times New Roman"/>
          <w:b/>
          <w:bCs/>
          <w:color w:val="000000"/>
          <w:shd w:val="clear" w:color="auto" w:fill="FFFFFF"/>
        </w:rPr>
        <w:t xml:space="preserve"> </w:t>
      </w:r>
      <w:proofErr w:type="spellStart"/>
      <w:r>
        <w:rPr>
          <w:rFonts w:ascii="Times New Roman" w:hAnsi="Times New Roman" w:cs="Times New Roman"/>
          <w:b/>
          <w:bCs/>
          <w:color w:val="000000"/>
          <w:shd w:val="clear" w:color="auto" w:fill="FFFFFF"/>
        </w:rPr>
        <w:t>atlea</w:t>
      </w:r>
      <w:r w:rsidR="001475CC">
        <w:rPr>
          <w:rFonts w:ascii="Times New Roman" w:hAnsi="Times New Roman" w:cs="Times New Roman"/>
          <w:b/>
          <w:bCs/>
          <w:color w:val="000000"/>
          <w:shd w:val="clear" w:color="auto" w:fill="FFFFFF"/>
        </w:rPr>
        <w:t>st</w:t>
      </w:r>
      <w:proofErr w:type="spellEnd"/>
      <w:r w:rsidR="001475CC">
        <w:rPr>
          <w:rFonts w:ascii="Times New Roman" w:hAnsi="Times New Roman" w:cs="Times New Roman"/>
          <w:b/>
          <w:bCs/>
          <w:color w:val="000000"/>
          <w:shd w:val="clear" w:color="auto" w:fill="FFFFFF"/>
        </w:rPr>
        <w:t xml:space="preserve"> as actually observed is 0.22.</w:t>
      </w:r>
    </w:p>
    <w:p w14:paraId="78FD28C9" w14:textId="77777777" w:rsidR="0008297B" w:rsidRPr="007240ED" w:rsidRDefault="0008297B" w:rsidP="0008297B">
      <w:pPr>
        <w:pStyle w:val="ListParagraph"/>
        <w:rPr>
          <w:rFonts w:ascii="Times New Roman" w:hAnsi="Times New Roman" w:cs="Times New Roman"/>
        </w:rPr>
      </w:pPr>
    </w:p>
    <w:p w14:paraId="23128D86" w14:textId="71FC17C8" w:rsidR="0008297B" w:rsidRPr="007240ED" w:rsidRDefault="0008297B" w:rsidP="0008297B">
      <w:pPr>
        <w:pStyle w:val="ListParagraph"/>
        <w:rPr>
          <w:rFonts w:ascii="Times New Roman" w:hAnsi="Times New Roman" w:cs="Times New Roman"/>
          <w:color w:val="000000"/>
          <w:shd w:val="clear" w:color="auto" w:fill="E3F6F6"/>
        </w:rPr>
      </w:pPr>
      <w:r w:rsidRPr="007240ED">
        <w:rPr>
          <w:rFonts w:ascii="Times New Roman" w:hAnsi="Times New Roman" w:cs="Times New Roman"/>
          <w:i/>
          <w:iCs/>
          <w:color w:val="000000"/>
          <w:shd w:val="clear" w:color="auto" w:fill="E3F6F6"/>
        </w:rPr>
        <w:t>Exercises 11 refer</w:t>
      </w:r>
      <w:r w:rsidR="00A9133C" w:rsidRPr="007240ED">
        <w:rPr>
          <w:rFonts w:ascii="Times New Roman" w:hAnsi="Times New Roman" w:cs="Times New Roman"/>
          <w:i/>
          <w:iCs/>
          <w:color w:val="000000"/>
          <w:shd w:val="clear" w:color="auto" w:fill="E3F6F6"/>
        </w:rPr>
        <w:t>s</w:t>
      </w:r>
      <w:r w:rsidRPr="007240ED">
        <w:rPr>
          <w:rFonts w:ascii="Times New Roman" w:hAnsi="Times New Roman" w:cs="Times New Roman"/>
          <w:i/>
          <w:iCs/>
          <w:color w:val="000000"/>
          <w:shd w:val="clear" w:color="auto" w:fill="E3F6F6"/>
        </w:rPr>
        <w:t xml:space="preserve"> to the following setting.</w:t>
      </w:r>
      <w:r w:rsidRPr="007240ED">
        <w:rPr>
          <w:rStyle w:val="apple-converted-space"/>
          <w:rFonts w:ascii="Times New Roman" w:hAnsi="Times New Roman" w:cs="Times New Roman"/>
          <w:color w:val="000000"/>
          <w:shd w:val="clear" w:color="auto" w:fill="E3F6F6"/>
        </w:rPr>
        <w:t> </w:t>
      </w:r>
      <w:r w:rsidR="00954FFC" w:rsidRPr="007240ED">
        <w:rPr>
          <w:rStyle w:val="apple-converted-space"/>
          <w:rFonts w:ascii="Times New Roman" w:hAnsi="Times New Roman" w:cs="Times New Roman"/>
          <w:color w:val="000000"/>
          <w:shd w:val="clear" w:color="auto" w:fill="E3F6F6"/>
        </w:rPr>
        <w:br/>
      </w:r>
      <w:r w:rsidRPr="007240ED">
        <w:rPr>
          <w:rFonts w:ascii="Times New Roman" w:hAnsi="Times New Roman" w:cs="Times New Roman"/>
          <w:color w:val="000000"/>
          <w:shd w:val="clear" w:color="auto" w:fill="E3F6F6"/>
        </w:rPr>
        <w:t>Slow response times by paramedics,</w:t>
      </w:r>
      <w:r w:rsidRPr="007240ED">
        <w:rPr>
          <w:rStyle w:val="apple-converted-space"/>
          <w:rFonts w:ascii="Times New Roman" w:hAnsi="Times New Roman" w:cs="Times New Roman"/>
          <w:color w:val="000000"/>
          <w:shd w:val="clear" w:color="auto" w:fill="E3F6F6"/>
        </w:rPr>
        <w:t> </w:t>
      </w:r>
      <w:r w:rsidRPr="007240ED">
        <w:rPr>
          <w:rFonts w:ascii="Times New Roman" w:hAnsi="Times New Roman" w:cs="Times New Roman"/>
          <w:color w:val="000000"/>
          <w:shd w:val="clear" w:color="auto" w:fill="E3F6F6"/>
        </w:rPr>
        <w:t>firefighters,</w:t>
      </w:r>
      <w:r w:rsidRPr="007240ED">
        <w:rPr>
          <w:rStyle w:val="apple-converted-space"/>
          <w:rFonts w:ascii="Times New Roman" w:hAnsi="Times New Roman" w:cs="Times New Roman"/>
          <w:color w:val="000000"/>
          <w:shd w:val="clear" w:color="auto" w:fill="E3F6F6"/>
        </w:rPr>
        <w:t> </w:t>
      </w:r>
      <w:r w:rsidRPr="007240ED">
        <w:rPr>
          <w:rFonts w:ascii="Times New Roman" w:hAnsi="Times New Roman" w:cs="Times New Roman"/>
          <w:color w:val="000000"/>
          <w:shd w:val="clear" w:color="auto" w:fill="E3F6F6"/>
        </w:rPr>
        <w:t>and policemen can have serious consequences for accident victims.</w:t>
      </w:r>
      <w:r w:rsidRPr="007240ED">
        <w:rPr>
          <w:rStyle w:val="apple-converted-space"/>
          <w:rFonts w:ascii="Times New Roman" w:hAnsi="Times New Roman" w:cs="Times New Roman"/>
          <w:color w:val="000000"/>
          <w:shd w:val="clear" w:color="auto" w:fill="E3F6F6"/>
        </w:rPr>
        <w:t> </w:t>
      </w:r>
      <w:r w:rsidRPr="007240ED">
        <w:rPr>
          <w:rFonts w:ascii="Times New Roman" w:hAnsi="Times New Roman" w:cs="Times New Roman"/>
          <w:color w:val="000000"/>
          <w:shd w:val="clear" w:color="auto" w:fill="E3F6F6"/>
        </w:rPr>
        <w:t>In the case of life-threatening injuries,</w:t>
      </w:r>
      <w:r w:rsidRPr="007240ED">
        <w:rPr>
          <w:rStyle w:val="apple-converted-space"/>
          <w:rFonts w:ascii="Times New Roman" w:hAnsi="Times New Roman" w:cs="Times New Roman"/>
          <w:color w:val="000000"/>
          <w:shd w:val="clear" w:color="auto" w:fill="E3F6F6"/>
        </w:rPr>
        <w:t> </w:t>
      </w:r>
      <w:r w:rsidRPr="007240ED">
        <w:rPr>
          <w:rFonts w:ascii="Times New Roman" w:hAnsi="Times New Roman" w:cs="Times New Roman"/>
          <w:color w:val="000000"/>
          <w:shd w:val="clear" w:color="auto" w:fill="E3F6F6"/>
        </w:rPr>
        <w:t>victims generally need medical attention within 8 minutes of the accident.</w:t>
      </w:r>
      <w:r w:rsidRPr="007240ED">
        <w:rPr>
          <w:rStyle w:val="apple-converted-space"/>
          <w:rFonts w:ascii="Times New Roman" w:hAnsi="Times New Roman" w:cs="Times New Roman"/>
          <w:color w:val="000000"/>
          <w:shd w:val="clear" w:color="auto" w:fill="E3F6F6"/>
        </w:rPr>
        <w:t> </w:t>
      </w:r>
      <w:r w:rsidRPr="007240ED">
        <w:rPr>
          <w:rFonts w:ascii="Times New Roman" w:hAnsi="Times New Roman" w:cs="Times New Roman"/>
          <w:color w:val="000000"/>
          <w:shd w:val="clear" w:color="auto" w:fill="E3F6F6"/>
        </w:rPr>
        <w:t>Several cities have begun to monitor emergency response times.</w:t>
      </w:r>
      <w:r w:rsidRPr="007240ED">
        <w:rPr>
          <w:rStyle w:val="apple-converted-space"/>
          <w:rFonts w:ascii="Times New Roman" w:hAnsi="Times New Roman" w:cs="Times New Roman"/>
          <w:color w:val="000000"/>
          <w:shd w:val="clear" w:color="auto" w:fill="E3F6F6"/>
        </w:rPr>
        <w:t> </w:t>
      </w:r>
      <w:r w:rsidRPr="007240ED">
        <w:rPr>
          <w:rFonts w:ascii="Times New Roman" w:hAnsi="Times New Roman" w:cs="Times New Roman"/>
          <w:color w:val="000000"/>
          <w:shd w:val="clear" w:color="auto" w:fill="E3F6F6"/>
        </w:rPr>
        <w:t>In one such city,</w:t>
      </w:r>
      <w:r w:rsidRPr="007240ED">
        <w:rPr>
          <w:rStyle w:val="apple-converted-space"/>
          <w:rFonts w:ascii="Times New Roman" w:hAnsi="Times New Roman" w:cs="Times New Roman"/>
          <w:color w:val="000000"/>
          <w:shd w:val="clear" w:color="auto" w:fill="E3F6F6"/>
        </w:rPr>
        <w:t> </w:t>
      </w:r>
      <w:r w:rsidRPr="007240ED">
        <w:rPr>
          <w:rFonts w:ascii="Times New Roman" w:hAnsi="Times New Roman" w:cs="Times New Roman"/>
          <w:color w:val="000000"/>
          <w:shd w:val="clear" w:color="auto" w:fill="E3F6F6"/>
        </w:rPr>
        <w:t>the mean response time to all accidents involving life-threatening injuries last year was</w:t>
      </w:r>
      <w:r w:rsidRPr="007240ED">
        <w:rPr>
          <w:rStyle w:val="apple-converted-space"/>
          <w:rFonts w:ascii="Times New Roman" w:hAnsi="Times New Roman" w:cs="Times New Roman"/>
          <w:color w:val="000000"/>
          <w:shd w:val="clear" w:color="auto" w:fill="E3F6F6"/>
        </w:rPr>
        <w:t> </w:t>
      </w:r>
      <w:r w:rsidRPr="007240ED">
        <w:rPr>
          <w:rFonts w:ascii="Times New Roman" w:hAnsi="Times New Roman" w:cs="Times New Roman"/>
          <w:i/>
          <w:iCs/>
          <w:color w:val="000000"/>
          <w:shd w:val="clear" w:color="auto" w:fill="E3F6F6"/>
        </w:rPr>
        <w:t>μ</w:t>
      </w:r>
      <w:r w:rsidRPr="007240ED">
        <w:rPr>
          <w:rStyle w:val="apple-converted-space"/>
          <w:rFonts w:ascii="Times New Roman" w:hAnsi="Times New Roman" w:cs="Times New Roman"/>
          <w:color w:val="000000"/>
          <w:shd w:val="clear" w:color="auto" w:fill="E3F6F6"/>
        </w:rPr>
        <w:t> </w:t>
      </w:r>
      <w:r w:rsidRPr="007240ED">
        <w:rPr>
          <w:rFonts w:ascii="Times New Roman" w:hAnsi="Times New Roman" w:cs="Times New Roman"/>
          <w:color w:val="000000"/>
          <w:shd w:val="clear" w:color="auto" w:fill="E3F6F6"/>
        </w:rPr>
        <w:t>= 6.7 minutes.</w:t>
      </w:r>
      <w:r w:rsidRPr="007240ED">
        <w:rPr>
          <w:rStyle w:val="apple-converted-space"/>
          <w:rFonts w:ascii="Times New Roman" w:hAnsi="Times New Roman" w:cs="Times New Roman"/>
          <w:color w:val="000000"/>
          <w:shd w:val="clear" w:color="auto" w:fill="E3F6F6"/>
        </w:rPr>
        <w:t> </w:t>
      </w:r>
      <w:r w:rsidRPr="007240ED">
        <w:rPr>
          <w:rFonts w:ascii="Times New Roman" w:hAnsi="Times New Roman" w:cs="Times New Roman"/>
          <w:color w:val="000000"/>
          <w:shd w:val="clear" w:color="auto" w:fill="E3F6F6"/>
        </w:rPr>
        <w:t>Emergency personnel arrived within 8 minutes on 78% of all calls involving life-threatening injuries last year.</w:t>
      </w:r>
      <w:r w:rsidRPr="007240ED">
        <w:rPr>
          <w:rStyle w:val="apple-converted-space"/>
          <w:rFonts w:ascii="Times New Roman" w:hAnsi="Times New Roman" w:cs="Times New Roman"/>
          <w:color w:val="000000"/>
          <w:shd w:val="clear" w:color="auto" w:fill="E3F6F6"/>
        </w:rPr>
        <w:t> </w:t>
      </w:r>
      <w:r w:rsidRPr="007240ED">
        <w:rPr>
          <w:rFonts w:ascii="Times New Roman" w:hAnsi="Times New Roman" w:cs="Times New Roman"/>
          <w:color w:val="000000"/>
          <w:shd w:val="clear" w:color="auto" w:fill="E3F6F6"/>
        </w:rPr>
        <w:t>The city manager shares this information and encourages these first responders to “do better.” At the end of the year,</w:t>
      </w:r>
      <w:r w:rsidRPr="007240ED">
        <w:rPr>
          <w:rStyle w:val="apple-converted-space"/>
          <w:rFonts w:ascii="Times New Roman" w:hAnsi="Times New Roman" w:cs="Times New Roman"/>
          <w:color w:val="000000"/>
          <w:shd w:val="clear" w:color="auto" w:fill="E3F6F6"/>
        </w:rPr>
        <w:t> </w:t>
      </w:r>
      <w:r w:rsidRPr="007240ED">
        <w:rPr>
          <w:rFonts w:ascii="Times New Roman" w:hAnsi="Times New Roman" w:cs="Times New Roman"/>
          <w:color w:val="000000"/>
          <w:shd w:val="clear" w:color="auto" w:fill="E3F6F6"/>
        </w:rPr>
        <w:t>the city manager selects an SRS of 400 calls involving life-threatening injuries and examines the response times.</w:t>
      </w:r>
    </w:p>
    <w:p w14:paraId="19CC13BE" w14:textId="77777777" w:rsidR="00C949B6" w:rsidRPr="007240ED" w:rsidRDefault="00C949B6" w:rsidP="0008297B">
      <w:pPr>
        <w:pStyle w:val="ListParagraph"/>
        <w:rPr>
          <w:rFonts w:ascii="Times New Roman" w:hAnsi="Times New Roman" w:cs="Times New Roman"/>
        </w:rPr>
      </w:pPr>
    </w:p>
    <w:p w14:paraId="451E0D21" w14:textId="77777777" w:rsidR="00C949B6" w:rsidRPr="007240ED" w:rsidRDefault="00C949B6" w:rsidP="00C949B6">
      <w:pPr>
        <w:pStyle w:val="NormalWeb"/>
        <w:numPr>
          <w:ilvl w:val="0"/>
          <w:numId w:val="4"/>
        </w:numPr>
        <w:shd w:val="clear" w:color="auto" w:fill="FFFFFF"/>
        <w:rPr>
          <w:color w:val="000000"/>
          <w:sz w:val="22"/>
          <w:szCs w:val="22"/>
        </w:rPr>
      </w:pPr>
      <w:r w:rsidRPr="007240ED">
        <w:rPr>
          <w:b/>
          <w:bCs/>
          <w:color w:val="000000"/>
          <w:sz w:val="22"/>
          <w:szCs w:val="22"/>
        </w:rPr>
        <w:t>Awful accidents</w:t>
      </w:r>
    </w:p>
    <w:p w14:paraId="2CEA922B" w14:textId="6455E7AA" w:rsidR="00C949B6" w:rsidRDefault="00C949B6" w:rsidP="00C949B6">
      <w:pPr>
        <w:pStyle w:val="NormalWeb"/>
        <w:numPr>
          <w:ilvl w:val="0"/>
          <w:numId w:val="6"/>
        </w:numPr>
        <w:shd w:val="clear" w:color="auto" w:fill="FFFFFF"/>
        <w:spacing w:line="360" w:lineRule="atLeast"/>
        <w:ind w:left="116" w:right="116"/>
        <w:rPr>
          <w:color w:val="000000"/>
          <w:sz w:val="22"/>
          <w:szCs w:val="22"/>
        </w:rPr>
      </w:pPr>
      <w:r w:rsidRPr="007240ED">
        <w:rPr>
          <w:b/>
          <w:bCs/>
          <w:color w:val="000000"/>
          <w:sz w:val="22"/>
          <w:szCs w:val="22"/>
        </w:rPr>
        <w:t>(a)</w:t>
      </w:r>
      <w:r w:rsidRPr="007240ED">
        <w:rPr>
          <w:rStyle w:val="apple-converted-space"/>
          <w:color w:val="000000"/>
          <w:sz w:val="22"/>
          <w:szCs w:val="22"/>
        </w:rPr>
        <w:t> </w:t>
      </w:r>
      <w:r w:rsidRPr="007240ED">
        <w:rPr>
          <w:color w:val="000000"/>
          <w:sz w:val="22"/>
          <w:szCs w:val="22"/>
        </w:rPr>
        <w:t>State hypotheses for a significance test to determine whether the average response time has decreased. Be sure to define the parameter of interest.</w:t>
      </w:r>
    </w:p>
    <w:p w14:paraId="4EA5530D" w14:textId="7BE6970D" w:rsidR="0096766B" w:rsidRDefault="0096766B" w:rsidP="0096766B">
      <w:pPr>
        <w:pStyle w:val="NormalWeb"/>
        <w:shd w:val="clear" w:color="auto" w:fill="FFFFFF"/>
        <w:spacing w:line="360" w:lineRule="atLeast"/>
        <w:ind w:left="116" w:right="116"/>
        <w:rPr>
          <w:color w:val="000000"/>
          <w:sz w:val="22"/>
          <w:szCs w:val="22"/>
        </w:rPr>
      </w:pPr>
      <w:r>
        <w:rPr>
          <w:b/>
          <w:bCs/>
          <w:color w:val="000000"/>
          <w:sz w:val="22"/>
          <w:szCs w:val="22"/>
        </w:rPr>
        <w:t>Parameter=mean response time to all accidents involving life-threatening injuries</w:t>
      </w:r>
    </w:p>
    <w:p w14:paraId="089E8439" w14:textId="0264DEA9" w:rsidR="0096766B" w:rsidRPr="0096766B" w:rsidRDefault="00306544" w:rsidP="0096766B">
      <w:pPr>
        <w:pStyle w:val="NormalWeb"/>
        <w:shd w:val="clear" w:color="auto" w:fill="FFFFFF"/>
        <w:spacing w:line="360" w:lineRule="atLeast"/>
        <w:ind w:left="116" w:right="116"/>
        <w:rPr>
          <w:b/>
          <w:color w:val="000000"/>
          <w:sz w:val="22"/>
          <w:szCs w:val="22"/>
        </w:rPr>
      </w:pPr>
      <m:oMathPara>
        <m:oMath>
          <m:sSub>
            <m:sSubPr>
              <m:ctrlPr>
                <w:rPr>
                  <w:rFonts w:ascii="Cambria Math" w:hAnsi="Cambria Math"/>
                  <w:b/>
                  <w:i/>
                  <w:color w:val="000000"/>
                  <w:sz w:val="22"/>
                  <w:szCs w:val="22"/>
                </w:rPr>
              </m:ctrlPr>
            </m:sSubPr>
            <m:e>
              <m:r>
                <m:rPr>
                  <m:sty m:val="bi"/>
                </m:rPr>
                <w:rPr>
                  <w:rFonts w:ascii="Cambria Math" w:hAnsi="Cambria Math"/>
                  <w:color w:val="000000"/>
                  <w:sz w:val="22"/>
                  <w:szCs w:val="22"/>
                </w:rPr>
                <m:t>H</m:t>
              </m:r>
            </m:e>
            <m:sub>
              <m:r>
                <m:rPr>
                  <m:sty m:val="bi"/>
                </m:rPr>
                <w:rPr>
                  <w:rFonts w:ascii="Cambria Math" w:hAnsi="Cambria Math"/>
                  <w:color w:val="000000"/>
                  <w:sz w:val="22"/>
                  <w:szCs w:val="22"/>
                </w:rPr>
                <m:t>o</m:t>
              </m:r>
            </m:sub>
          </m:sSub>
          <m:r>
            <m:rPr>
              <m:sty m:val="bi"/>
            </m:rPr>
            <w:rPr>
              <w:rFonts w:ascii="Cambria Math" w:hAnsi="Cambria Math"/>
              <w:color w:val="000000"/>
              <w:sz w:val="22"/>
              <w:szCs w:val="22"/>
            </w:rPr>
            <m:t>: μ=6.7</m:t>
          </m:r>
        </m:oMath>
      </m:oMathPara>
    </w:p>
    <w:p w14:paraId="384EA1E5" w14:textId="072F9353" w:rsidR="0096766B" w:rsidRPr="0096766B" w:rsidRDefault="00306544" w:rsidP="0096766B">
      <w:pPr>
        <w:pStyle w:val="NormalWeb"/>
        <w:shd w:val="clear" w:color="auto" w:fill="FFFFFF"/>
        <w:spacing w:line="360" w:lineRule="atLeast"/>
        <w:ind w:left="116" w:right="116"/>
        <w:rPr>
          <w:b/>
          <w:color w:val="000000"/>
          <w:sz w:val="22"/>
          <w:szCs w:val="22"/>
        </w:rPr>
      </w:pPr>
      <m:oMathPara>
        <m:oMath>
          <m:sSub>
            <m:sSubPr>
              <m:ctrlPr>
                <w:rPr>
                  <w:rFonts w:ascii="Cambria Math" w:hAnsi="Cambria Math"/>
                  <w:b/>
                  <w:i/>
                  <w:color w:val="000000"/>
                  <w:sz w:val="22"/>
                  <w:szCs w:val="22"/>
                </w:rPr>
              </m:ctrlPr>
            </m:sSubPr>
            <m:e>
              <m:r>
                <m:rPr>
                  <m:sty m:val="bi"/>
                </m:rPr>
                <w:rPr>
                  <w:rFonts w:ascii="Cambria Math" w:hAnsi="Cambria Math"/>
                  <w:color w:val="000000"/>
                  <w:sz w:val="22"/>
                  <w:szCs w:val="22"/>
                </w:rPr>
                <m:t>H</m:t>
              </m:r>
            </m:e>
            <m:sub>
              <m:r>
                <m:rPr>
                  <m:sty m:val="bi"/>
                </m:rPr>
                <w:rPr>
                  <w:rFonts w:ascii="Cambria Math" w:hAnsi="Cambria Math"/>
                  <w:color w:val="000000"/>
                  <w:sz w:val="22"/>
                  <w:szCs w:val="22"/>
                </w:rPr>
                <m:t>a</m:t>
              </m:r>
            </m:sub>
          </m:sSub>
          <m:r>
            <m:rPr>
              <m:sty m:val="bi"/>
            </m:rPr>
            <w:rPr>
              <w:rFonts w:ascii="Cambria Math" w:hAnsi="Cambria Math"/>
              <w:color w:val="000000"/>
              <w:sz w:val="22"/>
              <w:szCs w:val="22"/>
            </w:rPr>
            <m:t>: μ&lt;6.7</m:t>
          </m:r>
        </m:oMath>
      </m:oMathPara>
    </w:p>
    <w:p w14:paraId="245337D6" w14:textId="47339E09" w:rsidR="00C949B6" w:rsidRDefault="00C949B6" w:rsidP="00C949B6">
      <w:pPr>
        <w:pStyle w:val="NormalWeb"/>
        <w:numPr>
          <w:ilvl w:val="0"/>
          <w:numId w:val="6"/>
        </w:numPr>
        <w:shd w:val="clear" w:color="auto" w:fill="FFFFFF"/>
        <w:spacing w:line="360" w:lineRule="atLeast"/>
        <w:ind w:left="116" w:right="116"/>
        <w:rPr>
          <w:color w:val="000000"/>
          <w:sz w:val="22"/>
          <w:szCs w:val="22"/>
        </w:rPr>
      </w:pPr>
      <w:r w:rsidRPr="007240ED">
        <w:rPr>
          <w:b/>
          <w:bCs/>
          <w:color w:val="000000"/>
          <w:sz w:val="22"/>
          <w:szCs w:val="22"/>
        </w:rPr>
        <w:t>(b)</w:t>
      </w:r>
      <w:r w:rsidRPr="007240ED">
        <w:rPr>
          <w:rStyle w:val="apple-converted-space"/>
          <w:color w:val="000000"/>
          <w:sz w:val="22"/>
          <w:szCs w:val="22"/>
        </w:rPr>
        <w:t> </w:t>
      </w:r>
      <w:r w:rsidRPr="007240ED">
        <w:rPr>
          <w:color w:val="000000"/>
          <w:sz w:val="22"/>
          <w:szCs w:val="22"/>
        </w:rPr>
        <w:t>Describe a Type I error and a Type II error in this setting, and explain the consequences of each.</w:t>
      </w:r>
    </w:p>
    <w:p w14:paraId="224292AB" w14:textId="30646F41" w:rsidR="0096766B" w:rsidRDefault="0096766B" w:rsidP="0096766B">
      <w:pPr>
        <w:pStyle w:val="NormalWeb"/>
        <w:shd w:val="clear" w:color="auto" w:fill="FFFFFF"/>
        <w:spacing w:line="360" w:lineRule="atLeast"/>
        <w:ind w:left="116" w:right="116"/>
        <w:rPr>
          <w:b/>
          <w:bCs/>
          <w:color w:val="000000"/>
          <w:sz w:val="22"/>
          <w:szCs w:val="22"/>
        </w:rPr>
      </w:pPr>
      <w:r>
        <w:rPr>
          <w:b/>
          <w:bCs/>
          <w:color w:val="000000"/>
          <w:sz w:val="22"/>
          <w:szCs w:val="22"/>
        </w:rPr>
        <w:t>Type I error:  When we reject null hypothesis when actually the mean response time is 6.7 minutes. This means that we will conclude that the mean response has improved when it has not.</w:t>
      </w:r>
    </w:p>
    <w:p w14:paraId="7AF5538D" w14:textId="288EAE58" w:rsidR="00954FFC" w:rsidRPr="007240ED" w:rsidRDefault="0096766B" w:rsidP="000C784B">
      <w:pPr>
        <w:pStyle w:val="NormalWeb"/>
        <w:shd w:val="clear" w:color="auto" w:fill="FFFFFF"/>
        <w:spacing w:line="360" w:lineRule="atLeast"/>
        <w:ind w:left="116" w:right="116"/>
        <w:rPr>
          <w:color w:val="000000"/>
          <w:sz w:val="22"/>
          <w:szCs w:val="22"/>
        </w:rPr>
      </w:pPr>
      <w:r>
        <w:rPr>
          <w:b/>
          <w:bCs/>
          <w:color w:val="000000"/>
          <w:sz w:val="22"/>
          <w:szCs w:val="22"/>
        </w:rPr>
        <w:t>Type II error: When we fail to reject null hypothesis when actually the mean response time has improved. This means that we will conclude that the response time has not improved when in reality it has.</w:t>
      </w:r>
    </w:p>
    <w:p w14:paraId="2137DC72" w14:textId="477BD623" w:rsidR="00C949B6" w:rsidRDefault="00C949B6" w:rsidP="00C949B6">
      <w:pPr>
        <w:pStyle w:val="NormalWeb"/>
        <w:numPr>
          <w:ilvl w:val="0"/>
          <w:numId w:val="6"/>
        </w:numPr>
        <w:shd w:val="clear" w:color="auto" w:fill="FFFFFF"/>
        <w:spacing w:line="360" w:lineRule="atLeast"/>
        <w:ind w:left="116" w:right="116"/>
        <w:rPr>
          <w:color w:val="000000"/>
          <w:sz w:val="22"/>
          <w:szCs w:val="22"/>
        </w:rPr>
      </w:pPr>
      <w:r w:rsidRPr="007240ED">
        <w:rPr>
          <w:b/>
          <w:bCs/>
          <w:color w:val="000000"/>
          <w:sz w:val="22"/>
          <w:szCs w:val="22"/>
        </w:rPr>
        <w:t>(c)</w:t>
      </w:r>
      <w:r w:rsidRPr="007240ED">
        <w:rPr>
          <w:rStyle w:val="apple-converted-space"/>
          <w:color w:val="000000"/>
          <w:sz w:val="22"/>
          <w:szCs w:val="22"/>
        </w:rPr>
        <w:t> </w:t>
      </w:r>
      <w:r w:rsidRPr="007240ED">
        <w:rPr>
          <w:color w:val="000000"/>
          <w:sz w:val="22"/>
          <w:szCs w:val="22"/>
        </w:rPr>
        <w:t>Which is more serious in this setting: a Type I error or a Type II error? Justify your answer.</w:t>
      </w:r>
    </w:p>
    <w:p w14:paraId="107FC4C2" w14:textId="72874481" w:rsidR="00C949B6" w:rsidRPr="00E35C7B" w:rsidRDefault="00E86F72" w:rsidP="00E35C7B">
      <w:pPr>
        <w:pStyle w:val="NormalWeb"/>
        <w:shd w:val="clear" w:color="auto" w:fill="FFFFFF"/>
        <w:spacing w:line="360" w:lineRule="atLeast"/>
        <w:ind w:left="116" w:right="116"/>
        <w:rPr>
          <w:color w:val="000000"/>
          <w:sz w:val="22"/>
          <w:szCs w:val="22"/>
        </w:rPr>
      </w:pPr>
      <w:r>
        <w:rPr>
          <w:b/>
          <w:bCs/>
          <w:color w:val="000000"/>
          <w:sz w:val="22"/>
          <w:szCs w:val="22"/>
        </w:rPr>
        <w:t>Type I error. No further actions will be taken to improve the response time because the city will assume it has improved already.</w:t>
      </w:r>
    </w:p>
    <w:p w14:paraId="24230F7A" w14:textId="083FE800" w:rsidR="00954FFC" w:rsidRDefault="00954FFC" w:rsidP="0008297B">
      <w:pPr>
        <w:pStyle w:val="ListParagraph"/>
        <w:rPr>
          <w:rFonts w:ascii="Times New Roman" w:hAnsi="Times New Roman" w:cs="Times New Roman"/>
        </w:rPr>
      </w:pPr>
    </w:p>
    <w:p w14:paraId="16B3EFA4" w14:textId="0FFD1D6E" w:rsidR="007F3A2C" w:rsidRDefault="007F3A2C" w:rsidP="0008297B">
      <w:pPr>
        <w:pStyle w:val="ListParagraph"/>
        <w:rPr>
          <w:rFonts w:ascii="Times New Roman" w:hAnsi="Times New Roman" w:cs="Times New Roman"/>
        </w:rPr>
      </w:pPr>
    </w:p>
    <w:p w14:paraId="7C5EB6EF" w14:textId="589CF4F2" w:rsidR="007F3A2C" w:rsidRDefault="007F3A2C" w:rsidP="0008297B">
      <w:pPr>
        <w:pStyle w:val="ListParagraph"/>
        <w:rPr>
          <w:rFonts w:ascii="Times New Roman" w:hAnsi="Times New Roman" w:cs="Times New Roman"/>
        </w:rPr>
      </w:pPr>
    </w:p>
    <w:p w14:paraId="186DC727" w14:textId="467DD179" w:rsidR="007F3A2C" w:rsidRDefault="007F3A2C" w:rsidP="0008297B">
      <w:pPr>
        <w:pStyle w:val="ListParagraph"/>
        <w:rPr>
          <w:rFonts w:ascii="Times New Roman" w:hAnsi="Times New Roman" w:cs="Times New Roman"/>
        </w:rPr>
      </w:pPr>
    </w:p>
    <w:p w14:paraId="63D9F289" w14:textId="3B3A5AF8" w:rsidR="007F3A2C" w:rsidRDefault="007F3A2C" w:rsidP="0008297B">
      <w:pPr>
        <w:pStyle w:val="ListParagraph"/>
        <w:rPr>
          <w:rFonts w:ascii="Times New Roman" w:hAnsi="Times New Roman" w:cs="Times New Roman"/>
        </w:rPr>
      </w:pPr>
    </w:p>
    <w:p w14:paraId="48C0B6D5" w14:textId="2432E1F2" w:rsidR="007F3A2C" w:rsidRDefault="007F3A2C" w:rsidP="0008297B">
      <w:pPr>
        <w:pStyle w:val="ListParagraph"/>
        <w:rPr>
          <w:rFonts w:ascii="Times New Roman" w:hAnsi="Times New Roman" w:cs="Times New Roman"/>
        </w:rPr>
      </w:pPr>
    </w:p>
    <w:p w14:paraId="4F12CF37" w14:textId="1FA443B4" w:rsidR="007F3A2C" w:rsidRDefault="007F3A2C" w:rsidP="0008297B">
      <w:pPr>
        <w:pStyle w:val="ListParagraph"/>
        <w:rPr>
          <w:rFonts w:ascii="Times New Roman" w:hAnsi="Times New Roman" w:cs="Times New Roman"/>
        </w:rPr>
      </w:pPr>
    </w:p>
    <w:p w14:paraId="7BC6183E" w14:textId="799D0A24" w:rsidR="007F3A2C" w:rsidRDefault="007F3A2C" w:rsidP="0008297B">
      <w:pPr>
        <w:pStyle w:val="ListParagraph"/>
        <w:rPr>
          <w:rFonts w:ascii="Times New Roman" w:hAnsi="Times New Roman" w:cs="Times New Roman"/>
        </w:rPr>
      </w:pPr>
    </w:p>
    <w:p w14:paraId="189AFE97" w14:textId="0D25B5E9" w:rsidR="007F3A2C" w:rsidRDefault="007F3A2C" w:rsidP="0008297B">
      <w:pPr>
        <w:pStyle w:val="ListParagraph"/>
        <w:rPr>
          <w:rFonts w:ascii="Times New Roman" w:hAnsi="Times New Roman" w:cs="Times New Roman"/>
        </w:rPr>
      </w:pPr>
    </w:p>
    <w:p w14:paraId="7AC050F5" w14:textId="3EEEB260" w:rsidR="007F3A2C" w:rsidRDefault="007F3A2C" w:rsidP="0008297B">
      <w:pPr>
        <w:pStyle w:val="ListParagraph"/>
        <w:rPr>
          <w:rFonts w:ascii="Times New Roman" w:hAnsi="Times New Roman" w:cs="Times New Roman"/>
        </w:rPr>
      </w:pPr>
    </w:p>
    <w:p w14:paraId="663DF1F4" w14:textId="7177F8C0" w:rsidR="007F3A2C" w:rsidRDefault="007F3A2C" w:rsidP="0008297B">
      <w:pPr>
        <w:pStyle w:val="ListParagraph"/>
        <w:rPr>
          <w:rFonts w:ascii="Times New Roman" w:hAnsi="Times New Roman" w:cs="Times New Roman"/>
        </w:rPr>
      </w:pPr>
    </w:p>
    <w:p w14:paraId="228ED929" w14:textId="5D2DB3AA" w:rsidR="007F3A2C" w:rsidRDefault="007F3A2C" w:rsidP="0008297B">
      <w:pPr>
        <w:pStyle w:val="ListParagraph"/>
        <w:rPr>
          <w:rFonts w:ascii="Times New Roman" w:hAnsi="Times New Roman" w:cs="Times New Roman"/>
        </w:rPr>
      </w:pPr>
    </w:p>
    <w:p w14:paraId="3D525C52" w14:textId="1BAC8E48" w:rsidR="007F3A2C" w:rsidRDefault="007F3A2C" w:rsidP="0008297B">
      <w:pPr>
        <w:pStyle w:val="ListParagraph"/>
        <w:rPr>
          <w:rFonts w:ascii="Times New Roman" w:hAnsi="Times New Roman" w:cs="Times New Roman"/>
        </w:rPr>
      </w:pPr>
    </w:p>
    <w:p w14:paraId="45DB277D" w14:textId="77777777" w:rsidR="007F3A2C" w:rsidRPr="007240ED" w:rsidRDefault="007F3A2C" w:rsidP="0008297B">
      <w:pPr>
        <w:pStyle w:val="ListParagraph"/>
        <w:rPr>
          <w:rFonts w:ascii="Times New Roman" w:hAnsi="Times New Roman" w:cs="Times New Roman"/>
        </w:rPr>
      </w:pPr>
    </w:p>
    <w:p w14:paraId="02CFE835" w14:textId="77777777" w:rsidR="00954FFC" w:rsidRPr="007240ED" w:rsidRDefault="00954FFC" w:rsidP="00954FFC">
      <w:pPr>
        <w:ind w:left="720" w:hanging="360"/>
        <w:rPr>
          <w:rFonts w:ascii="Times New Roman" w:hAnsi="Times New Roman" w:cs="Times New Roman"/>
        </w:rPr>
      </w:pPr>
      <w:r w:rsidRPr="007240ED">
        <w:rPr>
          <w:rFonts w:ascii="Times New Roman" w:hAnsi="Times New Roman" w:cs="Times New Roman"/>
        </w:rPr>
        <w:lastRenderedPageBreak/>
        <w:tab/>
      </w:r>
      <w:r w:rsidRPr="007240ED">
        <w:rPr>
          <w:rFonts w:ascii="Times New Roman" w:hAnsi="Times New Roman" w:cs="Times New Roman"/>
        </w:rPr>
        <w:tab/>
      </w:r>
      <w:r w:rsidRPr="007240ED">
        <w:rPr>
          <w:rFonts w:ascii="Times New Roman" w:hAnsi="Times New Roman" w:cs="Times New Roman"/>
        </w:rPr>
        <w:tab/>
      </w:r>
      <w:r w:rsidRPr="007240ED">
        <w:rPr>
          <w:rFonts w:ascii="Times New Roman" w:hAnsi="Times New Roman" w:cs="Times New Roman"/>
        </w:rPr>
        <w:tab/>
      </w:r>
      <w:r w:rsidRPr="007240ED">
        <w:rPr>
          <w:rFonts w:ascii="Times New Roman" w:hAnsi="Times New Roman" w:cs="Times New Roman"/>
        </w:rPr>
        <w:tab/>
      </w:r>
      <w:r w:rsidRPr="007240ED">
        <w:rPr>
          <w:rFonts w:ascii="Times New Roman" w:hAnsi="Times New Roman" w:cs="Times New Roman"/>
        </w:rPr>
        <w:tab/>
        <w:t>Name ____________________________</w:t>
      </w:r>
    </w:p>
    <w:p w14:paraId="7D0BEADB" w14:textId="77777777" w:rsidR="00954FFC" w:rsidRPr="007240ED" w:rsidRDefault="00954FFC" w:rsidP="00954FFC">
      <w:pPr>
        <w:pStyle w:val="ListParagraph"/>
        <w:numPr>
          <w:ilvl w:val="0"/>
          <w:numId w:val="9"/>
        </w:numPr>
        <w:rPr>
          <w:rFonts w:ascii="Times New Roman" w:hAnsi="Times New Roman" w:cs="Times New Roman"/>
        </w:rPr>
      </w:pPr>
      <w:r w:rsidRPr="007240ED">
        <w:rPr>
          <w:rFonts w:ascii="Times New Roman" w:hAnsi="Times New Roman" w:cs="Times New Roman"/>
        </w:rPr>
        <w:t>For the following setting, define the parameter of interest and write the appropriate null and alternative hypotheses for the test that is described.  (2 points)</w:t>
      </w:r>
      <w:r w:rsidRPr="007240ED">
        <w:rPr>
          <w:rFonts w:ascii="Times New Roman" w:hAnsi="Times New Roman" w:cs="Times New Roman"/>
        </w:rPr>
        <w:br/>
      </w:r>
    </w:p>
    <w:p w14:paraId="4D3DC256" w14:textId="4D5C7C59" w:rsidR="00954FFC" w:rsidRDefault="00954FFC" w:rsidP="00954FFC">
      <w:pPr>
        <w:pStyle w:val="ListParagraph"/>
        <w:rPr>
          <w:rFonts w:ascii="Times New Roman" w:hAnsi="Times New Roman" w:cs="Times New Roman"/>
        </w:rPr>
      </w:pPr>
      <w:r w:rsidRPr="00DF6ECD">
        <w:rPr>
          <w:rFonts w:ascii="Times New Roman" w:hAnsi="Times New Roman" w:cs="Times New Roman"/>
        </w:rPr>
        <w:t>Lumber companies dry freshly-cut wood in kilns before selling it.  As a result of the drying process a certain percentage of the boards become “checked,” which means that cracks develop at the ends of the boards.  The current drying procedure for 1” x 4” red oak boards is known to produce cracks in 16% of the boards.  The drying supervisor at a lumber company wants to test a new method to determine if fewer boards crack.</w:t>
      </w:r>
    </w:p>
    <w:p w14:paraId="701B32E1" w14:textId="11E960BB" w:rsidR="000F6FE1" w:rsidRPr="000F6FE1" w:rsidRDefault="000F6FE1" w:rsidP="00954FFC">
      <w:pPr>
        <w:pStyle w:val="ListParagraph"/>
        <w:rPr>
          <w:rFonts w:ascii="Times New Roman" w:hAnsi="Times New Roman" w:cs="Times New Roman"/>
          <w:b/>
        </w:rPr>
      </w:pPr>
      <w:r>
        <w:rPr>
          <w:rFonts w:ascii="Times New Roman" w:hAnsi="Times New Roman" w:cs="Times New Roman"/>
          <w:b/>
        </w:rPr>
        <w:t xml:space="preserve">Parameter=Proportion of cracked boards </w:t>
      </w:r>
    </w:p>
    <w:p w14:paraId="5555489D" w14:textId="0AB5DEA0" w:rsidR="00954FFC" w:rsidRPr="000F6FE1" w:rsidRDefault="00306544" w:rsidP="00954FFC">
      <w:pPr>
        <w:rPr>
          <w:rFonts w:ascii="Times New Roman" w:eastAsiaTheme="minorEastAsia" w:hAnsi="Times New Roman" w:cs="Times New Roman"/>
          <w:b/>
        </w:rPr>
      </w:pPr>
      <m:oMathPara>
        <m:oMath>
          <m:sSub>
            <m:sSubPr>
              <m:ctrlPr>
                <w:rPr>
                  <w:rFonts w:ascii="Cambria Math" w:hAnsi="Cambria Math" w:cs="Times New Roman"/>
                  <w:b/>
                  <w:i/>
                </w:rPr>
              </m:ctrlPr>
            </m:sSubPr>
            <m:e>
              <m:r>
                <m:rPr>
                  <m:sty m:val="bi"/>
                </m:rPr>
                <w:rPr>
                  <w:rFonts w:ascii="Cambria Math" w:hAnsi="Cambria Math" w:cs="Times New Roman"/>
                </w:rPr>
                <m:t>H</m:t>
              </m:r>
            </m:e>
            <m:sub>
              <m:r>
                <m:rPr>
                  <m:sty m:val="bi"/>
                </m:rPr>
                <w:rPr>
                  <w:rFonts w:ascii="Cambria Math" w:hAnsi="Cambria Math" w:cs="Times New Roman"/>
                </w:rPr>
                <m:t>o</m:t>
              </m:r>
            </m:sub>
          </m:sSub>
          <m:r>
            <m:rPr>
              <m:sty m:val="bi"/>
            </m:rPr>
            <w:rPr>
              <w:rFonts w:ascii="Cambria Math" w:hAnsi="Cambria Math" w:cs="Times New Roman"/>
            </w:rPr>
            <m:t>:p=0.16</m:t>
          </m:r>
        </m:oMath>
      </m:oMathPara>
    </w:p>
    <w:p w14:paraId="43CF940A" w14:textId="4ED5BAFC" w:rsidR="00954FFC" w:rsidRPr="00E35C7B" w:rsidRDefault="00306544" w:rsidP="00954FFC">
      <w:pPr>
        <w:rPr>
          <w:rFonts w:ascii="Times New Roman" w:eastAsiaTheme="minorEastAsia" w:hAnsi="Times New Roman" w:cs="Times New Roman"/>
          <w:b/>
        </w:rPr>
      </w:pPr>
      <m:oMathPara>
        <m:oMath>
          <m:sSub>
            <m:sSubPr>
              <m:ctrlPr>
                <w:rPr>
                  <w:rFonts w:ascii="Cambria Math" w:eastAsiaTheme="minorEastAsia" w:hAnsi="Cambria Math" w:cs="Times New Roman"/>
                  <w:b/>
                  <w:i/>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a</m:t>
              </m:r>
            </m:sub>
          </m:sSub>
          <m:r>
            <m:rPr>
              <m:sty m:val="bi"/>
            </m:rPr>
            <w:rPr>
              <w:rFonts w:ascii="Cambria Math" w:eastAsiaTheme="minorEastAsia" w:hAnsi="Cambria Math" w:cs="Times New Roman"/>
            </w:rPr>
            <m:t>:p&lt;0.16</m:t>
          </m:r>
        </m:oMath>
      </m:oMathPara>
    </w:p>
    <w:p w14:paraId="0D6F17C8" w14:textId="77777777" w:rsidR="00954FFC" w:rsidRPr="007240ED" w:rsidRDefault="00954FFC" w:rsidP="00954FFC">
      <w:pPr>
        <w:rPr>
          <w:rFonts w:ascii="Times New Roman" w:hAnsi="Times New Roman" w:cs="Times New Roman"/>
        </w:rPr>
      </w:pPr>
    </w:p>
    <w:p w14:paraId="79F00674" w14:textId="77777777" w:rsidR="00954FFC" w:rsidRPr="007240ED" w:rsidRDefault="00954FFC" w:rsidP="00954FFC">
      <w:pPr>
        <w:pStyle w:val="ListParagraph"/>
        <w:numPr>
          <w:ilvl w:val="0"/>
          <w:numId w:val="9"/>
        </w:numPr>
        <w:rPr>
          <w:rFonts w:ascii="Times New Roman" w:hAnsi="Times New Roman" w:cs="Times New Roman"/>
        </w:rPr>
      </w:pPr>
      <w:r w:rsidRPr="007240ED">
        <w:rPr>
          <w:rFonts w:ascii="Times New Roman" w:hAnsi="Times New Roman" w:cs="Times New Roman"/>
        </w:rPr>
        <w:t>From the problem above, suppose the drying supervisor uses the new method on an SRS of boards and finds that the sample proportion of checked boards is 0.11, which produces a P-value of 0.027. (2 points each)</w:t>
      </w:r>
    </w:p>
    <w:p w14:paraId="08349631" w14:textId="2A6142CA" w:rsidR="00954FFC" w:rsidRDefault="00954FFC" w:rsidP="00954FFC">
      <w:pPr>
        <w:pStyle w:val="ListParagraph"/>
        <w:numPr>
          <w:ilvl w:val="1"/>
          <w:numId w:val="9"/>
        </w:numPr>
        <w:rPr>
          <w:rFonts w:ascii="Times New Roman" w:hAnsi="Times New Roman" w:cs="Times New Roman"/>
        </w:rPr>
      </w:pPr>
      <w:r w:rsidRPr="007240ED">
        <w:rPr>
          <w:rFonts w:ascii="Times New Roman" w:hAnsi="Times New Roman" w:cs="Times New Roman"/>
        </w:rPr>
        <w:t>Interpret the P-value in the context of the problem.</w:t>
      </w:r>
    </w:p>
    <w:p w14:paraId="199F708C" w14:textId="02362495" w:rsidR="00954FFC" w:rsidRPr="007240ED" w:rsidRDefault="00873F64" w:rsidP="008A6B7A">
      <w:pPr>
        <w:pStyle w:val="ListParagraph"/>
        <w:ind w:left="1440"/>
        <w:rPr>
          <w:rFonts w:ascii="Times New Roman" w:hAnsi="Times New Roman" w:cs="Times New Roman"/>
        </w:rPr>
      </w:pPr>
      <w:r w:rsidRPr="00E76987">
        <w:rPr>
          <w:b/>
          <w:color w:val="000000"/>
        </w:rPr>
        <w:t xml:space="preserve">If the </w:t>
      </w:r>
      <w:r>
        <w:rPr>
          <w:b/>
          <w:color w:val="000000"/>
        </w:rPr>
        <w:t>proportion of cracked boards is really 0.16</w:t>
      </w:r>
      <w:r w:rsidRPr="00E76987">
        <w:rPr>
          <w:b/>
          <w:color w:val="000000"/>
        </w:rPr>
        <w:t xml:space="preserve">, the probability of getting </w:t>
      </w:r>
      <w:r>
        <w:rPr>
          <w:b/>
          <w:color w:val="000000"/>
        </w:rPr>
        <w:t>a proportion of checked boards of 0.11 is 0.027</w:t>
      </w:r>
      <w:r w:rsidRPr="00E76987">
        <w:rPr>
          <w:b/>
          <w:color w:val="000000"/>
        </w:rPr>
        <w:t>.</w:t>
      </w:r>
    </w:p>
    <w:p w14:paraId="14AD6FDF" w14:textId="4130B0CA" w:rsidR="00954FFC" w:rsidRDefault="00954FFC" w:rsidP="00954FFC">
      <w:pPr>
        <w:pStyle w:val="ListParagraph"/>
        <w:numPr>
          <w:ilvl w:val="1"/>
          <w:numId w:val="9"/>
        </w:numPr>
        <w:rPr>
          <w:rFonts w:ascii="Times New Roman" w:hAnsi="Times New Roman" w:cs="Times New Roman"/>
        </w:rPr>
      </w:pPr>
      <w:r w:rsidRPr="007240ED">
        <w:rPr>
          <w:rFonts w:ascii="Times New Roman" w:hAnsi="Times New Roman" w:cs="Times New Roman"/>
        </w:rPr>
        <w:t xml:space="preserve">What conclusion would you draw at the  </w:t>
      </w:r>
      <w:r w:rsidRPr="007240ED">
        <w:rPr>
          <w:rFonts w:ascii="Times New Roman" w:hAnsi="Times New Roman" w:cs="Times New Roman"/>
        </w:rPr>
        <w:sym w:font="Symbol" w:char="F061"/>
      </w:r>
      <w:r w:rsidRPr="007240ED">
        <w:rPr>
          <w:rFonts w:ascii="Times New Roman" w:hAnsi="Times New Roman" w:cs="Times New Roman"/>
        </w:rPr>
        <w:t xml:space="preserve"> = 0.05 level? At the </w:t>
      </w:r>
      <w:r w:rsidRPr="007240ED">
        <w:rPr>
          <w:rFonts w:ascii="Times New Roman" w:hAnsi="Times New Roman" w:cs="Times New Roman"/>
        </w:rPr>
        <w:sym w:font="Symbol" w:char="F061"/>
      </w:r>
      <w:r w:rsidRPr="007240ED">
        <w:rPr>
          <w:rFonts w:ascii="Times New Roman" w:hAnsi="Times New Roman" w:cs="Times New Roman"/>
        </w:rPr>
        <w:t xml:space="preserve"> = 0.01 level?</w:t>
      </w:r>
    </w:p>
    <w:p w14:paraId="03FAFA78" w14:textId="38244C16" w:rsidR="000F6FE1" w:rsidRPr="000F6FE1" w:rsidRDefault="000F6FE1" w:rsidP="000F6FE1">
      <w:pPr>
        <w:pStyle w:val="ListParagraph"/>
        <w:ind w:left="1440"/>
        <w:rPr>
          <w:rFonts w:ascii="Times New Roman" w:eastAsiaTheme="minorEastAsia" w:hAnsi="Times New Roman" w:cs="Times New Roman"/>
          <w:b/>
        </w:rPr>
      </w:pPr>
      <w:r w:rsidRPr="000F6FE1">
        <w:rPr>
          <w:rFonts w:ascii="Times New Roman" w:hAnsi="Times New Roman" w:cs="Times New Roman"/>
          <w:b/>
        </w:rPr>
        <w:t xml:space="preserve">At 0.05 significance level, we reject </w:t>
      </w:r>
      <m:oMath>
        <m:sSub>
          <m:sSubPr>
            <m:ctrlPr>
              <w:rPr>
                <w:rFonts w:ascii="Cambria Math" w:hAnsi="Cambria Math" w:cs="Times New Roman"/>
                <w:b/>
                <w:i/>
              </w:rPr>
            </m:ctrlPr>
          </m:sSubPr>
          <m:e>
            <m:r>
              <m:rPr>
                <m:sty m:val="bi"/>
              </m:rPr>
              <w:rPr>
                <w:rFonts w:ascii="Cambria Math" w:hAnsi="Cambria Math" w:cs="Times New Roman"/>
              </w:rPr>
              <m:t>H</m:t>
            </m:r>
          </m:e>
          <m:sub>
            <m:r>
              <m:rPr>
                <m:sty m:val="bi"/>
              </m:rPr>
              <w:rPr>
                <w:rFonts w:ascii="Cambria Math" w:hAnsi="Cambria Math" w:cs="Times New Roman"/>
              </w:rPr>
              <m:t>o</m:t>
            </m:r>
          </m:sub>
        </m:sSub>
      </m:oMath>
      <w:r w:rsidRPr="000F6FE1">
        <w:rPr>
          <w:rFonts w:ascii="Times New Roman" w:eastAsiaTheme="minorEastAsia" w:hAnsi="Times New Roman" w:cs="Times New Roman"/>
          <w:b/>
        </w:rPr>
        <w:t xml:space="preserve"> since the p-value is less than 0.05.</w:t>
      </w:r>
    </w:p>
    <w:p w14:paraId="34FA0CFF" w14:textId="743612D2" w:rsidR="000F6FE1" w:rsidRPr="000F6FE1" w:rsidRDefault="000F6FE1" w:rsidP="000F6FE1">
      <w:pPr>
        <w:pStyle w:val="ListParagraph"/>
        <w:ind w:left="1440"/>
        <w:rPr>
          <w:rFonts w:ascii="Times New Roman" w:hAnsi="Times New Roman" w:cs="Times New Roman"/>
          <w:b/>
        </w:rPr>
      </w:pPr>
      <w:r w:rsidRPr="000F6FE1">
        <w:rPr>
          <w:rFonts w:ascii="Times New Roman" w:hAnsi="Times New Roman" w:cs="Times New Roman"/>
          <w:b/>
        </w:rPr>
        <w:t xml:space="preserve">At 0.01 significance level, we fail to reject </w:t>
      </w:r>
      <m:oMath>
        <m:sSub>
          <m:sSubPr>
            <m:ctrlPr>
              <w:rPr>
                <w:rFonts w:ascii="Cambria Math" w:hAnsi="Cambria Math" w:cs="Times New Roman"/>
                <w:b/>
                <w:i/>
              </w:rPr>
            </m:ctrlPr>
          </m:sSubPr>
          <m:e>
            <m:r>
              <m:rPr>
                <m:sty m:val="bi"/>
              </m:rPr>
              <w:rPr>
                <w:rFonts w:ascii="Cambria Math" w:hAnsi="Cambria Math" w:cs="Times New Roman"/>
              </w:rPr>
              <m:t>H</m:t>
            </m:r>
          </m:e>
          <m:sub>
            <m:r>
              <m:rPr>
                <m:sty m:val="bi"/>
              </m:rPr>
              <w:rPr>
                <w:rFonts w:ascii="Cambria Math" w:hAnsi="Cambria Math" w:cs="Times New Roman"/>
              </w:rPr>
              <m:t>o</m:t>
            </m:r>
          </m:sub>
        </m:sSub>
      </m:oMath>
      <w:r w:rsidRPr="000F6FE1">
        <w:rPr>
          <w:rFonts w:ascii="Times New Roman" w:eastAsiaTheme="minorEastAsia" w:hAnsi="Times New Roman" w:cs="Times New Roman"/>
          <w:b/>
        </w:rPr>
        <w:t xml:space="preserve"> since the p-value is greater than 0.01.</w:t>
      </w:r>
    </w:p>
    <w:p w14:paraId="65E06CBF" w14:textId="77777777" w:rsidR="00954FFC" w:rsidRPr="007240ED" w:rsidRDefault="00954FFC" w:rsidP="00954FFC">
      <w:pPr>
        <w:pStyle w:val="ListParagraph"/>
        <w:numPr>
          <w:ilvl w:val="0"/>
          <w:numId w:val="9"/>
        </w:numPr>
        <w:autoSpaceDE w:val="0"/>
        <w:autoSpaceDN w:val="0"/>
        <w:adjustRightInd w:val="0"/>
        <w:spacing w:after="0" w:line="240" w:lineRule="auto"/>
        <w:rPr>
          <w:rFonts w:ascii="Times New Roman" w:hAnsi="Times New Roman" w:cs="Times New Roman"/>
        </w:rPr>
      </w:pPr>
      <w:r w:rsidRPr="007240ED">
        <w:rPr>
          <w:rFonts w:ascii="Times New Roman" w:hAnsi="Times New Roman" w:cs="Times New Roman"/>
        </w:rPr>
        <w:t>A contract between a manufacturer and a consumer of light bulbs specifies that the mean lifetime of the bulbs must be at least 1000 hours. As part of the quality assurance program, the manufacturer will institute an inspection program for each day's production of 10,000 units. An ordinary testing procedure is difficult since 1000 hours is over 41 days! Since the lifetime of a bulb decreases as the voltage applied increases, a common procedure is to perform an accelerated lifetime test in which the bulbs are lit using 400 volts (compared to the usual 110 volts). At such a voltage, a 1000-hour bulb is expected to last only 3 hours. This is a well-known procedure, and both sides have agreed that the results from the accelerated test will be a valid indicator of lifetime of the bulb. The manufacturer will test the hypotheses</w:t>
      </w:r>
    </w:p>
    <w:p w14:paraId="6DB8C70E" w14:textId="77777777" w:rsidR="00954FFC" w:rsidRPr="007240ED" w:rsidRDefault="00954FFC" w:rsidP="00954FFC">
      <w:pPr>
        <w:kinsoku w:val="0"/>
        <w:overflowPunct w:val="0"/>
        <w:autoSpaceDE w:val="0"/>
        <w:autoSpaceDN w:val="0"/>
        <w:adjustRightInd w:val="0"/>
        <w:spacing w:before="25" w:after="0" w:line="240" w:lineRule="auto"/>
        <w:ind w:left="720" w:firstLine="720"/>
        <w:rPr>
          <w:rFonts w:ascii="Times New Roman" w:hAnsi="Times New Roman" w:cs="Times New Roman"/>
          <w:position w:val="1"/>
        </w:rPr>
      </w:pPr>
      <w:proofErr w:type="gramStart"/>
      <w:r w:rsidRPr="007240ED">
        <w:rPr>
          <w:rFonts w:ascii="Times New Roman" w:hAnsi="Times New Roman" w:cs="Times New Roman"/>
          <w:i/>
          <w:iCs/>
        </w:rPr>
        <w:t>H</w:t>
      </w:r>
      <w:r w:rsidRPr="007240ED">
        <w:rPr>
          <w:rFonts w:ascii="Times New Roman" w:hAnsi="Times New Roman" w:cs="Times New Roman"/>
          <w:position w:val="-7"/>
        </w:rPr>
        <w:t xml:space="preserve">0 </w:t>
      </w:r>
      <w:r w:rsidRPr="007240ED">
        <w:rPr>
          <w:rFonts w:ascii="Times New Roman" w:hAnsi="Times New Roman" w:cs="Times New Roman"/>
        </w:rPr>
        <w:t>:</w:t>
      </w:r>
      <w:proofErr w:type="gramEnd"/>
      <w:r w:rsidRPr="007240ED">
        <w:rPr>
          <w:rFonts w:ascii="Times New Roman" w:hAnsi="Times New Roman" w:cs="Times New Roman"/>
        </w:rPr>
        <w:t xml:space="preserve"> </w:t>
      </w:r>
      <w:r w:rsidRPr="007240ED">
        <w:rPr>
          <w:rFonts w:ascii="Times New Roman" w:hAnsi="Times New Roman" w:cs="Times New Roman"/>
          <w:i/>
          <w:iCs/>
        </w:rPr>
        <w:t xml:space="preserve"> </w:t>
      </w:r>
      <w:r w:rsidRPr="007240ED">
        <w:rPr>
          <w:rFonts w:ascii="Times New Roman" w:hAnsi="Times New Roman" w:cs="Times New Roman"/>
        </w:rPr>
        <w:t xml:space="preserve"> 3 </w:t>
      </w:r>
      <w:r w:rsidRPr="007240ED">
        <w:rPr>
          <w:rFonts w:ascii="Times New Roman" w:hAnsi="Times New Roman" w:cs="Times New Roman"/>
          <w:i/>
          <w:iCs/>
        </w:rPr>
        <w:t>versus H</w:t>
      </w:r>
      <w:r w:rsidRPr="007240ED">
        <w:rPr>
          <w:rFonts w:ascii="Times New Roman" w:hAnsi="Times New Roman" w:cs="Times New Roman"/>
          <w:i/>
          <w:iCs/>
          <w:position w:val="-7"/>
        </w:rPr>
        <w:t xml:space="preserve">a </w:t>
      </w:r>
      <w:r w:rsidRPr="007240ED">
        <w:rPr>
          <w:rFonts w:ascii="Times New Roman" w:hAnsi="Times New Roman" w:cs="Times New Roman"/>
        </w:rPr>
        <w:t xml:space="preserve">: </w:t>
      </w:r>
      <w:r w:rsidRPr="007240ED">
        <w:rPr>
          <w:rFonts w:ascii="Times New Roman" w:hAnsi="Times New Roman" w:cs="Times New Roman"/>
          <w:i/>
          <w:iCs/>
        </w:rPr>
        <w:t xml:space="preserve"> </w:t>
      </w:r>
      <w:r w:rsidRPr="007240ED">
        <w:rPr>
          <w:rFonts w:ascii="Times New Roman" w:hAnsi="Times New Roman" w:cs="Times New Roman"/>
        </w:rPr>
        <w:t></w:t>
      </w:r>
      <w:r w:rsidRPr="007240ED">
        <w:rPr>
          <w:rFonts w:ascii="Times New Roman" w:hAnsi="Times New Roman" w:cs="Times New Roman"/>
        </w:rPr>
        <w:t></w:t>
      </w:r>
      <w:r w:rsidRPr="007240ED">
        <w:rPr>
          <w:rFonts w:ascii="Times New Roman" w:hAnsi="Times New Roman" w:cs="Times New Roman"/>
        </w:rPr>
        <w:t></w:t>
      </w:r>
      <w:r w:rsidRPr="007240ED">
        <w:rPr>
          <w:rFonts w:ascii="Times New Roman" w:hAnsi="Times New Roman" w:cs="Times New Roman"/>
        </w:rPr>
        <w:t xml:space="preserve"> </w:t>
      </w:r>
      <w:r w:rsidRPr="007240ED">
        <w:rPr>
          <w:rFonts w:ascii="Times New Roman" w:hAnsi="Times New Roman" w:cs="Times New Roman"/>
          <w:position w:val="1"/>
        </w:rPr>
        <w:t xml:space="preserve">at the </w:t>
      </w:r>
      <w:r w:rsidRPr="007240ED">
        <w:rPr>
          <w:rFonts w:ascii="Times New Roman" w:hAnsi="Times New Roman" w:cs="Times New Roman"/>
          <w:position w:val="1"/>
        </w:rPr>
        <w:t> = 0.01 level. (2 points each)</w:t>
      </w:r>
    </w:p>
    <w:p w14:paraId="64B964F6" w14:textId="77777777" w:rsidR="00954FFC" w:rsidRPr="007240ED" w:rsidRDefault="00954FFC" w:rsidP="00954FFC">
      <w:pPr>
        <w:kinsoku w:val="0"/>
        <w:overflowPunct w:val="0"/>
        <w:autoSpaceDE w:val="0"/>
        <w:autoSpaceDN w:val="0"/>
        <w:adjustRightInd w:val="0"/>
        <w:spacing w:after="0" w:line="240" w:lineRule="auto"/>
        <w:rPr>
          <w:rFonts w:ascii="Times New Roman" w:hAnsi="Times New Roman" w:cs="Times New Roman"/>
        </w:rPr>
      </w:pPr>
    </w:p>
    <w:p w14:paraId="37631B64" w14:textId="4B4720EE" w:rsidR="00954FFC" w:rsidRDefault="00954FFC" w:rsidP="00954FFC">
      <w:pPr>
        <w:pStyle w:val="ListParagraph"/>
        <w:numPr>
          <w:ilvl w:val="0"/>
          <w:numId w:val="10"/>
        </w:numPr>
        <w:kinsoku w:val="0"/>
        <w:overflowPunct w:val="0"/>
        <w:autoSpaceDE w:val="0"/>
        <w:autoSpaceDN w:val="0"/>
        <w:adjustRightInd w:val="0"/>
        <w:spacing w:before="196" w:after="0" w:line="240" w:lineRule="auto"/>
        <w:rPr>
          <w:rFonts w:ascii="Times New Roman" w:hAnsi="Times New Roman" w:cs="Times New Roman"/>
        </w:rPr>
      </w:pPr>
      <w:r w:rsidRPr="007240ED">
        <w:rPr>
          <w:rFonts w:ascii="Times New Roman" w:hAnsi="Times New Roman" w:cs="Times New Roman"/>
        </w:rPr>
        <w:t>Describe what a Type I error would be in this context.</w:t>
      </w:r>
    </w:p>
    <w:p w14:paraId="02C7396F" w14:textId="1C34A5B1" w:rsidR="008A6B7A" w:rsidRDefault="008A6B7A" w:rsidP="008A6B7A">
      <w:pPr>
        <w:pStyle w:val="ListParagraph"/>
        <w:kinsoku w:val="0"/>
        <w:overflowPunct w:val="0"/>
        <w:autoSpaceDE w:val="0"/>
        <w:autoSpaceDN w:val="0"/>
        <w:adjustRightInd w:val="0"/>
        <w:spacing w:before="196" w:after="0" w:line="240" w:lineRule="auto"/>
        <w:ind w:left="400"/>
        <w:rPr>
          <w:rFonts w:ascii="Times New Roman" w:hAnsi="Times New Roman" w:cs="Times New Roman"/>
          <w:b/>
        </w:rPr>
      </w:pPr>
      <w:r w:rsidRPr="00D13B93">
        <w:rPr>
          <w:rFonts w:ascii="Times New Roman" w:hAnsi="Times New Roman" w:cs="Times New Roman"/>
          <w:b/>
        </w:rPr>
        <w:t xml:space="preserve">Type I error: </w:t>
      </w:r>
      <w:r w:rsidR="005B15FB" w:rsidRPr="00D13B93">
        <w:rPr>
          <w:rFonts w:ascii="Times New Roman" w:hAnsi="Times New Roman" w:cs="Times New Roman"/>
          <w:b/>
        </w:rPr>
        <w:t>When we reject the null hypothesis when</w:t>
      </w:r>
      <w:r w:rsidR="00D13B93">
        <w:rPr>
          <w:rFonts w:ascii="Times New Roman" w:hAnsi="Times New Roman" w:cs="Times New Roman"/>
          <w:b/>
        </w:rPr>
        <w:t xml:space="preserve"> the</w:t>
      </w:r>
      <w:r w:rsidR="005B15FB" w:rsidRPr="00D13B93">
        <w:rPr>
          <w:rFonts w:ascii="Times New Roman" w:hAnsi="Times New Roman" w:cs="Times New Roman"/>
          <w:b/>
        </w:rPr>
        <w:t xml:space="preserve"> mean lifespan of the bulbs is 3 hours</w:t>
      </w:r>
      <w:r w:rsidR="00DE427E">
        <w:rPr>
          <w:rFonts w:ascii="Times New Roman" w:hAnsi="Times New Roman" w:cs="Times New Roman"/>
          <w:b/>
        </w:rPr>
        <w:t>.</w:t>
      </w:r>
    </w:p>
    <w:p w14:paraId="2AC53C16" w14:textId="6B9EE817" w:rsidR="00DE427E" w:rsidRDefault="00DE427E" w:rsidP="008A6B7A">
      <w:pPr>
        <w:pStyle w:val="ListParagraph"/>
        <w:kinsoku w:val="0"/>
        <w:overflowPunct w:val="0"/>
        <w:autoSpaceDE w:val="0"/>
        <w:autoSpaceDN w:val="0"/>
        <w:adjustRightInd w:val="0"/>
        <w:spacing w:before="196" w:after="0" w:line="240" w:lineRule="auto"/>
        <w:ind w:left="400"/>
        <w:rPr>
          <w:rFonts w:ascii="Times New Roman" w:hAnsi="Times New Roman" w:cs="Times New Roman"/>
          <w:b/>
        </w:rPr>
      </w:pPr>
    </w:p>
    <w:p w14:paraId="4A3A9ADD" w14:textId="77777777" w:rsidR="00DE427E" w:rsidRPr="00D13B93" w:rsidRDefault="00DE427E" w:rsidP="008A6B7A">
      <w:pPr>
        <w:pStyle w:val="ListParagraph"/>
        <w:kinsoku w:val="0"/>
        <w:overflowPunct w:val="0"/>
        <w:autoSpaceDE w:val="0"/>
        <w:autoSpaceDN w:val="0"/>
        <w:adjustRightInd w:val="0"/>
        <w:spacing w:before="196" w:after="0" w:line="240" w:lineRule="auto"/>
        <w:ind w:left="400"/>
        <w:rPr>
          <w:rFonts w:ascii="Times New Roman" w:hAnsi="Times New Roman" w:cs="Times New Roman"/>
          <w:b/>
        </w:rPr>
      </w:pPr>
    </w:p>
    <w:p w14:paraId="68E032A9" w14:textId="55D46A5C" w:rsidR="00954FFC" w:rsidRDefault="00954FFC" w:rsidP="00954FFC">
      <w:pPr>
        <w:pStyle w:val="ListParagraph"/>
        <w:numPr>
          <w:ilvl w:val="0"/>
          <w:numId w:val="10"/>
        </w:numPr>
        <w:kinsoku w:val="0"/>
        <w:overflowPunct w:val="0"/>
        <w:autoSpaceDE w:val="0"/>
        <w:autoSpaceDN w:val="0"/>
        <w:adjustRightInd w:val="0"/>
        <w:spacing w:before="57" w:after="0" w:line="240" w:lineRule="auto"/>
        <w:rPr>
          <w:rFonts w:ascii="Times New Roman" w:hAnsi="Times New Roman" w:cs="Times New Roman"/>
        </w:rPr>
      </w:pPr>
      <w:r w:rsidRPr="00DE427E">
        <w:rPr>
          <w:rFonts w:ascii="Times New Roman" w:hAnsi="Times New Roman" w:cs="Times New Roman"/>
        </w:rPr>
        <w:t xml:space="preserve">What is the probability of making a Type I </w:t>
      </w:r>
      <w:r w:rsidR="00DE427E">
        <w:rPr>
          <w:rFonts w:ascii="Times New Roman" w:hAnsi="Times New Roman" w:cs="Times New Roman"/>
        </w:rPr>
        <w:t>error when performing this test?</w:t>
      </w:r>
    </w:p>
    <w:p w14:paraId="16AA5206" w14:textId="30480741" w:rsidR="00954FFC" w:rsidRPr="00E35C7B" w:rsidRDefault="00DE427E" w:rsidP="00E35C7B">
      <w:pPr>
        <w:pStyle w:val="ListParagraph"/>
        <w:kinsoku w:val="0"/>
        <w:overflowPunct w:val="0"/>
        <w:autoSpaceDE w:val="0"/>
        <w:autoSpaceDN w:val="0"/>
        <w:adjustRightInd w:val="0"/>
        <w:spacing w:before="57" w:after="0" w:line="240" w:lineRule="auto"/>
        <w:ind w:left="400"/>
        <w:rPr>
          <w:rFonts w:ascii="Times New Roman" w:hAnsi="Times New Roman" w:cs="Times New Roman"/>
          <w:b/>
        </w:rPr>
      </w:pPr>
      <w:r w:rsidRPr="00DE427E">
        <w:rPr>
          <w:rFonts w:ascii="Times New Roman" w:hAnsi="Times New Roman" w:cs="Times New Roman"/>
          <w:b/>
        </w:rPr>
        <w:t>0.01</w:t>
      </w:r>
    </w:p>
    <w:p w14:paraId="1F196FA5" w14:textId="5A53F24A" w:rsidR="00954FFC" w:rsidRDefault="00954FFC" w:rsidP="00954FFC">
      <w:pPr>
        <w:kinsoku w:val="0"/>
        <w:overflowPunct w:val="0"/>
        <w:autoSpaceDE w:val="0"/>
        <w:autoSpaceDN w:val="0"/>
        <w:adjustRightInd w:val="0"/>
        <w:spacing w:before="57" w:after="0" w:line="240" w:lineRule="auto"/>
        <w:rPr>
          <w:rFonts w:ascii="Times New Roman" w:hAnsi="Times New Roman" w:cs="Times New Roman"/>
        </w:rPr>
      </w:pPr>
    </w:p>
    <w:p w14:paraId="6182D699" w14:textId="77777777" w:rsidR="005B2011" w:rsidRPr="007240ED" w:rsidRDefault="005B2011" w:rsidP="00954FFC">
      <w:pPr>
        <w:kinsoku w:val="0"/>
        <w:overflowPunct w:val="0"/>
        <w:autoSpaceDE w:val="0"/>
        <w:autoSpaceDN w:val="0"/>
        <w:adjustRightInd w:val="0"/>
        <w:spacing w:before="57" w:after="0" w:line="240" w:lineRule="auto"/>
        <w:rPr>
          <w:rFonts w:ascii="Times New Roman" w:hAnsi="Times New Roman" w:cs="Times New Roman"/>
        </w:rPr>
      </w:pPr>
    </w:p>
    <w:p w14:paraId="2DDCE103" w14:textId="40F8BA24" w:rsidR="00954FFC" w:rsidRPr="00DE427E" w:rsidRDefault="00954FFC" w:rsidP="00DE427E">
      <w:pPr>
        <w:pStyle w:val="ListParagraph"/>
        <w:numPr>
          <w:ilvl w:val="0"/>
          <w:numId w:val="10"/>
        </w:numPr>
        <w:kinsoku w:val="0"/>
        <w:overflowPunct w:val="0"/>
        <w:autoSpaceDE w:val="0"/>
        <w:autoSpaceDN w:val="0"/>
        <w:adjustRightInd w:val="0"/>
        <w:spacing w:before="57" w:after="0" w:line="240" w:lineRule="auto"/>
        <w:rPr>
          <w:rFonts w:ascii="Times New Roman" w:hAnsi="Times New Roman" w:cs="Times New Roman"/>
        </w:rPr>
      </w:pPr>
      <w:r w:rsidRPr="00DE427E">
        <w:rPr>
          <w:rFonts w:ascii="Times New Roman" w:hAnsi="Times New Roman" w:cs="Times New Roman"/>
        </w:rPr>
        <w:lastRenderedPageBreak/>
        <w:t>Describe what a Type II error would be in this context.</w:t>
      </w:r>
    </w:p>
    <w:p w14:paraId="4030E72B" w14:textId="77777777" w:rsidR="00DE427E" w:rsidRPr="00D13B93" w:rsidRDefault="00DE427E" w:rsidP="00DE427E">
      <w:pPr>
        <w:pStyle w:val="ListParagraph"/>
        <w:kinsoku w:val="0"/>
        <w:overflowPunct w:val="0"/>
        <w:autoSpaceDE w:val="0"/>
        <w:autoSpaceDN w:val="0"/>
        <w:adjustRightInd w:val="0"/>
        <w:spacing w:before="196" w:after="0" w:line="240" w:lineRule="auto"/>
        <w:ind w:left="400"/>
        <w:rPr>
          <w:rFonts w:ascii="Times New Roman" w:hAnsi="Times New Roman" w:cs="Times New Roman"/>
          <w:b/>
        </w:rPr>
      </w:pPr>
      <w:r w:rsidRPr="00D13B93">
        <w:rPr>
          <w:rFonts w:ascii="Times New Roman" w:hAnsi="Times New Roman" w:cs="Times New Roman"/>
          <w:b/>
        </w:rPr>
        <w:t>Type II error: When we fail to reject the null hypothesis, when the mean lifespan of the bulbs is less than 3 hours.</w:t>
      </w:r>
    </w:p>
    <w:p w14:paraId="2092B09B" w14:textId="3D23CD09" w:rsidR="00954FFC" w:rsidRPr="007240ED" w:rsidRDefault="00954FFC" w:rsidP="00954FFC">
      <w:pPr>
        <w:rPr>
          <w:rFonts w:ascii="Times New Roman" w:hAnsi="Times New Roman" w:cs="Times New Roman"/>
        </w:rPr>
      </w:pPr>
    </w:p>
    <w:p w14:paraId="368DF3AA" w14:textId="77777777" w:rsidR="00954FFC" w:rsidRPr="007240ED" w:rsidRDefault="00954FFC" w:rsidP="00954FFC">
      <w:pPr>
        <w:pStyle w:val="ListParagraph"/>
        <w:numPr>
          <w:ilvl w:val="0"/>
          <w:numId w:val="9"/>
        </w:numPr>
        <w:autoSpaceDE w:val="0"/>
        <w:autoSpaceDN w:val="0"/>
        <w:adjustRightInd w:val="0"/>
        <w:spacing w:after="0" w:line="240" w:lineRule="auto"/>
        <w:rPr>
          <w:rFonts w:ascii="Times New Roman" w:hAnsi="Times New Roman" w:cs="Times New Roman"/>
        </w:rPr>
      </w:pPr>
      <w:r w:rsidRPr="007240ED">
        <w:rPr>
          <w:rFonts w:ascii="Times New Roman" w:hAnsi="Times New Roman" w:cs="Times New Roman"/>
        </w:rPr>
        <w:t>11</w:t>
      </w:r>
      <w:proofErr w:type="gramStart"/>
      <w:r w:rsidRPr="007240ED">
        <w:rPr>
          <w:rFonts w:ascii="Times New Roman" w:hAnsi="Times New Roman" w:cs="Times New Roman"/>
        </w:rPr>
        <w:t>%  of</w:t>
      </w:r>
      <w:proofErr w:type="gramEnd"/>
      <w:r w:rsidRPr="007240ED">
        <w:rPr>
          <w:rFonts w:ascii="Times New Roman" w:hAnsi="Times New Roman" w:cs="Times New Roman"/>
        </w:rPr>
        <w:t xml:space="preserve"> the products produced by an industrial process over the past several months have failed to conform to specifications. The company modifies the process in an attempt to reduce the rate of nonconformities. In a random sample of 300 items from a trial run, the modified process produces16 nonconforming items.</w:t>
      </w:r>
      <w:r w:rsidRPr="007240ED">
        <w:rPr>
          <w:rFonts w:ascii="Times New Roman" w:hAnsi="Times New Roman" w:cs="Times New Roman"/>
        </w:rPr>
        <w:br/>
      </w:r>
    </w:p>
    <w:p w14:paraId="7EC993ED" w14:textId="77777777" w:rsidR="00954FFC" w:rsidRPr="007240ED" w:rsidRDefault="00954FFC" w:rsidP="00954FFC">
      <w:pPr>
        <w:pStyle w:val="ListParagraph"/>
        <w:numPr>
          <w:ilvl w:val="1"/>
          <w:numId w:val="9"/>
        </w:numPr>
        <w:autoSpaceDE w:val="0"/>
        <w:autoSpaceDN w:val="0"/>
        <w:adjustRightInd w:val="0"/>
        <w:spacing w:after="0" w:line="240" w:lineRule="auto"/>
        <w:rPr>
          <w:rFonts w:ascii="Times New Roman" w:hAnsi="Times New Roman" w:cs="Times New Roman"/>
        </w:rPr>
      </w:pPr>
      <w:r w:rsidRPr="007240ED">
        <w:rPr>
          <w:rFonts w:ascii="Times New Roman" w:hAnsi="Times New Roman" w:cs="Times New Roman"/>
        </w:rPr>
        <w:t>Do these results provide convincing evidence that the modification is effective? Support your conclusion with a test of significance. (Check the conditions. Find the test statistic and the p-value. Make your conclusions. (8 points)</w:t>
      </w:r>
    </w:p>
    <w:p w14:paraId="163CDCC4"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37EE13CF"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437AC66A" w14:textId="2A35A764" w:rsidR="00954FFC" w:rsidRDefault="00954FFC" w:rsidP="00954FFC">
      <w:pPr>
        <w:autoSpaceDE w:val="0"/>
        <w:autoSpaceDN w:val="0"/>
        <w:adjustRightInd w:val="0"/>
        <w:spacing w:after="0" w:line="240" w:lineRule="auto"/>
        <w:rPr>
          <w:rFonts w:ascii="Times New Roman" w:hAnsi="Times New Roman" w:cs="Times New Roman"/>
        </w:rPr>
      </w:pPr>
      <w:r w:rsidRPr="007240ED">
        <w:rPr>
          <w:rFonts w:ascii="Times New Roman" w:hAnsi="Times New Roman" w:cs="Times New Roman"/>
        </w:rPr>
        <w:t>Hypotheses:</w:t>
      </w:r>
    </w:p>
    <w:p w14:paraId="676377F3" w14:textId="394CCDF0" w:rsidR="00DE427E" w:rsidRPr="00E35C7B" w:rsidRDefault="00306544" w:rsidP="00954FFC">
      <w:pPr>
        <w:autoSpaceDE w:val="0"/>
        <w:autoSpaceDN w:val="0"/>
        <w:adjustRightInd w:val="0"/>
        <w:spacing w:after="0" w:line="240" w:lineRule="auto"/>
        <w:rPr>
          <w:rFonts w:ascii="Times New Roman" w:eastAsiaTheme="minorEastAsia" w:hAnsi="Times New Roman" w:cs="Times New Roman"/>
          <w:b/>
        </w:rPr>
      </w:pPr>
      <m:oMathPara>
        <m:oMath>
          <m:sSub>
            <m:sSubPr>
              <m:ctrlPr>
                <w:rPr>
                  <w:rFonts w:ascii="Cambria Math" w:hAnsi="Cambria Math" w:cs="Times New Roman"/>
                  <w:b/>
                  <w:i/>
                </w:rPr>
              </m:ctrlPr>
            </m:sSubPr>
            <m:e>
              <m:r>
                <m:rPr>
                  <m:sty m:val="bi"/>
                </m:rPr>
                <w:rPr>
                  <w:rFonts w:ascii="Cambria Math" w:hAnsi="Cambria Math" w:cs="Times New Roman"/>
                </w:rPr>
                <m:t>H</m:t>
              </m:r>
            </m:e>
            <m:sub>
              <m:r>
                <m:rPr>
                  <m:sty m:val="bi"/>
                </m:rPr>
                <w:rPr>
                  <w:rFonts w:ascii="Cambria Math" w:hAnsi="Cambria Math" w:cs="Times New Roman"/>
                </w:rPr>
                <m:t>o</m:t>
              </m:r>
            </m:sub>
          </m:sSub>
          <m:r>
            <m:rPr>
              <m:sty m:val="bi"/>
            </m:rPr>
            <w:rPr>
              <w:rFonts w:ascii="Cambria Math" w:hAnsi="Cambria Math" w:cs="Times New Roman"/>
            </w:rPr>
            <m:t>:p=0.11</m:t>
          </m:r>
        </m:oMath>
      </m:oMathPara>
    </w:p>
    <w:p w14:paraId="1E8C966F" w14:textId="11034A37" w:rsidR="00DE427E" w:rsidRPr="00E35C7B" w:rsidRDefault="00E35C7B" w:rsidP="00954FFC">
      <w:pPr>
        <w:autoSpaceDE w:val="0"/>
        <w:autoSpaceDN w:val="0"/>
        <w:adjustRightInd w:val="0"/>
        <w:spacing w:after="0" w:line="240" w:lineRule="auto"/>
        <w:rPr>
          <w:rFonts w:ascii="Times New Roman" w:eastAsiaTheme="minorEastAsia" w:hAnsi="Times New Roman" w:cs="Times New Roman"/>
          <w:b/>
        </w:rPr>
      </w:pPr>
      <m:oMathPara>
        <m:oMath>
          <m:r>
            <m:rPr>
              <m:sty m:val="bi"/>
            </m:rPr>
            <w:rPr>
              <w:rFonts w:ascii="Cambria Math" w:eastAsiaTheme="minorEastAsia" w:hAnsi="Cambria Math" w:cs="Times New Roman"/>
            </w:rPr>
            <m:t>Ha:p&lt;0.11</m:t>
          </m:r>
        </m:oMath>
      </m:oMathPara>
    </w:p>
    <w:p w14:paraId="581A9EA8"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10457E2F"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55067ACF"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74A237B4" w14:textId="2324E0E4" w:rsidR="00954FFC" w:rsidRDefault="00954FFC" w:rsidP="00954FFC">
      <w:pPr>
        <w:autoSpaceDE w:val="0"/>
        <w:autoSpaceDN w:val="0"/>
        <w:adjustRightInd w:val="0"/>
        <w:spacing w:after="0" w:line="240" w:lineRule="auto"/>
        <w:rPr>
          <w:rFonts w:ascii="Times New Roman" w:hAnsi="Times New Roman" w:cs="Times New Roman"/>
        </w:rPr>
      </w:pPr>
      <w:r w:rsidRPr="007240ED">
        <w:rPr>
          <w:rFonts w:ascii="Times New Roman" w:hAnsi="Times New Roman" w:cs="Times New Roman"/>
        </w:rPr>
        <w:t>Conditions:</w:t>
      </w:r>
    </w:p>
    <w:p w14:paraId="58D4457F" w14:textId="3259C971" w:rsidR="00BA376D" w:rsidRPr="00E35C7B" w:rsidRDefault="00BA376D" w:rsidP="00BA376D">
      <w:pPr>
        <w:pStyle w:val="ListParagraph"/>
        <w:numPr>
          <w:ilvl w:val="0"/>
          <w:numId w:val="13"/>
        </w:numPr>
        <w:autoSpaceDE w:val="0"/>
        <w:autoSpaceDN w:val="0"/>
        <w:adjustRightInd w:val="0"/>
        <w:spacing w:after="0" w:line="240" w:lineRule="auto"/>
        <w:rPr>
          <w:rFonts w:ascii="Times New Roman" w:hAnsi="Times New Roman" w:cs="Times New Roman"/>
          <w:b/>
        </w:rPr>
      </w:pPr>
      <w:r w:rsidRPr="00E35C7B">
        <w:rPr>
          <w:rFonts w:ascii="Times New Roman" w:hAnsi="Times New Roman" w:cs="Times New Roman"/>
          <w:b/>
        </w:rPr>
        <w:t>The sample is random.</w:t>
      </w:r>
    </w:p>
    <w:p w14:paraId="3991BB15" w14:textId="335D6BFB" w:rsidR="00BA376D" w:rsidRPr="00E35C7B" w:rsidRDefault="00E35C7B" w:rsidP="00BA376D">
      <w:pPr>
        <w:pStyle w:val="ListParagraph"/>
        <w:numPr>
          <w:ilvl w:val="0"/>
          <w:numId w:val="13"/>
        </w:numPr>
        <w:autoSpaceDE w:val="0"/>
        <w:autoSpaceDN w:val="0"/>
        <w:adjustRightInd w:val="0"/>
        <w:spacing w:after="0" w:line="240" w:lineRule="auto"/>
        <w:rPr>
          <w:rFonts w:ascii="Times New Roman" w:hAnsi="Times New Roman" w:cs="Times New Roman"/>
          <w:b/>
        </w:rPr>
      </w:pPr>
      <m:oMath>
        <m:r>
          <m:rPr>
            <m:sty m:val="bi"/>
          </m:rPr>
          <w:rPr>
            <w:rFonts w:ascii="Cambria Math" w:hAnsi="Cambria Math" w:cs="Times New Roman"/>
          </w:rPr>
          <m:t>np=33&gt;10</m:t>
        </m:r>
      </m:oMath>
      <w:r w:rsidR="00BA376D" w:rsidRPr="00E35C7B">
        <w:rPr>
          <w:rFonts w:ascii="Times New Roman" w:eastAsiaTheme="minorEastAsia" w:hAnsi="Times New Roman" w:cs="Times New Roman"/>
          <w:b/>
        </w:rPr>
        <w:t xml:space="preserve"> </w:t>
      </w:r>
      <w:proofErr w:type="gramStart"/>
      <w:r w:rsidR="00BA376D" w:rsidRPr="00E35C7B">
        <w:rPr>
          <w:rFonts w:ascii="Times New Roman" w:eastAsiaTheme="minorEastAsia" w:hAnsi="Times New Roman" w:cs="Times New Roman"/>
          <w:b/>
        </w:rPr>
        <w:t xml:space="preserve">and </w:t>
      </w:r>
      <w:proofErr w:type="gramEnd"/>
      <m:oMath>
        <m:r>
          <m:rPr>
            <m:sty m:val="bi"/>
          </m:rPr>
          <w:rPr>
            <w:rFonts w:ascii="Cambria Math" w:eastAsiaTheme="minorEastAsia" w:hAnsi="Cambria Math" w:cs="Times New Roman"/>
          </w:rPr>
          <m:t>nq=267&gt;10</m:t>
        </m:r>
      </m:oMath>
      <w:r w:rsidR="00BA376D" w:rsidRPr="00E35C7B">
        <w:rPr>
          <w:rFonts w:ascii="Times New Roman" w:eastAsiaTheme="minorEastAsia" w:hAnsi="Times New Roman" w:cs="Times New Roman"/>
          <w:b/>
        </w:rPr>
        <w:t>.</w:t>
      </w:r>
    </w:p>
    <w:p w14:paraId="0E3FF2CC" w14:textId="61C2C0BC" w:rsidR="00954FFC" w:rsidRPr="00E35C7B" w:rsidRDefault="007F3A2C" w:rsidP="00954FFC">
      <w:pPr>
        <w:autoSpaceDE w:val="0"/>
        <w:autoSpaceDN w:val="0"/>
        <w:adjustRightInd w:val="0"/>
        <w:spacing w:after="0" w:line="240" w:lineRule="auto"/>
        <w:rPr>
          <w:rFonts w:ascii="Times New Roman" w:hAnsi="Times New Roman" w:cs="Times New Roman"/>
          <w:b/>
        </w:rPr>
      </w:pPr>
      <w:r w:rsidRPr="007240ED">
        <w:rPr>
          <w:rFonts w:ascii="Times New Roman" w:hAnsi="Times New Roman" w:cs="Times New Roman"/>
          <w:noProof/>
        </w:rPr>
        <w:drawing>
          <wp:anchor distT="0" distB="0" distL="114300" distR="114300" simplePos="0" relativeHeight="251658240" behindDoc="0" locked="0" layoutInCell="1" allowOverlap="1" wp14:anchorId="46948EA3" wp14:editId="18DD8779">
            <wp:simplePos x="0" y="0"/>
            <wp:positionH relativeFrom="column">
              <wp:posOffset>3510915</wp:posOffset>
            </wp:positionH>
            <wp:positionV relativeFrom="paragraph">
              <wp:posOffset>142875</wp:posOffset>
            </wp:positionV>
            <wp:extent cx="2740025" cy="1524000"/>
            <wp:effectExtent l="1905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23" cstate="print">
                      <a:extLst>
                        <a:ext uri="{28A0092B-C50C-407E-A947-70E740481C1C}">
                          <a14:useLocalDpi xmlns:a14="http://schemas.microsoft.com/office/drawing/2010/main" val="0"/>
                        </a:ext>
                        <a:ext uri="{837473B0-CC2E-450A-ABE3-18F120FF3D39}">
                          <a1611:picAttrSrcUrl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1611="http://schemas.microsoft.com/office/drawing/2016/11/main" xmlns:w16se="http://schemas.microsoft.com/office/word/2015/wordml/symex" xmlns:cx1="http://schemas.microsoft.com/office/drawing/2015/9/8/chartex" xmlns:cx="http://schemas.microsoft.com/office/drawing/2014/chartex" r:id="rId24"/>
                        </a:ext>
                      </a:extLst>
                    </a:blip>
                    <a:srcRect l="7701"/>
                    <a:stretch/>
                  </pic:blipFill>
                  <pic:spPr bwMode="auto">
                    <a:xfrm>
                      <a:off x="0" y="0"/>
                      <a:ext cx="2740025" cy="1524000"/>
                    </a:xfrm>
                    <a:prstGeom prst="rect">
                      <a:avLst/>
                    </a:prstGeom>
                    <a:ln>
                      <a:noFill/>
                    </a:ln>
                    <a:extLst>
                      <a:ext uri="{53640926-AAD7-44D8-BBD7-CCE9431645EC}">
                        <a14:shadowObscured xmlns:a14="http://schemas.microsoft.com/office/drawing/2010/main"/>
                      </a:ext>
                    </a:extLst>
                  </pic:spPr>
                </pic:pic>
              </a:graphicData>
            </a:graphic>
          </wp:anchor>
        </w:drawing>
      </w:r>
    </w:p>
    <w:p w14:paraId="5C70C2B6" w14:textId="380FE96D" w:rsidR="00954FFC" w:rsidRPr="007240ED" w:rsidRDefault="00954FFC" w:rsidP="00954FFC">
      <w:pPr>
        <w:autoSpaceDE w:val="0"/>
        <w:autoSpaceDN w:val="0"/>
        <w:adjustRightInd w:val="0"/>
        <w:spacing w:after="0" w:line="240" w:lineRule="auto"/>
        <w:rPr>
          <w:rFonts w:ascii="Times New Roman" w:hAnsi="Times New Roman" w:cs="Times New Roman"/>
        </w:rPr>
      </w:pPr>
    </w:p>
    <w:p w14:paraId="6CEAA797" w14:textId="5EDEADBB" w:rsidR="00954FFC" w:rsidRPr="007240ED" w:rsidRDefault="00954FFC" w:rsidP="00954FFC">
      <w:pPr>
        <w:autoSpaceDE w:val="0"/>
        <w:autoSpaceDN w:val="0"/>
        <w:adjustRightInd w:val="0"/>
        <w:spacing w:after="0" w:line="240" w:lineRule="auto"/>
        <w:rPr>
          <w:rFonts w:ascii="Times New Roman" w:hAnsi="Times New Roman" w:cs="Times New Roman"/>
        </w:rPr>
      </w:pPr>
    </w:p>
    <w:p w14:paraId="012C4625" w14:textId="71AF00E8" w:rsidR="00954FFC" w:rsidRPr="007240ED" w:rsidRDefault="00954FFC" w:rsidP="00954FFC">
      <w:pPr>
        <w:autoSpaceDE w:val="0"/>
        <w:autoSpaceDN w:val="0"/>
        <w:adjustRightInd w:val="0"/>
        <w:spacing w:after="0" w:line="240" w:lineRule="auto"/>
        <w:rPr>
          <w:rFonts w:ascii="Times New Roman" w:hAnsi="Times New Roman" w:cs="Times New Roman"/>
        </w:rPr>
      </w:pPr>
    </w:p>
    <w:p w14:paraId="1A8B9757" w14:textId="01CF8BA2" w:rsidR="00954FFC" w:rsidRPr="007240ED" w:rsidRDefault="00954FFC" w:rsidP="00954FFC">
      <w:pPr>
        <w:autoSpaceDE w:val="0"/>
        <w:autoSpaceDN w:val="0"/>
        <w:adjustRightInd w:val="0"/>
        <w:spacing w:after="0" w:line="240" w:lineRule="auto"/>
        <w:rPr>
          <w:rFonts w:ascii="Times New Roman" w:hAnsi="Times New Roman" w:cs="Times New Roman"/>
        </w:rPr>
      </w:pPr>
      <w:r w:rsidRPr="007240ED">
        <w:rPr>
          <w:rFonts w:ascii="Times New Roman" w:hAnsi="Times New Roman" w:cs="Times New Roman"/>
        </w:rPr>
        <w:t>Test statistic and p-value.</w:t>
      </w:r>
      <w:r w:rsidR="005B65BE" w:rsidRPr="007240ED">
        <w:rPr>
          <w:rFonts w:ascii="Times New Roman" w:hAnsi="Times New Roman" w:cs="Times New Roman"/>
        </w:rPr>
        <w:t xml:space="preserve"> </w:t>
      </w:r>
    </w:p>
    <w:p w14:paraId="7839AA49"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5746BB60"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4F8F360E" w14:textId="40BC5FF5" w:rsidR="00954FFC" w:rsidRPr="00BA376D" w:rsidRDefault="00BA376D" w:rsidP="00954FFC">
      <w:pPr>
        <w:pStyle w:val="ListParagraph"/>
        <w:numPr>
          <w:ilvl w:val="0"/>
          <w:numId w:val="13"/>
        </w:numPr>
        <w:autoSpaceDE w:val="0"/>
        <w:autoSpaceDN w:val="0"/>
        <w:adjustRightInd w:val="0"/>
        <w:spacing w:after="0" w:line="240" w:lineRule="auto"/>
        <w:rPr>
          <w:rFonts w:ascii="Times New Roman" w:hAnsi="Times New Roman" w:cs="Times New Roman"/>
          <w:b/>
        </w:rPr>
      </w:pPr>
      <m:oMath>
        <m:r>
          <m:rPr>
            <m:sty m:val="bi"/>
          </m:rPr>
          <w:rPr>
            <w:rFonts w:ascii="Cambria Math" w:hAnsi="Cambria Math" w:cs="Times New Roman"/>
          </w:rPr>
          <m:t>z=</m:t>
        </m:r>
        <m:f>
          <m:fPr>
            <m:ctrlPr>
              <w:rPr>
                <w:rFonts w:ascii="Cambria Math" w:eastAsiaTheme="minorEastAsia" w:hAnsi="Cambria Math" w:cs="Times New Roman"/>
                <w:b/>
                <w:i/>
              </w:rPr>
            </m:ctrlPr>
          </m:fPr>
          <m:num>
            <m:acc>
              <m:accPr>
                <m:ctrlPr>
                  <w:rPr>
                    <w:rFonts w:ascii="Cambria Math" w:hAnsi="Cambria Math" w:cs="Times New Roman"/>
                    <w:b/>
                    <w:i/>
                  </w:rPr>
                </m:ctrlPr>
              </m:accPr>
              <m:e>
                <m:r>
                  <m:rPr>
                    <m:sty m:val="bi"/>
                  </m:rPr>
                  <w:rPr>
                    <w:rFonts w:ascii="Cambria Math" w:hAnsi="Cambria Math" w:cs="Times New Roman"/>
                  </w:rPr>
                  <m:t>p</m:t>
                </m:r>
              </m:e>
            </m:acc>
            <m:r>
              <m:rPr>
                <m:sty m:val="bi"/>
              </m:rPr>
              <w:rPr>
                <w:rFonts w:ascii="Cambria Math" w:hAnsi="Cambria Math" w:cs="Times New Roman"/>
              </w:rPr>
              <m:t>-p</m:t>
            </m:r>
            <m:ctrlPr>
              <w:rPr>
                <w:rFonts w:ascii="Cambria Math" w:hAnsi="Cambria Math" w:cs="Times New Roman"/>
                <w:b/>
                <w:i/>
              </w:rPr>
            </m:ctrlPr>
          </m:num>
          <m:den>
            <m:rad>
              <m:radPr>
                <m:degHide m:val="1"/>
                <m:ctrlPr>
                  <w:rPr>
                    <w:rFonts w:ascii="Cambria Math" w:eastAsiaTheme="minorEastAsia" w:hAnsi="Cambria Math" w:cs="Times New Roman"/>
                    <w:b/>
                    <w:i/>
                  </w:rPr>
                </m:ctrlPr>
              </m:radPr>
              <m:deg/>
              <m:e>
                <m:f>
                  <m:fPr>
                    <m:ctrlPr>
                      <w:rPr>
                        <w:rFonts w:ascii="Cambria Math" w:eastAsiaTheme="minorEastAsia" w:hAnsi="Cambria Math" w:cs="Times New Roman"/>
                        <w:b/>
                        <w:i/>
                      </w:rPr>
                    </m:ctrlPr>
                  </m:fPr>
                  <m:num>
                    <m:r>
                      <m:rPr>
                        <m:sty m:val="bi"/>
                      </m:rPr>
                      <w:rPr>
                        <w:rFonts w:ascii="Cambria Math" w:eastAsiaTheme="minorEastAsia" w:hAnsi="Cambria Math" w:cs="Times New Roman"/>
                      </w:rPr>
                      <m:t>p</m:t>
                    </m:r>
                    <m:d>
                      <m:dPr>
                        <m:ctrlPr>
                          <w:rPr>
                            <w:rFonts w:ascii="Cambria Math" w:eastAsiaTheme="minorEastAsia" w:hAnsi="Cambria Math" w:cs="Times New Roman"/>
                            <w:b/>
                            <w:i/>
                          </w:rPr>
                        </m:ctrlPr>
                      </m:dPr>
                      <m:e>
                        <m:r>
                          <m:rPr>
                            <m:sty m:val="bi"/>
                          </m:rPr>
                          <w:rPr>
                            <w:rFonts w:ascii="Cambria Math" w:eastAsiaTheme="minorEastAsia" w:hAnsi="Cambria Math" w:cs="Times New Roman"/>
                          </w:rPr>
                          <m:t>1-p</m:t>
                        </m:r>
                      </m:e>
                    </m:d>
                  </m:num>
                  <m:den>
                    <m:r>
                      <m:rPr>
                        <m:sty m:val="bi"/>
                      </m:rPr>
                      <w:rPr>
                        <w:rFonts w:ascii="Cambria Math" w:eastAsiaTheme="minorEastAsia" w:hAnsi="Cambria Math" w:cs="Times New Roman"/>
                      </w:rPr>
                      <m:t>n</m:t>
                    </m:r>
                  </m:den>
                </m:f>
              </m:e>
            </m:rad>
          </m:den>
        </m:f>
        <m:r>
          <m:rPr>
            <m:sty m:val="bi"/>
          </m:rPr>
          <w:rPr>
            <w:rFonts w:ascii="Cambria Math" w:eastAsiaTheme="minorEastAsia" w:hAnsi="Cambria Math" w:cs="Times New Roman"/>
          </w:rPr>
          <m:t>=</m:t>
        </m:r>
        <m:f>
          <m:fPr>
            <m:ctrlPr>
              <w:rPr>
                <w:rFonts w:ascii="Cambria Math" w:eastAsiaTheme="minorEastAsia" w:hAnsi="Cambria Math" w:cs="Times New Roman"/>
                <w:b/>
                <w:i/>
              </w:rPr>
            </m:ctrlPr>
          </m:fPr>
          <m:num>
            <m:f>
              <m:fPr>
                <m:ctrlPr>
                  <w:rPr>
                    <w:rFonts w:ascii="Cambria Math" w:eastAsiaTheme="minorEastAsia" w:hAnsi="Cambria Math" w:cs="Times New Roman"/>
                    <w:b/>
                    <w:i/>
                  </w:rPr>
                </m:ctrlPr>
              </m:fPr>
              <m:num>
                <m:r>
                  <m:rPr>
                    <m:sty m:val="bi"/>
                  </m:rPr>
                  <w:rPr>
                    <w:rFonts w:ascii="Cambria Math" w:eastAsiaTheme="minorEastAsia" w:hAnsi="Cambria Math" w:cs="Times New Roman"/>
                  </w:rPr>
                  <m:t>16</m:t>
                </m:r>
              </m:num>
              <m:den>
                <m:r>
                  <m:rPr>
                    <m:sty m:val="bi"/>
                  </m:rPr>
                  <w:rPr>
                    <w:rFonts w:ascii="Cambria Math" w:eastAsiaTheme="minorEastAsia" w:hAnsi="Cambria Math" w:cs="Times New Roman"/>
                  </w:rPr>
                  <m:t>300</m:t>
                </m:r>
              </m:den>
            </m:f>
            <m:r>
              <m:rPr>
                <m:sty m:val="bi"/>
              </m:rPr>
              <w:rPr>
                <w:rFonts w:ascii="Cambria Math" w:eastAsiaTheme="minorEastAsia" w:hAnsi="Cambria Math" w:cs="Times New Roman"/>
              </w:rPr>
              <m:t>-0.11</m:t>
            </m:r>
          </m:num>
          <m:den>
            <m:rad>
              <m:radPr>
                <m:degHide m:val="1"/>
                <m:ctrlPr>
                  <w:rPr>
                    <w:rFonts w:ascii="Cambria Math" w:eastAsiaTheme="minorEastAsia" w:hAnsi="Cambria Math" w:cs="Times New Roman"/>
                    <w:b/>
                    <w:i/>
                  </w:rPr>
                </m:ctrlPr>
              </m:radPr>
              <m:deg/>
              <m:e>
                <m:f>
                  <m:fPr>
                    <m:ctrlPr>
                      <w:rPr>
                        <w:rFonts w:ascii="Cambria Math" w:eastAsiaTheme="minorEastAsia" w:hAnsi="Cambria Math" w:cs="Times New Roman"/>
                        <w:b/>
                        <w:i/>
                      </w:rPr>
                    </m:ctrlPr>
                  </m:fPr>
                  <m:num>
                    <m:r>
                      <m:rPr>
                        <m:sty m:val="bi"/>
                      </m:rPr>
                      <w:rPr>
                        <w:rFonts w:ascii="Cambria Math" w:eastAsiaTheme="minorEastAsia" w:hAnsi="Cambria Math" w:cs="Times New Roman"/>
                      </w:rPr>
                      <m:t>0.11</m:t>
                    </m:r>
                    <m:d>
                      <m:dPr>
                        <m:ctrlPr>
                          <w:rPr>
                            <w:rFonts w:ascii="Cambria Math" w:eastAsiaTheme="minorEastAsia" w:hAnsi="Cambria Math" w:cs="Times New Roman"/>
                            <w:b/>
                            <w:i/>
                          </w:rPr>
                        </m:ctrlPr>
                      </m:dPr>
                      <m:e>
                        <m:r>
                          <m:rPr>
                            <m:sty m:val="bi"/>
                          </m:rPr>
                          <w:rPr>
                            <w:rFonts w:ascii="Cambria Math" w:eastAsiaTheme="minorEastAsia" w:hAnsi="Cambria Math" w:cs="Times New Roman"/>
                          </w:rPr>
                          <m:t>1-0.11</m:t>
                        </m:r>
                      </m:e>
                    </m:d>
                  </m:num>
                  <m:den>
                    <m:r>
                      <m:rPr>
                        <m:sty m:val="bi"/>
                      </m:rPr>
                      <w:rPr>
                        <w:rFonts w:ascii="Cambria Math" w:eastAsiaTheme="minorEastAsia" w:hAnsi="Cambria Math" w:cs="Times New Roman"/>
                      </w:rPr>
                      <m:t>300</m:t>
                    </m:r>
                  </m:den>
                </m:f>
              </m:e>
            </m:rad>
          </m:den>
        </m:f>
        <m:r>
          <m:rPr>
            <m:sty m:val="bi"/>
          </m:rPr>
          <w:rPr>
            <w:rFonts w:ascii="Cambria Math" w:eastAsiaTheme="minorEastAsia" w:hAnsi="Cambria Math" w:cs="Times New Roman"/>
          </w:rPr>
          <m:t>=-3.14</m:t>
        </m:r>
      </m:oMath>
    </w:p>
    <w:p w14:paraId="5D83E283" w14:textId="066ACE9E" w:rsidR="00954FFC" w:rsidRPr="00E35C7B" w:rsidRDefault="00BA376D" w:rsidP="00954FFC">
      <w:pPr>
        <w:pStyle w:val="ListParagraph"/>
        <w:numPr>
          <w:ilvl w:val="0"/>
          <w:numId w:val="13"/>
        </w:numPr>
        <w:autoSpaceDE w:val="0"/>
        <w:autoSpaceDN w:val="0"/>
        <w:adjustRightInd w:val="0"/>
        <w:spacing w:after="0" w:line="240" w:lineRule="auto"/>
        <w:rPr>
          <w:rFonts w:ascii="Times New Roman" w:hAnsi="Times New Roman" w:cs="Times New Roman"/>
          <w:b/>
        </w:rPr>
      </w:pPr>
      <m:oMath>
        <m:r>
          <m:rPr>
            <m:sty m:val="bi"/>
          </m:rPr>
          <w:rPr>
            <w:rFonts w:ascii="Cambria Math" w:hAnsi="Cambria Math" w:cs="Times New Roman"/>
          </w:rPr>
          <m:t>P</m:t>
        </m:r>
        <m:d>
          <m:dPr>
            <m:ctrlPr>
              <w:rPr>
                <w:rFonts w:ascii="Cambria Math" w:hAnsi="Cambria Math" w:cs="Times New Roman"/>
                <w:b/>
                <w:i/>
              </w:rPr>
            </m:ctrlPr>
          </m:dPr>
          <m:e>
            <m:r>
              <m:rPr>
                <m:sty m:val="bi"/>
              </m:rPr>
              <w:rPr>
                <w:rFonts w:ascii="Cambria Math" w:hAnsi="Cambria Math" w:cs="Times New Roman"/>
              </w:rPr>
              <m:t>z&lt;-3.14</m:t>
            </m:r>
          </m:e>
        </m:d>
        <m:r>
          <m:rPr>
            <m:sty m:val="bi"/>
          </m:rPr>
          <w:rPr>
            <w:rFonts w:ascii="Cambria Math" w:hAnsi="Cambria Math" w:cs="Times New Roman"/>
          </w:rPr>
          <m:t>=0.</m:t>
        </m:r>
      </m:oMath>
      <w:r w:rsidR="00010946" w:rsidRPr="00BA376D">
        <w:rPr>
          <w:rFonts w:ascii="Times New Roman" w:hAnsi="Times New Roman" w:cs="Times New Roman"/>
          <w:b/>
        </w:rPr>
        <w:t>0008</w:t>
      </w:r>
    </w:p>
    <w:p w14:paraId="2795926F"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301F73CF"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4D5DC79C" w14:textId="1FA4039B" w:rsidR="00C949B6" w:rsidRDefault="00954FFC" w:rsidP="00010946">
      <w:pPr>
        <w:autoSpaceDE w:val="0"/>
        <w:autoSpaceDN w:val="0"/>
        <w:adjustRightInd w:val="0"/>
        <w:spacing w:after="0" w:line="240" w:lineRule="auto"/>
        <w:rPr>
          <w:rFonts w:ascii="Times New Roman" w:hAnsi="Times New Roman" w:cs="Times New Roman"/>
        </w:rPr>
      </w:pPr>
      <w:r w:rsidRPr="007240ED">
        <w:rPr>
          <w:rFonts w:ascii="Times New Roman" w:hAnsi="Times New Roman" w:cs="Times New Roman"/>
        </w:rPr>
        <w:t>Conclusion (in context):</w:t>
      </w:r>
    </w:p>
    <w:p w14:paraId="722B174A" w14:textId="77777777" w:rsidR="00BA376D" w:rsidRDefault="00BA376D" w:rsidP="00010946">
      <w:pPr>
        <w:autoSpaceDE w:val="0"/>
        <w:autoSpaceDN w:val="0"/>
        <w:adjustRightInd w:val="0"/>
        <w:spacing w:after="0" w:line="240" w:lineRule="auto"/>
        <w:rPr>
          <w:rFonts w:ascii="Times New Roman" w:hAnsi="Times New Roman" w:cs="Times New Roman"/>
        </w:rPr>
      </w:pPr>
    </w:p>
    <w:p w14:paraId="687E2217" w14:textId="3A7A2E29" w:rsidR="00010946" w:rsidRPr="00BA376D" w:rsidRDefault="00010946" w:rsidP="00010946">
      <w:pPr>
        <w:autoSpaceDE w:val="0"/>
        <w:autoSpaceDN w:val="0"/>
        <w:adjustRightInd w:val="0"/>
        <w:spacing w:after="0" w:line="240" w:lineRule="auto"/>
        <w:rPr>
          <w:rFonts w:ascii="Times New Roman" w:hAnsi="Times New Roman" w:cs="Times New Roman"/>
          <w:b/>
        </w:rPr>
      </w:pPr>
      <w:r w:rsidRPr="00BA376D">
        <w:rPr>
          <w:rFonts w:ascii="Times New Roman" w:hAnsi="Times New Roman" w:cs="Times New Roman"/>
          <w:b/>
        </w:rPr>
        <w:t>Since the p-value is less than 0.05, we reject the null hypothesis. There is sufficient evidence to conclude that the true proportion of nonconforming items is less than 0.11.</w:t>
      </w:r>
    </w:p>
    <w:sectPr w:rsidR="00010946" w:rsidRPr="00BA376D" w:rsidSect="00A70793">
      <w:head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04FF62" w14:textId="77777777" w:rsidR="00306544" w:rsidRDefault="00306544" w:rsidP="00322559">
      <w:pPr>
        <w:spacing w:after="0" w:line="240" w:lineRule="auto"/>
      </w:pPr>
      <w:r>
        <w:separator/>
      </w:r>
    </w:p>
  </w:endnote>
  <w:endnote w:type="continuationSeparator" w:id="0">
    <w:p w14:paraId="437B7E89" w14:textId="77777777" w:rsidR="00306544" w:rsidRDefault="00306544" w:rsidP="00322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D5B131" w14:textId="77777777" w:rsidR="00306544" w:rsidRDefault="00306544" w:rsidP="00322559">
      <w:pPr>
        <w:spacing w:after="0" w:line="240" w:lineRule="auto"/>
      </w:pPr>
      <w:r>
        <w:separator/>
      </w:r>
    </w:p>
  </w:footnote>
  <w:footnote w:type="continuationSeparator" w:id="0">
    <w:p w14:paraId="3C7EE191" w14:textId="77777777" w:rsidR="00306544" w:rsidRDefault="00306544" w:rsidP="003225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F491DA" w14:textId="77777777" w:rsidR="00954FFC" w:rsidRDefault="00350E1B">
    <w:pPr>
      <w:pStyle w:val="Header"/>
    </w:pPr>
    <w:r>
      <w:t>Statistics 153 Hypothesis Testing</w:t>
    </w:r>
    <w:r w:rsidR="00954FFC">
      <w:t xml:space="preserve"> 10.1 and 10.2</w:t>
    </w:r>
  </w:p>
  <w:p w14:paraId="056DDA12" w14:textId="1A0A8748" w:rsidR="00350E1B" w:rsidRDefault="00350E1B">
    <w:pPr>
      <w:pStyle w:val="Header"/>
    </w:pPr>
    <w:r>
      <w:tab/>
    </w:r>
    <w:r>
      <w:tab/>
    </w:r>
    <w:r w:rsidR="00954FFC">
      <w:t>4/28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93B32"/>
    <w:multiLevelType w:val="hybridMultilevel"/>
    <w:tmpl w:val="C4F44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01B5A0E"/>
    <w:multiLevelType w:val="hybridMultilevel"/>
    <w:tmpl w:val="1AC8BF20"/>
    <w:lvl w:ilvl="0" w:tplc="86F4DC12">
      <w:start w:val="2"/>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5E141A"/>
    <w:multiLevelType w:val="hybridMultilevel"/>
    <w:tmpl w:val="50704D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77178C"/>
    <w:multiLevelType w:val="hybridMultilevel"/>
    <w:tmpl w:val="1F0A3F18"/>
    <w:lvl w:ilvl="0" w:tplc="A3A6A22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E643D0A"/>
    <w:multiLevelType w:val="hybridMultilevel"/>
    <w:tmpl w:val="C7C20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EB738BB"/>
    <w:multiLevelType w:val="multilevel"/>
    <w:tmpl w:val="2076A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F130F70"/>
    <w:multiLevelType w:val="hybridMultilevel"/>
    <w:tmpl w:val="C97C3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6C77741"/>
    <w:multiLevelType w:val="multilevel"/>
    <w:tmpl w:val="9B685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78C0C1B"/>
    <w:multiLevelType w:val="hybridMultilevel"/>
    <w:tmpl w:val="43FC9F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AC9557E"/>
    <w:multiLevelType w:val="hybridMultilevel"/>
    <w:tmpl w:val="1A9AEE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466E66"/>
    <w:multiLevelType w:val="hybridMultilevel"/>
    <w:tmpl w:val="03DEBD34"/>
    <w:lvl w:ilvl="0" w:tplc="99CA5F32">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C8A5876"/>
    <w:multiLevelType w:val="hybridMultilevel"/>
    <w:tmpl w:val="DEBC7C44"/>
    <w:lvl w:ilvl="0" w:tplc="31B8B7C6">
      <w:start w:val="1"/>
      <w:numFmt w:val="lowerLetter"/>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12">
    <w:nsid w:val="62C1559F"/>
    <w:multiLevelType w:val="multilevel"/>
    <w:tmpl w:val="0854E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8"/>
  </w:num>
  <w:num w:numId="4">
    <w:abstractNumId w:val="10"/>
  </w:num>
  <w:num w:numId="5">
    <w:abstractNumId w:val="4"/>
  </w:num>
  <w:num w:numId="6">
    <w:abstractNumId w:val="7"/>
  </w:num>
  <w:num w:numId="7">
    <w:abstractNumId w:val="3"/>
  </w:num>
  <w:num w:numId="8">
    <w:abstractNumId w:val="12"/>
  </w:num>
  <w:num w:numId="9">
    <w:abstractNumId w:val="9"/>
  </w:num>
  <w:num w:numId="10">
    <w:abstractNumId w:val="11"/>
  </w:num>
  <w:num w:numId="11">
    <w:abstractNumId w:val="1"/>
  </w:num>
  <w:num w:numId="12">
    <w:abstractNumId w:val="6"/>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wNDWyNDAwMTI3N7ZU0lEKTi0uzszPAykwrAUAKO74mywAAAA="/>
  </w:docVars>
  <w:rsids>
    <w:rsidRoot w:val="005543C1"/>
    <w:rsid w:val="00010946"/>
    <w:rsid w:val="0008297B"/>
    <w:rsid w:val="000C784B"/>
    <w:rsid w:val="000F0DA8"/>
    <w:rsid w:val="000F6FE1"/>
    <w:rsid w:val="000F72D7"/>
    <w:rsid w:val="00131230"/>
    <w:rsid w:val="001475CC"/>
    <w:rsid w:val="00197A19"/>
    <w:rsid w:val="001C6C72"/>
    <w:rsid w:val="00273B82"/>
    <w:rsid w:val="002B6673"/>
    <w:rsid w:val="00306544"/>
    <w:rsid w:val="00322559"/>
    <w:rsid w:val="00350E1B"/>
    <w:rsid w:val="0048670A"/>
    <w:rsid w:val="00487D6B"/>
    <w:rsid w:val="0050650B"/>
    <w:rsid w:val="00523BA9"/>
    <w:rsid w:val="005543C1"/>
    <w:rsid w:val="005B15FB"/>
    <w:rsid w:val="005B2011"/>
    <w:rsid w:val="005B65BE"/>
    <w:rsid w:val="005D28AB"/>
    <w:rsid w:val="005E397F"/>
    <w:rsid w:val="00703BAD"/>
    <w:rsid w:val="007240ED"/>
    <w:rsid w:val="007753A2"/>
    <w:rsid w:val="007A5149"/>
    <w:rsid w:val="007F3A2C"/>
    <w:rsid w:val="00873F64"/>
    <w:rsid w:val="008A6B7A"/>
    <w:rsid w:val="008E71C2"/>
    <w:rsid w:val="00954FFC"/>
    <w:rsid w:val="0096766B"/>
    <w:rsid w:val="00A23F51"/>
    <w:rsid w:val="00A27DB3"/>
    <w:rsid w:val="00A37BB2"/>
    <w:rsid w:val="00A70793"/>
    <w:rsid w:val="00A9133C"/>
    <w:rsid w:val="00AD3505"/>
    <w:rsid w:val="00B70646"/>
    <w:rsid w:val="00BA376D"/>
    <w:rsid w:val="00BE7C71"/>
    <w:rsid w:val="00C42F4F"/>
    <w:rsid w:val="00C477CD"/>
    <w:rsid w:val="00C949B6"/>
    <w:rsid w:val="00D13B93"/>
    <w:rsid w:val="00D17937"/>
    <w:rsid w:val="00D92F0C"/>
    <w:rsid w:val="00DE427E"/>
    <w:rsid w:val="00DF6ECD"/>
    <w:rsid w:val="00E35C7B"/>
    <w:rsid w:val="00E71BDB"/>
    <w:rsid w:val="00E76987"/>
    <w:rsid w:val="00E86F72"/>
    <w:rsid w:val="00EA7E5A"/>
    <w:rsid w:val="00F02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34049"/>
  <w15:docId w15:val="{EE75BB54-CCAD-4221-B914-974B2E853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65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543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543C1"/>
  </w:style>
  <w:style w:type="paragraph" w:styleId="ListParagraph">
    <w:name w:val="List Paragraph"/>
    <w:basedOn w:val="Normal"/>
    <w:uiPriority w:val="34"/>
    <w:qFormat/>
    <w:rsid w:val="005543C1"/>
    <w:pPr>
      <w:ind w:left="720"/>
      <w:contextualSpacing/>
    </w:pPr>
  </w:style>
  <w:style w:type="character" w:styleId="Hyperlink">
    <w:name w:val="Hyperlink"/>
    <w:basedOn w:val="DefaultParagraphFont"/>
    <w:uiPriority w:val="99"/>
    <w:semiHidden/>
    <w:unhideWhenUsed/>
    <w:rsid w:val="005543C1"/>
    <w:rPr>
      <w:color w:val="0000FF"/>
      <w:u w:val="single"/>
    </w:rPr>
  </w:style>
  <w:style w:type="paragraph" w:styleId="BalloonText">
    <w:name w:val="Balloon Text"/>
    <w:basedOn w:val="Normal"/>
    <w:link w:val="BalloonTextChar"/>
    <w:uiPriority w:val="99"/>
    <w:semiHidden/>
    <w:unhideWhenUsed/>
    <w:rsid w:val="00554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43C1"/>
    <w:rPr>
      <w:rFonts w:ascii="Tahoma" w:hAnsi="Tahoma" w:cs="Tahoma"/>
      <w:sz w:val="16"/>
      <w:szCs w:val="16"/>
    </w:rPr>
  </w:style>
  <w:style w:type="paragraph" w:styleId="Header">
    <w:name w:val="header"/>
    <w:basedOn w:val="Normal"/>
    <w:link w:val="HeaderChar"/>
    <w:uiPriority w:val="99"/>
    <w:unhideWhenUsed/>
    <w:rsid w:val="003225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559"/>
  </w:style>
  <w:style w:type="paragraph" w:styleId="Footer">
    <w:name w:val="footer"/>
    <w:basedOn w:val="Normal"/>
    <w:link w:val="FooterChar"/>
    <w:uiPriority w:val="99"/>
    <w:unhideWhenUsed/>
    <w:rsid w:val="003225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559"/>
  </w:style>
  <w:style w:type="character" w:styleId="PlaceholderText">
    <w:name w:val="Placeholder Text"/>
    <w:basedOn w:val="DefaultParagraphFont"/>
    <w:uiPriority w:val="99"/>
    <w:semiHidden/>
    <w:rsid w:val="002B667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8972909">
      <w:bodyDiv w:val="1"/>
      <w:marLeft w:val="0"/>
      <w:marRight w:val="0"/>
      <w:marTop w:val="0"/>
      <w:marBottom w:val="0"/>
      <w:divBdr>
        <w:top w:val="none" w:sz="0" w:space="0" w:color="auto"/>
        <w:left w:val="none" w:sz="0" w:space="0" w:color="auto"/>
        <w:bottom w:val="none" w:sz="0" w:space="0" w:color="auto"/>
        <w:right w:val="none" w:sz="0" w:space="0" w:color="auto"/>
      </w:divBdr>
    </w:div>
    <w:div w:id="954600186">
      <w:bodyDiv w:val="1"/>
      <w:marLeft w:val="0"/>
      <w:marRight w:val="0"/>
      <w:marTop w:val="0"/>
      <w:marBottom w:val="0"/>
      <w:divBdr>
        <w:top w:val="none" w:sz="0" w:space="0" w:color="auto"/>
        <w:left w:val="none" w:sz="0" w:space="0" w:color="auto"/>
        <w:bottom w:val="none" w:sz="0" w:space="0" w:color="auto"/>
        <w:right w:val="none" w:sz="0" w:space="0" w:color="auto"/>
      </w:divBdr>
    </w:div>
    <w:div w:id="970018213">
      <w:bodyDiv w:val="1"/>
      <w:marLeft w:val="0"/>
      <w:marRight w:val="0"/>
      <w:marTop w:val="0"/>
      <w:marBottom w:val="0"/>
      <w:divBdr>
        <w:top w:val="none" w:sz="0" w:space="0" w:color="auto"/>
        <w:left w:val="none" w:sz="0" w:space="0" w:color="auto"/>
        <w:bottom w:val="none" w:sz="0" w:space="0" w:color="auto"/>
        <w:right w:val="none" w:sz="0" w:space="0" w:color="auto"/>
      </w:divBdr>
    </w:div>
    <w:div w:id="1037857497">
      <w:bodyDiv w:val="1"/>
      <w:marLeft w:val="0"/>
      <w:marRight w:val="0"/>
      <w:marTop w:val="0"/>
      <w:marBottom w:val="0"/>
      <w:divBdr>
        <w:top w:val="none" w:sz="0" w:space="0" w:color="auto"/>
        <w:left w:val="none" w:sz="0" w:space="0" w:color="auto"/>
        <w:bottom w:val="none" w:sz="0" w:space="0" w:color="auto"/>
        <w:right w:val="none" w:sz="0" w:space="0" w:color="auto"/>
      </w:divBdr>
    </w:div>
    <w:div w:id="1224214885">
      <w:bodyDiv w:val="1"/>
      <w:marLeft w:val="0"/>
      <w:marRight w:val="0"/>
      <w:marTop w:val="0"/>
      <w:marBottom w:val="0"/>
      <w:divBdr>
        <w:top w:val="none" w:sz="0" w:space="0" w:color="auto"/>
        <w:left w:val="none" w:sz="0" w:space="0" w:color="auto"/>
        <w:bottom w:val="none" w:sz="0" w:space="0" w:color="auto"/>
        <w:right w:val="none" w:sz="0" w:space="0" w:color="auto"/>
      </w:divBdr>
    </w:div>
    <w:div w:id="142661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javascript:OpenSupp('exercise','9',8)" TargetMode="External"/><Relationship Id="rId18" Type="http://schemas.openxmlformats.org/officeDocument/2006/relationships/image" Target="media/image3.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4.jpeg"/><Relationship Id="rId7" Type="http://schemas.openxmlformats.org/officeDocument/2006/relationships/webSettings" Target="webSettings.xml"/><Relationship Id="rId12" Type="http://schemas.openxmlformats.org/officeDocument/2006/relationships/hyperlink" Target="javascript:OpenSupp('exercise','9',8)" TargetMode="External"/><Relationship Id="rId17" Type="http://schemas.openxmlformats.org/officeDocument/2006/relationships/hyperlink" Target="javascript:OpenSupp('exercise','9',9)"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javascript:OpenSupp('exercise','9',9)" TargetMode="External"/><Relationship Id="rId20" Type="http://schemas.openxmlformats.org/officeDocument/2006/relationships/hyperlink" Target="javascript:OpenSupp('exercise','9',1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javascript:OpenSupp('exercise','9',7)" TargetMode="External"/><Relationship Id="rId24" Type="http://schemas.openxmlformats.org/officeDocument/2006/relationships/hyperlink" Target="https://stats.libretexts.org/Bookshelves/Introductory_Statistics/Book:_Introductory_Statistics_(OpenStax)/06:_The_Normal_Distribution/6.2:_Using_the_Normal_Distribution" TargetMode="External"/><Relationship Id="rId5" Type="http://schemas.openxmlformats.org/officeDocument/2006/relationships/styles" Target="styles.xml"/><Relationship Id="rId15" Type="http://schemas.openxmlformats.org/officeDocument/2006/relationships/image" Target="media/image2.jpeg"/><Relationship Id="rId23" Type="http://schemas.openxmlformats.org/officeDocument/2006/relationships/image" Target="media/image5.jpeg"/><Relationship Id="rId10" Type="http://schemas.openxmlformats.org/officeDocument/2006/relationships/hyperlink" Target="javascript:OpenSupp('exercise','9',7)" TargetMode="External"/><Relationship Id="rId19" Type="http://schemas.openxmlformats.org/officeDocument/2006/relationships/hyperlink" Target="javascript:OpenSupp('exercise','9',1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jpeg"/><Relationship Id="rId22" Type="http://schemas.openxmlformats.org/officeDocument/2006/relationships/hyperlink" Target="javascript:OpenSupp('exercise',9,1)"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73CB8AA92E51B44AF6C57C44AFED10D" ma:contentTypeVersion="12" ma:contentTypeDescription="Create a new document." ma:contentTypeScope="" ma:versionID="ca87bc74a1f104a0e47ff5a29086bbe6">
  <xsd:schema xmlns:xsd="http://www.w3.org/2001/XMLSchema" xmlns:xs="http://www.w3.org/2001/XMLSchema" xmlns:p="http://schemas.microsoft.com/office/2006/metadata/properties" xmlns:ns3="483cbc30-b65a-4846-a006-16569c87f31c" xmlns:ns4="d87d6425-0659-4e8d-94b3-2dafc22e12df" targetNamespace="http://schemas.microsoft.com/office/2006/metadata/properties" ma:root="true" ma:fieldsID="cc45ca24ea440a31d6e5c967d6cc1f58" ns3:_="" ns4:_="">
    <xsd:import namespace="483cbc30-b65a-4846-a006-16569c87f31c"/>
    <xsd:import namespace="d87d6425-0659-4e8d-94b3-2dafc22e12d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cbc30-b65a-4846-a006-16569c87f31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7d6425-0659-4e8d-94b3-2dafc22e12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5D65BA-2547-430C-BF33-B6F25EB24F35}">
  <ds:schemaRefs>
    <ds:schemaRef ds:uri="http://schemas.microsoft.com/sharepoint/v3/contenttype/forms"/>
  </ds:schemaRefs>
</ds:datastoreItem>
</file>

<file path=customXml/itemProps2.xml><?xml version="1.0" encoding="utf-8"?>
<ds:datastoreItem xmlns:ds="http://schemas.openxmlformats.org/officeDocument/2006/customXml" ds:itemID="{28F0A87E-98DB-48F7-89F7-6DBF82764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cbc30-b65a-4846-a006-16569c87f31c"/>
    <ds:schemaRef ds:uri="d87d6425-0659-4e8d-94b3-2dafc22e1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2CB037-A4AA-49C5-8E0C-57D1A51D227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1586</Words>
  <Characters>9044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BCPS</Company>
  <LinksUpToDate>false</LinksUpToDate>
  <CharactersWithSpaces>10609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eseergae</dc:creator>
  <cp:lastModifiedBy>Vinnie</cp:lastModifiedBy>
  <cp:revision>2</cp:revision>
  <cp:lastPrinted>2019-04-24T15:04:00Z</cp:lastPrinted>
  <dcterms:created xsi:type="dcterms:W3CDTF">2020-05-05T00:16:00Z</dcterms:created>
  <dcterms:modified xsi:type="dcterms:W3CDTF">2020-05-05T00:16:00Z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0x010100F73CB8AA92E51B44AF6C57C44AFED10D</vt:lpwstr>
  </property>
</Properties>
</file>