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Pr="00F015A5" w:rsidRDefault="00BC6CFB" w:rsidP="00D445EA">
      <w:pPr>
        <w:spacing w:after="0" w:line="480" w:lineRule="auto"/>
        <w:contextualSpacing/>
        <w:jc w:val="center"/>
        <w:rPr>
          <w:rFonts w:ascii="Times New Roman" w:hAnsi="Times New Roman" w:cs="Times New Roman"/>
          <w:sz w:val="24"/>
          <w:szCs w:val="24"/>
        </w:rPr>
      </w:pPr>
      <w:r w:rsidRPr="00F015A5">
        <w:rPr>
          <w:rFonts w:ascii="Times New Roman" w:hAnsi="Times New Roman" w:cs="Times New Roman"/>
          <w:sz w:val="24"/>
          <w:szCs w:val="24"/>
        </w:rPr>
        <w:t>Project in this Unit</w:t>
      </w:r>
    </w:p>
    <w:p w:rsidR="00BC6CFB" w:rsidRDefault="00BC6CFB" w:rsidP="00D445E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BC6CFB" w:rsidRDefault="00BC6CFB" w:rsidP="00D445E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BC6CFB" w:rsidRDefault="00BC6CFB" w:rsidP="00D445EA">
      <w:pPr>
        <w:spacing w:after="0" w:line="480" w:lineRule="auto"/>
        <w:contextualSpacing/>
        <w:jc w:val="center"/>
        <w:rPr>
          <w:rFonts w:ascii="Times New Roman" w:hAnsi="Times New Roman" w:cs="Times New Roman"/>
          <w:sz w:val="24"/>
          <w:szCs w:val="24"/>
        </w:rPr>
      </w:pPr>
    </w:p>
    <w:p w:rsidR="00D445EA" w:rsidRDefault="00D445EA">
      <w:pPr>
        <w:rPr>
          <w:rFonts w:ascii="Times New Roman" w:hAnsi="Times New Roman" w:cs="Times New Roman"/>
          <w:sz w:val="24"/>
          <w:szCs w:val="24"/>
        </w:rPr>
      </w:pPr>
      <w:r>
        <w:rPr>
          <w:rFonts w:ascii="Times New Roman" w:hAnsi="Times New Roman" w:cs="Times New Roman"/>
          <w:sz w:val="24"/>
          <w:szCs w:val="24"/>
        </w:rPr>
        <w:br w:type="page"/>
      </w:r>
    </w:p>
    <w:p w:rsidR="00D276BE" w:rsidRPr="00F015A5" w:rsidRDefault="001E0697" w:rsidP="00D445EA">
      <w:pPr>
        <w:spacing w:after="0" w:line="480" w:lineRule="auto"/>
        <w:contextualSpacing/>
        <w:jc w:val="center"/>
        <w:rPr>
          <w:rFonts w:ascii="Times New Roman" w:hAnsi="Times New Roman" w:cs="Times New Roman"/>
          <w:sz w:val="24"/>
          <w:szCs w:val="24"/>
        </w:rPr>
      </w:pPr>
      <w:r w:rsidRPr="00F015A5">
        <w:rPr>
          <w:rFonts w:ascii="Times New Roman" w:hAnsi="Times New Roman" w:cs="Times New Roman"/>
          <w:sz w:val="24"/>
          <w:szCs w:val="24"/>
        </w:rPr>
        <w:lastRenderedPageBreak/>
        <w:t>Project in this Unit</w:t>
      </w:r>
    </w:p>
    <w:p w:rsidR="001E0697" w:rsidRPr="00F015A5" w:rsidRDefault="001E0697" w:rsidP="00D445EA">
      <w:pPr>
        <w:spacing w:after="0" w:line="480" w:lineRule="auto"/>
        <w:ind w:firstLine="720"/>
        <w:contextualSpacing/>
        <w:rPr>
          <w:rFonts w:ascii="Times New Roman" w:hAnsi="Times New Roman" w:cs="Times New Roman"/>
          <w:sz w:val="24"/>
          <w:szCs w:val="24"/>
        </w:rPr>
      </w:pPr>
      <w:r w:rsidRPr="00F015A5">
        <w:rPr>
          <w:rFonts w:ascii="Times New Roman" w:hAnsi="Times New Roman" w:cs="Times New Roman"/>
          <w:sz w:val="24"/>
          <w:szCs w:val="24"/>
        </w:rPr>
        <w:t xml:space="preserve">For purposes of this paper, I </w:t>
      </w:r>
      <w:r w:rsidR="00BC6CFB">
        <w:rPr>
          <w:rFonts w:ascii="Times New Roman" w:hAnsi="Times New Roman" w:cs="Times New Roman"/>
          <w:sz w:val="24"/>
          <w:szCs w:val="24"/>
        </w:rPr>
        <w:t>will use</w:t>
      </w:r>
      <w:r w:rsidRPr="00F015A5">
        <w:rPr>
          <w:rFonts w:ascii="Times New Roman" w:hAnsi="Times New Roman" w:cs="Times New Roman"/>
          <w:sz w:val="24"/>
          <w:szCs w:val="24"/>
        </w:rPr>
        <w:t xml:space="preserve"> </w:t>
      </w:r>
      <w:r w:rsidR="00BC6CFB">
        <w:rPr>
          <w:rFonts w:ascii="Times New Roman" w:hAnsi="Times New Roman" w:cs="Times New Roman"/>
          <w:sz w:val="24"/>
          <w:szCs w:val="24"/>
        </w:rPr>
        <w:t xml:space="preserve">a </w:t>
      </w:r>
      <w:r w:rsidRPr="00F015A5">
        <w:rPr>
          <w:rFonts w:ascii="Times New Roman" w:hAnsi="Times New Roman" w:cs="Times New Roman"/>
          <w:sz w:val="24"/>
          <w:szCs w:val="24"/>
        </w:rPr>
        <w:t>political figure and a child labourer character</w:t>
      </w:r>
      <w:r w:rsidR="00BC6CFB">
        <w:rPr>
          <w:rFonts w:ascii="Times New Roman" w:hAnsi="Times New Roman" w:cs="Times New Roman"/>
          <w:sz w:val="24"/>
          <w:szCs w:val="24"/>
        </w:rPr>
        <w:t>s</w:t>
      </w:r>
      <w:r w:rsidRPr="00F015A5">
        <w:rPr>
          <w:rFonts w:ascii="Times New Roman" w:hAnsi="Times New Roman" w:cs="Times New Roman"/>
          <w:sz w:val="24"/>
          <w:szCs w:val="24"/>
        </w:rPr>
        <w:t xml:space="preserve">. The political figure is a politician who is interested and is supporting the industry where the child labourer is a minor who is working in a certain factory in the industrial era. In comparison, the two characters are similar in the fact that they are all working towards and for the factory with an aim of benefiting from the outcome. As for the politician, </w:t>
      </w:r>
      <w:r w:rsidR="00D946CA" w:rsidRPr="00F015A5">
        <w:rPr>
          <w:rFonts w:ascii="Times New Roman" w:hAnsi="Times New Roman" w:cs="Times New Roman"/>
          <w:sz w:val="24"/>
          <w:szCs w:val="24"/>
        </w:rPr>
        <w:t xml:space="preserve">their input in the factory gives them money and fame in their line of duty whereas the child labourer gets wages </w:t>
      </w:r>
      <w:r w:rsidR="00BC6CFB">
        <w:rPr>
          <w:rFonts w:ascii="Times New Roman" w:hAnsi="Times New Roman" w:cs="Times New Roman"/>
          <w:sz w:val="24"/>
          <w:szCs w:val="24"/>
        </w:rPr>
        <w:t xml:space="preserve">to support their basic needs </w:t>
      </w:r>
      <w:r w:rsidR="00D946CA" w:rsidRPr="00F015A5">
        <w:rPr>
          <w:rFonts w:ascii="Times New Roman" w:hAnsi="Times New Roman" w:cs="Times New Roman"/>
          <w:sz w:val="24"/>
          <w:szCs w:val="24"/>
        </w:rPr>
        <w:t xml:space="preserve">from services offered to their employer. </w:t>
      </w:r>
    </w:p>
    <w:p w:rsidR="00FE65D5" w:rsidRPr="00F015A5" w:rsidRDefault="00D946CA" w:rsidP="00D445EA">
      <w:pPr>
        <w:spacing w:after="0" w:line="480" w:lineRule="auto"/>
        <w:ind w:firstLine="720"/>
        <w:contextualSpacing/>
        <w:rPr>
          <w:rFonts w:ascii="Times New Roman" w:hAnsi="Times New Roman" w:cs="Times New Roman"/>
          <w:sz w:val="24"/>
          <w:szCs w:val="24"/>
        </w:rPr>
      </w:pPr>
      <w:r w:rsidRPr="00F015A5">
        <w:rPr>
          <w:rFonts w:ascii="Times New Roman" w:hAnsi="Times New Roman" w:cs="Times New Roman"/>
          <w:sz w:val="24"/>
          <w:szCs w:val="24"/>
        </w:rPr>
        <w:t xml:space="preserve">In contrast, the two characters are different because of their levels in life. First, the politician lives a high standard life where he can afford everything like a good car, a big house, large pieces of land, their children attend good schools and affords to have labourers to work for them. Also, their basic needs are met by the state and have salaries and allowances paid to them thus making their lives simpler. On the other hand, the child labourer is part of the disadvantaged in the society. This can be so due to the fact that they consider offering labour for wages so that they can meet their basic needs especially food. The child labourer lacks a decent home, </w:t>
      </w:r>
      <w:r w:rsidR="00FE65D5" w:rsidRPr="00F015A5">
        <w:rPr>
          <w:rFonts w:ascii="Times New Roman" w:hAnsi="Times New Roman" w:cs="Times New Roman"/>
          <w:sz w:val="24"/>
          <w:szCs w:val="24"/>
        </w:rPr>
        <w:t xml:space="preserve">fails to attend </w:t>
      </w:r>
      <w:r w:rsidRPr="00F015A5">
        <w:rPr>
          <w:rFonts w:ascii="Times New Roman" w:hAnsi="Times New Roman" w:cs="Times New Roman"/>
          <w:sz w:val="24"/>
          <w:szCs w:val="24"/>
        </w:rPr>
        <w:t>school and maybe their health is also wanting due to exposure to hard work</w:t>
      </w:r>
      <w:r w:rsidR="00F015A5">
        <w:rPr>
          <w:rFonts w:ascii="Times New Roman" w:hAnsi="Times New Roman" w:cs="Times New Roman"/>
          <w:sz w:val="24"/>
          <w:szCs w:val="24"/>
        </w:rPr>
        <w:t xml:space="preserve"> (Kalpana, 2011)</w:t>
      </w:r>
      <w:r w:rsidRPr="00F015A5">
        <w:rPr>
          <w:rFonts w:ascii="Times New Roman" w:hAnsi="Times New Roman" w:cs="Times New Roman"/>
          <w:sz w:val="24"/>
          <w:szCs w:val="24"/>
        </w:rPr>
        <w:t xml:space="preserve">. </w:t>
      </w:r>
    </w:p>
    <w:p w:rsidR="00D445EA" w:rsidRDefault="00596DDA" w:rsidP="00D445EA">
      <w:pPr>
        <w:spacing w:after="0" w:line="480" w:lineRule="auto"/>
        <w:ind w:firstLine="720"/>
        <w:contextualSpacing/>
        <w:rPr>
          <w:rFonts w:ascii="Times New Roman" w:hAnsi="Times New Roman" w:cs="Times New Roman"/>
          <w:sz w:val="24"/>
          <w:szCs w:val="24"/>
        </w:rPr>
      </w:pPr>
      <w:r w:rsidRPr="00F015A5">
        <w:rPr>
          <w:rFonts w:ascii="Times New Roman" w:hAnsi="Times New Roman" w:cs="Times New Roman"/>
          <w:sz w:val="24"/>
          <w:szCs w:val="24"/>
        </w:rPr>
        <w:t xml:space="preserve">The thoughts of the two characters differ in that the politician thinks the labourer chooses to work for them whereas they lack alternatives of making a living due to the </w:t>
      </w:r>
      <w:r w:rsidR="00BC6CFB" w:rsidRPr="00F015A5">
        <w:rPr>
          <w:rFonts w:ascii="Times New Roman" w:hAnsi="Times New Roman" w:cs="Times New Roman"/>
          <w:sz w:val="24"/>
          <w:szCs w:val="24"/>
        </w:rPr>
        <w:t>circumstances</w:t>
      </w:r>
      <w:r w:rsidR="00BC6CFB">
        <w:rPr>
          <w:rFonts w:ascii="Times New Roman" w:hAnsi="Times New Roman" w:cs="Times New Roman"/>
          <w:sz w:val="24"/>
          <w:szCs w:val="24"/>
        </w:rPr>
        <w:t xml:space="preserve">. </w:t>
      </w:r>
      <w:r w:rsidRPr="00F015A5">
        <w:rPr>
          <w:rFonts w:ascii="Times New Roman" w:hAnsi="Times New Roman" w:cs="Times New Roman"/>
          <w:sz w:val="24"/>
          <w:szCs w:val="24"/>
        </w:rPr>
        <w:t>Contrary, the labourer thinks the politician have everything and thus should increase their wages or even offer them support for them to survive incl</w:t>
      </w:r>
      <w:r w:rsidR="00FE65D5" w:rsidRPr="00F015A5">
        <w:rPr>
          <w:rFonts w:ascii="Times New Roman" w:hAnsi="Times New Roman" w:cs="Times New Roman"/>
          <w:sz w:val="24"/>
          <w:szCs w:val="24"/>
        </w:rPr>
        <w:t>uding paying their school fees</w:t>
      </w:r>
      <w:r w:rsidR="00F015A5">
        <w:rPr>
          <w:rFonts w:ascii="Times New Roman" w:hAnsi="Times New Roman" w:cs="Times New Roman"/>
          <w:sz w:val="24"/>
          <w:szCs w:val="24"/>
        </w:rPr>
        <w:t xml:space="preserve"> (Latif et al, 2016</w:t>
      </w:r>
      <w:r w:rsidR="00FE65D5" w:rsidRPr="00F015A5">
        <w:rPr>
          <w:rFonts w:ascii="Times New Roman" w:hAnsi="Times New Roman" w:cs="Times New Roman"/>
          <w:sz w:val="24"/>
          <w:szCs w:val="24"/>
        </w:rPr>
        <w:t xml:space="preserve">. </w:t>
      </w:r>
      <w:r w:rsidR="00D00B13" w:rsidRPr="00F015A5">
        <w:rPr>
          <w:rFonts w:ascii="Times New Roman" w:hAnsi="Times New Roman" w:cs="Times New Roman"/>
          <w:sz w:val="24"/>
          <w:szCs w:val="24"/>
        </w:rPr>
        <w:t xml:space="preserve">According to my views, the politicians should work towards protecting the rights of children and not violating them. </w:t>
      </w:r>
    </w:p>
    <w:p w:rsidR="00D445EA" w:rsidRDefault="00D445EA">
      <w:pPr>
        <w:rPr>
          <w:rFonts w:ascii="Times New Roman" w:hAnsi="Times New Roman" w:cs="Times New Roman"/>
          <w:sz w:val="24"/>
          <w:szCs w:val="24"/>
        </w:rPr>
      </w:pPr>
      <w:r>
        <w:rPr>
          <w:rFonts w:ascii="Times New Roman" w:hAnsi="Times New Roman" w:cs="Times New Roman"/>
          <w:sz w:val="24"/>
          <w:szCs w:val="24"/>
        </w:rPr>
        <w:br w:type="page"/>
      </w:r>
    </w:p>
    <w:p w:rsidR="00F015A5" w:rsidRPr="00F015A5" w:rsidRDefault="00F015A5" w:rsidP="00D445EA">
      <w:pPr>
        <w:spacing w:after="0" w:line="480" w:lineRule="auto"/>
        <w:contextualSpacing/>
        <w:jc w:val="center"/>
        <w:rPr>
          <w:rFonts w:ascii="Times New Roman" w:hAnsi="Times New Roman" w:cs="Times New Roman"/>
          <w:sz w:val="24"/>
          <w:szCs w:val="24"/>
        </w:rPr>
      </w:pPr>
      <w:bookmarkStart w:id="0" w:name="_GoBack"/>
      <w:bookmarkEnd w:id="0"/>
      <w:r w:rsidRPr="00F015A5">
        <w:rPr>
          <w:rFonts w:ascii="Times New Roman" w:hAnsi="Times New Roman" w:cs="Times New Roman"/>
          <w:sz w:val="24"/>
          <w:szCs w:val="24"/>
        </w:rPr>
        <w:t>References</w:t>
      </w:r>
    </w:p>
    <w:p w:rsidR="00F015A5" w:rsidRPr="00F015A5" w:rsidRDefault="00F015A5" w:rsidP="00D445EA">
      <w:pPr>
        <w:spacing w:after="0" w:line="480" w:lineRule="auto"/>
        <w:ind w:left="720" w:hanging="720"/>
        <w:contextualSpacing/>
        <w:rPr>
          <w:rFonts w:ascii="Times New Roman" w:hAnsi="Times New Roman" w:cs="Times New Roman"/>
          <w:sz w:val="24"/>
          <w:szCs w:val="24"/>
        </w:rPr>
      </w:pPr>
      <w:r w:rsidRPr="00F015A5">
        <w:rPr>
          <w:rFonts w:ascii="Times New Roman" w:hAnsi="Times New Roman" w:cs="Times New Roman"/>
          <w:sz w:val="24"/>
          <w:szCs w:val="24"/>
        </w:rPr>
        <w:t xml:space="preserve">Kalpana S. (2011). Child Labour Issues and Challenges. </w:t>
      </w:r>
      <w:r w:rsidRPr="00F015A5">
        <w:rPr>
          <w:rFonts w:ascii="Times New Roman" w:hAnsi="Times New Roman" w:cs="Times New Roman"/>
          <w:i/>
          <w:sz w:val="24"/>
          <w:szCs w:val="24"/>
        </w:rPr>
        <w:t xml:space="preserve">Industrial Psychiatry Journal, </w:t>
      </w:r>
      <w:r w:rsidRPr="00F015A5">
        <w:rPr>
          <w:rFonts w:ascii="Times New Roman" w:hAnsi="Times New Roman" w:cs="Times New Roman"/>
          <w:sz w:val="24"/>
          <w:szCs w:val="24"/>
        </w:rPr>
        <w:t xml:space="preserve"> vol. 20, issue 1, pp. 1-3. </w:t>
      </w:r>
      <w:hyperlink r:id="rId9" w:history="1">
        <w:r w:rsidRPr="00F015A5">
          <w:rPr>
            <w:rStyle w:val="Hyperlink"/>
            <w:rFonts w:ascii="Times New Roman" w:hAnsi="Times New Roman" w:cs="Times New Roman"/>
            <w:color w:val="auto"/>
            <w:sz w:val="24"/>
            <w:szCs w:val="24"/>
            <w:u w:val="none"/>
          </w:rPr>
          <w:t>https://www.ncbi.nlm.nih.gov/pmc/articles/PMC3425238/</w:t>
        </w:r>
      </w:hyperlink>
      <w:r w:rsidRPr="00F015A5">
        <w:rPr>
          <w:rFonts w:ascii="Times New Roman" w:hAnsi="Times New Roman" w:cs="Times New Roman"/>
          <w:sz w:val="24"/>
          <w:szCs w:val="24"/>
        </w:rPr>
        <w:t xml:space="preserve"> </w:t>
      </w:r>
    </w:p>
    <w:p w:rsidR="00F015A5" w:rsidRPr="001E0697" w:rsidRDefault="00F015A5" w:rsidP="00D445EA">
      <w:pPr>
        <w:spacing w:after="0" w:line="480" w:lineRule="auto"/>
        <w:ind w:left="720" w:hanging="720"/>
        <w:contextualSpacing/>
        <w:rPr>
          <w:rFonts w:ascii="Times New Roman" w:hAnsi="Times New Roman" w:cs="Times New Roman"/>
          <w:sz w:val="24"/>
          <w:szCs w:val="24"/>
        </w:rPr>
      </w:pPr>
      <w:r w:rsidRPr="00F015A5">
        <w:rPr>
          <w:rFonts w:ascii="Times New Roman" w:hAnsi="Times New Roman" w:cs="Times New Roman"/>
          <w:sz w:val="24"/>
          <w:szCs w:val="24"/>
        </w:rPr>
        <w:t xml:space="preserve">Latif A. et al. (2016). Socio-economic and Political Determination of Child Labour at Brick kilns: A Case Study of District Jhang. </w:t>
      </w:r>
      <w:r w:rsidRPr="00F015A5">
        <w:rPr>
          <w:rFonts w:ascii="Times New Roman" w:hAnsi="Times New Roman" w:cs="Times New Roman"/>
          <w:i/>
          <w:sz w:val="24"/>
          <w:szCs w:val="24"/>
        </w:rPr>
        <w:t xml:space="preserve">A Research Journal of South Asian Studies, A Research Journal of South Asian Studies, </w:t>
      </w:r>
      <w:r w:rsidRPr="00F015A5">
        <w:rPr>
          <w:rFonts w:ascii="Times New Roman" w:hAnsi="Times New Roman" w:cs="Times New Roman"/>
          <w:sz w:val="24"/>
          <w:szCs w:val="24"/>
        </w:rPr>
        <w:t xml:space="preserve">vol. 31, no. 1, pp. 161-174. </w:t>
      </w:r>
      <w:hyperlink r:id="rId10" w:history="1">
        <w:r w:rsidRPr="00F015A5">
          <w:rPr>
            <w:rStyle w:val="Hyperlink"/>
            <w:rFonts w:ascii="Times New Roman" w:hAnsi="Times New Roman" w:cs="Times New Roman"/>
            <w:color w:val="auto"/>
            <w:sz w:val="24"/>
            <w:szCs w:val="24"/>
            <w:u w:val="none"/>
          </w:rPr>
          <w:t>http://pu.edu.pk/images/journal/csas/PDF/11%20Jafar%20Riaz_v31_no1_jan-jun2016.pdf</w:t>
        </w:r>
      </w:hyperlink>
      <w:r w:rsidRPr="00F015A5">
        <w:rPr>
          <w:rFonts w:ascii="Times New Roman" w:hAnsi="Times New Roman" w:cs="Times New Roman"/>
          <w:sz w:val="24"/>
          <w:szCs w:val="24"/>
        </w:rPr>
        <w:t xml:space="preserve"> </w:t>
      </w:r>
    </w:p>
    <w:sectPr w:rsidR="00F015A5" w:rsidRPr="001E0697" w:rsidSect="00BC6CF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092" w:rsidRDefault="00111092" w:rsidP="00BC6CFB">
      <w:pPr>
        <w:spacing w:after="0" w:line="240" w:lineRule="auto"/>
      </w:pPr>
      <w:r>
        <w:separator/>
      </w:r>
    </w:p>
  </w:endnote>
  <w:endnote w:type="continuationSeparator" w:id="0">
    <w:p w:rsidR="00111092" w:rsidRDefault="00111092" w:rsidP="00BC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092" w:rsidRDefault="00111092" w:rsidP="00BC6CFB">
      <w:pPr>
        <w:spacing w:after="0" w:line="240" w:lineRule="auto"/>
      </w:pPr>
      <w:r>
        <w:separator/>
      </w:r>
    </w:p>
  </w:footnote>
  <w:footnote w:type="continuationSeparator" w:id="0">
    <w:p w:rsidR="00111092" w:rsidRDefault="00111092" w:rsidP="00BC6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3094293"/>
      <w:docPartObj>
        <w:docPartGallery w:val="Page Numbers (Top of Page)"/>
        <w:docPartUnique/>
      </w:docPartObj>
    </w:sdtPr>
    <w:sdtEndPr>
      <w:rPr>
        <w:noProof/>
      </w:rPr>
    </w:sdtEndPr>
    <w:sdtContent>
      <w:p w:rsidR="00BC6CFB" w:rsidRPr="00BC6CFB" w:rsidRDefault="00BC6CFB" w:rsidP="00BC6CFB">
        <w:pPr>
          <w:pStyle w:val="Header"/>
          <w:jc w:val="right"/>
          <w:rPr>
            <w:rFonts w:ascii="Times New Roman" w:hAnsi="Times New Roman" w:cs="Times New Roman"/>
            <w:sz w:val="24"/>
            <w:szCs w:val="24"/>
          </w:rPr>
        </w:pPr>
        <w:r w:rsidRPr="00BC6CFB">
          <w:rPr>
            <w:rFonts w:ascii="Times New Roman" w:hAnsi="Times New Roman" w:cs="Times New Roman"/>
            <w:sz w:val="24"/>
            <w:szCs w:val="24"/>
          </w:rPr>
          <w:t xml:space="preserve">PROJECT IN THIS UNIT </w:t>
        </w:r>
        <w:r w:rsidRPr="00BC6CFB">
          <w:rPr>
            <w:rFonts w:ascii="Times New Roman" w:hAnsi="Times New Roman" w:cs="Times New Roman"/>
            <w:sz w:val="24"/>
            <w:szCs w:val="24"/>
          </w:rPr>
          <w:tab/>
        </w:r>
        <w:r w:rsidRPr="00BC6CFB">
          <w:rPr>
            <w:rFonts w:ascii="Times New Roman" w:hAnsi="Times New Roman" w:cs="Times New Roman"/>
            <w:sz w:val="24"/>
            <w:szCs w:val="24"/>
          </w:rPr>
          <w:tab/>
        </w:r>
        <w:r w:rsidRPr="00BC6CFB">
          <w:rPr>
            <w:rFonts w:ascii="Times New Roman" w:hAnsi="Times New Roman" w:cs="Times New Roman"/>
            <w:sz w:val="24"/>
            <w:szCs w:val="24"/>
          </w:rPr>
          <w:fldChar w:fldCharType="begin"/>
        </w:r>
        <w:r w:rsidRPr="00BC6CFB">
          <w:rPr>
            <w:rFonts w:ascii="Times New Roman" w:hAnsi="Times New Roman" w:cs="Times New Roman"/>
            <w:sz w:val="24"/>
            <w:szCs w:val="24"/>
          </w:rPr>
          <w:instrText xml:space="preserve"> PAGE   \* MERGEFORMAT </w:instrText>
        </w:r>
        <w:r w:rsidRPr="00BC6CFB">
          <w:rPr>
            <w:rFonts w:ascii="Times New Roman" w:hAnsi="Times New Roman" w:cs="Times New Roman"/>
            <w:sz w:val="24"/>
            <w:szCs w:val="24"/>
          </w:rPr>
          <w:fldChar w:fldCharType="separate"/>
        </w:r>
        <w:r w:rsidR="00D445EA">
          <w:rPr>
            <w:rFonts w:ascii="Times New Roman" w:hAnsi="Times New Roman" w:cs="Times New Roman"/>
            <w:noProof/>
            <w:sz w:val="24"/>
            <w:szCs w:val="24"/>
          </w:rPr>
          <w:t>4</w:t>
        </w:r>
        <w:r w:rsidRPr="00BC6CF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FB" w:rsidRPr="00BC6CFB" w:rsidRDefault="00BC6CFB" w:rsidP="00BC6CFB">
    <w:pPr>
      <w:pStyle w:val="Header"/>
      <w:jc w:val="right"/>
      <w:rPr>
        <w:rFonts w:ascii="Times New Roman" w:hAnsi="Times New Roman" w:cs="Times New Roman"/>
        <w:sz w:val="24"/>
        <w:szCs w:val="24"/>
      </w:rPr>
    </w:pPr>
    <w:r w:rsidRPr="00BC6CFB">
      <w:rPr>
        <w:rFonts w:ascii="Times New Roman" w:hAnsi="Times New Roman" w:cs="Times New Roman"/>
        <w:sz w:val="24"/>
        <w:szCs w:val="24"/>
      </w:rPr>
      <w:t xml:space="preserve">Running head: PROJECT IN THIS UNIT </w:t>
    </w:r>
    <w:r w:rsidRPr="00BC6CFB">
      <w:rPr>
        <w:rFonts w:ascii="Times New Roman" w:hAnsi="Times New Roman" w:cs="Times New Roman"/>
        <w:sz w:val="24"/>
        <w:szCs w:val="24"/>
      </w:rPr>
      <w:tab/>
    </w:r>
    <w:r w:rsidRPr="00BC6CFB">
      <w:rPr>
        <w:rFonts w:ascii="Times New Roman" w:hAnsi="Times New Roman" w:cs="Times New Roman"/>
        <w:sz w:val="24"/>
        <w:szCs w:val="24"/>
      </w:rPr>
      <w:tab/>
    </w:r>
    <w:sdt>
      <w:sdtPr>
        <w:rPr>
          <w:rFonts w:ascii="Times New Roman" w:hAnsi="Times New Roman" w:cs="Times New Roman"/>
          <w:sz w:val="24"/>
          <w:szCs w:val="24"/>
        </w:rPr>
        <w:id w:val="-1720735400"/>
        <w:docPartObj>
          <w:docPartGallery w:val="Page Numbers (Top of Page)"/>
          <w:docPartUnique/>
        </w:docPartObj>
      </w:sdtPr>
      <w:sdtEndPr>
        <w:rPr>
          <w:noProof/>
        </w:rPr>
      </w:sdtEndPr>
      <w:sdtContent>
        <w:r w:rsidRPr="00BC6CFB">
          <w:rPr>
            <w:rFonts w:ascii="Times New Roman" w:hAnsi="Times New Roman" w:cs="Times New Roman"/>
            <w:sz w:val="24"/>
            <w:szCs w:val="24"/>
          </w:rPr>
          <w:fldChar w:fldCharType="begin"/>
        </w:r>
        <w:r w:rsidRPr="00BC6CFB">
          <w:rPr>
            <w:rFonts w:ascii="Times New Roman" w:hAnsi="Times New Roman" w:cs="Times New Roman"/>
            <w:sz w:val="24"/>
            <w:szCs w:val="24"/>
          </w:rPr>
          <w:instrText xml:space="preserve"> PAGE   \* MERGEFORMAT </w:instrText>
        </w:r>
        <w:r w:rsidRPr="00BC6CFB">
          <w:rPr>
            <w:rFonts w:ascii="Times New Roman" w:hAnsi="Times New Roman" w:cs="Times New Roman"/>
            <w:sz w:val="24"/>
            <w:szCs w:val="24"/>
          </w:rPr>
          <w:fldChar w:fldCharType="separate"/>
        </w:r>
        <w:r w:rsidR="00111092">
          <w:rPr>
            <w:rFonts w:ascii="Times New Roman" w:hAnsi="Times New Roman" w:cs="Times New Roman"/>
            <w:noProof/>
            <w:sz w:val="24"/>
            <w:szCs w:val="24"/>
          </w:rPr>
          <w:t>1</w:t>
        </w:r>
        <w:r w:rsidRPr="00BC6CF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23042"/>
    <w:multiLevelType w:val="hybridMultilevel"/>
    <w:tmpl w:val="67BAE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6BE"/>
    <w:rsid w:val="00111092"/>
    <w:rsid w:val="001E0697"/>
    <w:rsid w:val="00596DDA"/>
    <w:rsid w:val="00626DE6"/>
    <w:rsid w:val="007D488C"/>
    <w:rsid w:val="008412FB"/>
    <w:rsid w:val="00BC6CFB"/>
    <w:rsid w:val="00CC385D"/>
    <w:rsid w:val="00D00B13"/>
    <w:rsid w:val="00D276BE"/>
    <w:rsid w:val="00D445EA"/>
    <w:rsid w:val="00D946CA"/>
    <w:rsid w:val="00F015A5"/>
    <w:rsid w:val="00FE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6BE"/>
    <w:pPr>
      <w:ind w:left="720"/>
      <w:contextualSpacing/>
    </w:pPr>
  </w:style>
  <w:style w:type="character" w:styleId="Hyperlink">
    <w:name w:val="Hyperlink"/>
    <w:basedOn w:val="DefaultParagraphFont"/>
    <w:uiPriority w:val="99"/>
    <w:semiHidden/>
    <w:unhideWhenUsed/>
    <w:rsid w:val="00F015A5"/>
    <w:rPr>
      <w:color w:val="0000FF"/>
      <w:u w:val="single"/>
    </w:rPr>
  </w:style>
  <w:style w:type="paragraph" w:styleId="Header">
    <w:name w:val="header"/>
    <w:basedOn w:val="Normal"/>
    <w:link w:val="HeaderChar"/>
    <w:uiPriority w:val="99"/>
    <w:unhideWhenUsed/>
    <w:rsid w:val="00BC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FB"/>
  </w:style>
  <w:style w:type="paragraph" w:styleId="Footer">
    <w:name w:val="footer"/>
    <w:basedOn w:val="Normal"/>
    <w:link w:val="FooterChar"/>
    <w:uiPriority w:val="99"/>
    <w:unhideWhenUsed/>
    <w:rsid w:val="00BC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6BE"/>
    <w:pPr>
      <w:ind w:left="720"/>
      <w:contextualSpacing/>
    </w:pPr>
  </w:style>
  <w:style w:type="character" w:styleId="Hyperlink">
    <w:name w:val="Hyperlink"/>
    <w:basedOn w:val="DefaultParagraphFont"/>
    <w:uiPriority w:val="99"/>
    <w:semiHidden/>
    <w:unhideWhenUsed/>
    <w:rsid w:val="00F015A5"/>
    <w:rPr>
      <w:color w:val="0000FF"/>
      <w:u w:val="single"/>
    </w:rPr>
  </w:style>
  <w:style w:type="paragraph" w:styleId="Header">
    <w:name w:val="header"/>
    <w:basedOn w:val="Normal"/>
    <w:link w:val="HeaderChar"/>
    <w:uiPriority w:val="99"/>
    <w:unhideWhenUsed/>
    <w:rsid w:val="00BC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FB"/>
  </w:style>
  <w:style w:type="paragraph" w:styleId="Footer">
    <w:name w:val="footer"/>
    <w:basedOn w:val="Normal"/>
    <w:link w:val="FooterChar"/>
    <w:uiPriority w:val="99"/>
    <w:unhideWhenUsed/>
    <w:rsid w:val="00BC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pu.edu.pk/images/journal/csas/PDF/11%20Jafar%20Riaz_v31_no1_jan-jun2016.pdf" TargetMode="External"/><Relationship Id="rId4" Type="http://schemas.microsoft.com/office/2007/relationships/stylesWithEffects" Target="stylesWithEffects.xml"/><Relationship Id="rId9" Type="http://schemas.openxmlformats.org/officeDocument/2006/relationships/hyperlink" Target="https://www.ncbi.nlm.nih.gov/pmc/articles/PMC34252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D5352-BEE0-4C8A-A3CE-DC1906594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2019-09-11T11:25:00Z</dcterms:created>
  <dcterms:modified xsi:type="dcterms:W3CDTF">2019-09-11T11:25:00Z</dcterms:modified>
</cp:coreProperties>
</file>