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E6E3C2" w14:textId="77777777" w:rsidR="00E67368" w:rsidRDefault="00E67368" w:rsidP="00C36F3E">
      <w:pPr>
        <w:spacing w:after="0"/>
        <w:contextualSpacing/>
        <w:jc w:val="center"/>
        <w:rPr>
          <w:b/>
        </w:rPr>
      </w:pPr>
    </w:p>
    <w:p w14:paraId="433277FF" w14:textId="77777777" w:rsidR="00E67368" w:rsidRDefault="00E67368" w:rsidP="00C36F3E">
      <w:pPr>
        <w:spacing w:after="0"/>
        <w:contextualSpacing/>
        <w:jc w:val="center"/>
        <w:rPr>
          <w:b/>
        </w:rPr>
      </w:pPr>
    </w:p>
    <w:p w14:paraId="44D0397D" w14:textId="46BC5C6C" w:rsidR="00E67368" w:rsidRDefault="00E67368" w:rsidP="00C36F3E">
      <w:pPr>
        <w:spacing w:after="0"/>
        <w:contextualSpacing/>
        <w:jc w:val="center"/>
        <w:rPr>
          <w:b/>
        </w:rPr>
      </w:pPr>
      <w:r w:rsidRPr="00E67368">
        <w:rPr>
          <w:b/>
        </w:rPr>
        <w:t>Article Critique</w:t>
      </w:r>
    </w:p>
    <w:p w14:paraId="6FE0182B" w14:textId="307C555B" w:rsidR="00E67368" w:rsidRDefault="00E67368" w:rsidP="00C36F3E">
      <w:pPr>
        <w:spacing w:after="0"/>
        <w:contextualSpacing/>
        <w:jc w:val="center"/>
        <w:rPr>
          <w:b/>
        </w:rPr>
      </w:pPr>
    </w:p>
    <w:p w14:paraId="2CE34FBD" w14:textId="77777777" w:rsidR="00E84000" w:rsidRDefault="00E84000" w:rsidP="00C36F3E">
      <w:pPr>
        <w:spacing w:after="0"/>
        <w:contextualSpacing/>
        <w:jc w:val="center"/>
        <w:rPr>
          <w:b/>
        </w:rPr>
      </w:pPr>
    </w:p>
    <w:p w14:paraId="014C3355" w14:textId="5F0A11AA" w:rsidR="00E67368" w:rsidRDefault="00E67368" w:rsidP="00C36F3E">
      <w:pPr>
        <w:spacing w:after="0"/>
        <w:contextualSpacing/>
        <w:jc w:val="center"/>
      </w:pPr>
      <w:r>
        <w:t>Name</w:t>
      </w:r>
    </w:p>
    <w:p w14:paraId="741E9131" w14:textId="3555A511" w:rsidR="00E67368" w:rsidRDefault="00E67368" w:rsidP="00C36F3E">
      <w:pPr>
        <w:spacing w:after="0"/>
        <w:contextualSpacing/>
        <w:jc w:val="center"/>
      </w:pPr>
      <w:r>
        <w:t>Institution</w:t>
      </w:r>
    </w:p>
    <w:p w14:paraId="0F759F4F" w14:textId="68291035" w:rsidR="00E67368" w:rsidRDefault="00E67368" w:rsidP="00C36F3E">
      <w:pPr>
        <w:spacing w:after="0"/>
        <w:contextualSpacing/>
        <w:jc w:val="center"/>
      </w:pPr>
      <w:r>
        <w:t>Course</w:t>
      </w:r>
    </w:p>
    <w:p w14:paraId="6E4F9F2E" w14:textId="7486E2B8" w:rsidR="00E67368" w:rsidRPr="00E67368" w:rsidRDefault="00E67368" w:rsidP="00C36F3E">
      <w:pPr>
        <w:spacing w:after="0"/>
        <w:contextualSpacing/>
        <w:jc w:val="center"/>
      </w:pPr>
      <w:r>
        <w:t xml:space="preserve">Date </w:t>
      </w:r>
    </w:p>
    <w:p w14:paraId="2F3738EB" w14:textId="77777777" w:rsidR="00E67368" w:rsidRDefault="00E67368" w:rsidP="00C36F3E">
      <w:pPr>
        <w:spacing w:after="0"/>
        <w:contextualSpacing/>
        <w:rPr>
          <w:b/>
        </w:rPr>
      </w:pPr>
      <w:r>
        <w:rPr>
          <w:b/>
        </w:rPr>
        <w:br w:type="page"/>
      </w:r>
    </w:p>
    <w:p w14:paraId="03B7A345" w14:textId="75B4ABFE" w:rsidR="00E67368" w:rsidRPr="00E67368" w:rsidRDefault="00E67368" w:rsidP="00C36F3E">
      <w:pPr>
        <w:spacing w:after="0"/>
        <w:contextualSpacing/>
        <w:jc w:val="center"/>
        <w:rPr>
          <w:b/>
        </w:rPr>
      </w:pPr>
      <w:r w:rsidRPr="00E67368">
        <w:rPr>
          <w:b/>
        </w:rPr>
        <w:lastRenderedPageBreak/>
        <w:t>Article Critique</w:t>
      </w:r>
    </w:p>
    <w:p w14:paraId="2558E86E" w14:textId="40331BA0" w:rsidR="00EE0D91" w:rsidRPr="00920075" w:rsidRDefault="0014500A" w:rsidP="00C36F3E">
      <w:pPr>
        <w:spacing w:after="0"/>
        <w:contextualSpacing/>
      </w:pPr>
      <w:r w:rsidRPr="00920075">
        <w:t xml:space="preserve">This paper will critique an article by Lola Jaye in the BBC news entitled, </w:t>
      </w:r>
      <w:r w:rsidR="008B544A" w:rsidRPr="00920075">
        <w:t>"</w:t>
      </w:r>
      <w:r w:rsidR="00CF04DE" w:rsidRPr="00920075">
        <w:t>Why race matters when it comes to mental health</w:t>
      </w:r>
      <w:r w:rsidRPr="00920075">
        <w:t>.</w:t>
      </w:r>
      <w:r w:rsidR="008B544A" w:rsidRPr="00920075">
        <w:t>"</w:t>
      </w:r>
      <w:r w:rsidRPr="00920075">
        <w:t xml:space="preserve"> The article was published on the 12</w:t>
      </w:r>
      <w:r w:rsidRPr="00920075">
        <w:rPr>
          <w:vertAlign w:val="superscript"/>
        </w:rPr>
        <w:t>th</w:t>
      </w:r>
      <w:r w:rsidRPr="00920075">
        <w:t xml:space="preserve"> </w:t>
      </w:r>
      <w:r w:rsidR="008B544A" w:rsidRPr="00920075">
        <w:t xml:space="preserve">of </w:t>
      </w:r>
      <w:r w:rsidRPr="00920075">
        <w:t xml:space="preserve">December 2020. </w:t>
      </w:r>
      <w:r w:rsidR="00764594" w:rsidRPr="00920075">
        <w:t>The author</w:t>
      </w:r>
      <w:r w:rsidR="00225DCA" w:rsidRPr="00920075">
        <w:t xml:space="preserve"> discusses how the black lives matter campaign reminiscent </w:t>
      </w:r>
      <w:r w:rsidR="008B544A" w:rsidRPr="00920075">
        <w:t xml:space="preserve">of </w:t>
      </w:r>
      <w:r w:rsidR="00225DCA" w:rsidRPr="00920075">
        <w:t>the black people</w:t>
      </w:r>
      <w:r w:rsidR="008B544A" w:rsidRPr="00920075">
        <w:t>'</w:t>
      </w:r>
      <w:r w:rsidR="00225DCA" w:rsidRPr="00920075">
        <w:t xml:space="preserve">s plight and is not good for their psychology. </w:t>
      </w:r>
      <w:r w:rsidR="00082723" w:rsidRPr="00920075">
        <w:t xml:space="preserve">Specifically, the author states that it might have significant negative effects on </w:t>
      </w:r>
      <w:r w:rsidR="008B544A" w:rsidRPr="00920075">
        <w:t>black people's mental health</w:t>
      </w:r>
      <w:r w:rsidR="00082723" w:rsidRPr="00920075">
        <w:t xml:space="preserve"> since it might lead to racial trauma, which causes </w:t>
      </w:r>
      <w:r w:rsidR="008B544A" w:rsidRPr="00920075">
        <w:t>"</w:t>
      </w:r>
      <w:r w:rsidR="00082723" w:rsidRPr="00920075">
        <w:t>depression, hypervigilance, chronic stress and fatigue, bodily inflammation and symptoms similar to post</w:t>
      </w:r>
      <w:r w:rsidR="008B544A" w:rsidRPr="00920075">
        <w:t>-</w:t>
      </w:r>
      <w:r w:rsidR="00082723" w:rsidRPr="00920075">
        <w:t>traumatic stress disorder.</w:t>
      </w:r>
      <w:r w:rsidR="008B544A" w:rsidRPr="00920075">
        <w:t>"</w:t>
      </w:r>
      <w:r w:rsidR="00082723" w:rsidRPr="00920075">
        <w:t xml:space="preserve"> The author further cites how it has been reported that health inequalities have predisposed blacks to Covid-19</w:t>
      </w:r>
      <w:r w:rsidR="008B544A" w:rsidRPr="00920075">
        <w:t>,</w:t>
      </w:r>
      <w:r w:rsidR="00082723" w:rsidRPr="00920075">
        <w:t xml:space="preserve"> making them easily die of it. </w:t>
      </w:r>
      <w:r w:rsidR="008B544A" w:rsidRPr="00920075">
        <w:t>M</w:t>
      </w:r>
      <w:r w:rsidR="00082723" w:rsidRPr="00920075">
        <w:t xml:space="preserve">oreover, blacks have the greatest likelihood of dying during childbirth due to the cited health inequalities. </w:t>
      </w:r>
    </w:p>
    <w:p w14:paraId="0460A965" w14:textId="77777777" w:rsidR="00DD537C" w:rsidRDefault="00082723" w:rsidP="00C36F3E">
      <w:pPr>
        <w:spacing w:after="0"/>
        <w:contextualSpacing/>
      </w:pPr>
      <w:r w:rsidRPr="00920075">
        <w:t>The UK and the US ha</w:t>
      </w:r>
      <w:r w:rsidR="008B544A" w:rsidRPr="00920075">
        <w:t>ve</w:t>
      </w:r>
      <w:r w:rsidRPr="00920075">
        <w:t xml:space="preserve"> </w:t>
      </w:r>
      <w:r w:rsidR="008B544A" w:rsidRPr="00920075">
        <w:t xml:space="preserve">the </w:t>
      </w:r>
      <w:r w:rsidRPr="00920075">
        <w:t xml:space="preserve">majority of its therapists being White. This means that blacks have limited chances of getting therapeutic services from their white friends whose charges are very high for </w:t>
      </w:r>
      <w:r w:rsidR="008B544A" w:rsidRPr="00920075">
        <w:t>blacks</w:t>
      </w:r>
      <w:r w:rsidRPr="00920075">
        <w:t xml:space="preserve">. The author has also cited the difficulty that arises when the white diagnoses a black. Always, there is a possibility of misdiagnosis. This would result in </w:t>
      </w:r>
      <w:r w:rsidR="008B544A" w:rsidRPr="00920075">
        <w:t xml:space="preserve">the </w:t>
      </w:r>
      <w:r w:rsidRPr="00920075">
        <w:t>wrong medication, which only makes it even worse. As a result, the patient might be given the medication to address the symptoms</w:t>
      </w:r>
      <w:r w:rsidR="008B544A" w:rsidRPr="00920075">
        <w:t>,</w:t>
      </w:r>
      <w:r w:rsidRPr="00920075">
        <w:t xml:space="preserve"> yet the root issue is not dealt with just because of racial disparity. </w:t>
      </w:r>
      <w:r w:rsidR="00C941BC" w:rsidRPr="00920075">
        <w:t xml:space="preserve">Within the article, Jaye also notes that bias in belief systems and systemic racism are the major threats to addressing </w:t>
      </w:r>
      <w:r w:rsidR="008B544A" w:rsidRPr="00920075">
        <w:t>blacks' psychological trauma</w:t>
      </w:r>
      <w:r w:rsidR="00C941BC" w:rsidRPr="00920075">
        <w:t xml:space="preserve">. </w:t>
      </w:r>
      <w:r w:rsidR="008B544A" w:rsidRPr="00920075">
        <w:t>The author has also cited ancestral trauma</w:t>
      </w:r>
      <w:r w:rsidR="00C941BC" w:rsidRPr="00920075">
        <w:t xml:space="preserve"> to be the contributing factor that makes blacks feel traumatized whenever they look back at the past. </w:t>
      </w:r>
    </w:p>
    <w:p w14:paraId="686A2FAA" w14:textId="2D698A7B" w:rsidR="00183359" w:rsidRDefault="00444CF4" w:rsidP="00C36F3E">
      <w:pPr>
        <w:spacing w:after="0"/>
        <w:contextualSpacing/>
      </w:pPr>
      <w:r w:rsidRPr="00920075">
        <w:t>This article is in tandem with theoretical knowledg</w:t>
      </w:r>
      <w:r w:rsidR="00CA1BE8" w:rsidRPr="00920075">
        <w:t xml:space="preserve">e and research. According to Williams (2018), there is a strong link between </w:t>
      </w:r>
      <w:r w:rsidR="00D01D06" w:rsidRPr="00920075">
        <w:t xml:space="preserve">racial discrimination and mental health. Williams further cites the existence of racial discrimination in housing, commercial transactions, employment, banking, and other areas of life, all of which affect </w:t>
      </w:r>
      <w:r w:rsidR="00AF499D">
        <w:t>blacks' live</w:t>
      </w:r>
      <w:r w:rsidR="00D01D06" w:rsidRPr="00920075">
        <w:t xml:space="preserve">s. </w:t>
      </w:r>
      <w:r w:rsidR="00395C4D" w:rsidRPr="00920075">
        <w:t>The stressors inflicted by discrimination often affect an individual</w:t>
      </w:r>
      <w:r w:rsidR="00AF499D">
        <w:t>'</w:t>
      </w:r>
      <w:r w:rsidR="00395C4D" w:rsidRPr="00920075">
        <w:t>s mental health status</w:t>
      </w:r>
      <w:r w:rsidR="008368FF">
        <w:t xml:space="preserve"> (</w:t>
      </w:r>
      <w:r w:rsidR="008368FF" w:rsidRPr="00AF1F89">
        <w:t>Williams, 2018</w:t>
      </w:r>
      <w:r w:rsidR="008368FF">
        <w:t>)</w:t>
      </w:r>
      <w:r w:rsidR="00395C4D" w:rsidRPr="00920075">
        <w:t xml:space="preserve">. </w:t>
      </w:r>
      <w:r w:rsidR="00183359">
        <w:t xml:space="preserve">Racial discrimination and mental health </w:t>
      </w:r>
      <w:r w:rsidR="0039796B">
        <w:t>do</w:t>
      </w:r>
      <w:r w:rsidR="00183359">
        <w:t xml:space="preserve"> not just affect adults</w:t>
      </w:r>
      <w:r w:rsidR="00AF499D">
        <w:t>,</w:t>
      </w:r>
      <w:r w:rsidR="00183359">
        <w:t xml:space="preserve"> but it develops during childhood. </w:t>
      </w:r>
      <w:r w:rsidR="00567F86">
        <w:t>The me</w:t>
      </w:r>
      <w:r w:rsidR="00AF499D">
        <w:t>n</w:t>
      </w:r>
      <w:r w:rsidR="00567F86">
        <w:t xml:space="preserve">tal state of the person is thus affected at an early age. </w:t>
      </w:r>
    </w:p>
    <w:p w14:paraId="410F6D7C" w14:textId="7EBEDFCA" w:rsidR="008B544A" w:rsidRDefault="000E6A58" w:rsidP="00C36F3E">
      <w:pPr>
        <w:spacing w:after="0"/>
        <w:contextualSpacing/>
        <w:rPr>
          <w:shd w:val="clear" w:color="auto" w:fill="FFFFFF"/>
        </w:rPr>
      </w:pPr>
      <w:r w:rsidRPr="00920075">
        <w:t xml:space="preserve">The author cites </w:t>
      </w:r>
      <w:r w:rsidR="008E10ED" w:rsidRPr="00920075">
        <w:t xml:space="preserve">other external sources in her article as she cites Joe Feagin in </w:t>
      </w:r>
      <w:r w:rsidR="008E10ED" w:rsidRPr="00920075">
        <w:rPr>
          <w:i/>
        </w:rPr>
        <w:t>Racist America: Roots, Current Realities, and Future Reparations</w:t>
      </w:r>
      <w:r w:rsidR="008E10ED" w:rsidRPr="00920075">
        <w:t xml:space="preserve">, and an </w:t>
      </w:r>
      <w:r w:rsidR="00AF499D">
        <w:t>i</w:t>
      </w:r>
      <w:r w:rsidR="008E10ED" w:rsidRPr="00920075">
        <w:t>ndependent review of the UK</w:t>
      </w:r>
      <w:r w:rsidR="00AF499D">
        <w:t>'</w:t>
      </w:r>
      <w:r w:rsidR="008E10ED" w:rsidRPr="00920075">
        <w:t xml:space="preserve">s mental Act 2018. </w:t>
      </w:r>
      <w:r w:rsidR="00CD359C" w:rsidRPr="00920075">
        <w:t xml:space="preserve">The review she cited found that there was </w:t>
      </w:r>
      <w:r w:rsidR="00AF499D">
        <w:t>"</w:t>
      </w:r>
      <w:r w:rsidR="00CD359C" w:rsidRPr="00920075">
        <w:t>profound inequality</w:t>
      </w:r>
      <w:r w:rsidR="00CD359C" w:rsidRPr="00920075">
        <w:rPr>
          <w:shd w:val="clear" w:color="auto" w:fill="FFFFFF"/>
        </w:rPr>
        <w:t>, with black British people four times more likely to be sectioned than white people and more likely to be given psychoactive medication instead of a talking therapy</w:t>
      </w:r>
      <w:r w:rsidR="00AF499D">
        <w:rPr>
          <w:shd w:val="clear" w:color="auto" w:fill="FFFFFF"/>
        </w:rPr>
        <w:t>"</w:t>
      </w:r>
      <w:r w:rsidR="00E438A8">
        <w:rPr>
          <w:shd w:val="clear" w:color="auto" w:fill="FFFFFF"/>
        </w:rPr>
        <w:t xml:space="preserve"> (</w:t>
      </w:r>
      <w:r w:rsidR="00E438A8" w:rsidRPr="00AF1F89">
        <w:t>Jaye, 2020</w:t>
      </w:r>
      <w:r w:rsidR="00E438A8">
        <w:rPr>
          <w:shd w:val="clear" w:color="auto" w:fill="FFFFFF"/>
        </w:rPr>
        <w:t>)</w:t>
      </w:r>
      <w:r w:rsidR="00920075">
        <w:rPr>
          <w:shd w:val="clear" w:color="auto" w:fill="FFFFFF"/>
        </w:rPr>
        <w:t xml:space="preserve"> In defining racism, the author of the article cited Joes Feagin</w:t>
      </w:r>
      <w:r w:rsidR="00AF499D">
        <w:rPr>
          <w:shd w:val="clear" w:color="auto" w:fill="FFFFFF"/>
        </w:rPr>
        <w:t>'</w:t>
      </w:r>
      <w:r w:rsidR="00920075">
        <w:rPr>
          <w:shd w:val="clear" w:color="auto" w:fill="FFFFFF"/>
        </w:rPr>
        <w:t>s definition</w:t>
      </w:r>
      <w:r w:rsidR="00AF499D">
        <w:rPr>
          <w:shd w:val="clear" w:color="auto" w:fill="FFFFFF"/>
        </w:rPr>
        <w:t>,</w:t>
      </w:r>
      <w:r w:rsidR="00920075">
        <w:rPr>
          <w:shd w:val="clear" w:color="auto" w:fill="FFFFFF"/>
        </w:rPr>
        <w:t xml:space="preserve"> which states that </w:t>
      </w:r>
      <w:r w:rsidR="00920075" w:rsidRPr="00920075">
        <w:rPr>
          <w:shd w:val="clear" w:color="auto" w:fill="FFFFFF"/>
        </w:rPr>
        <w:t>"racism is embedded in all social institutions, structures, and social relations composed of intersecting, overlapping, and co-dependent racist institutions, policies, practices, ideas, and behaviors that give an unjust amount of resources, rights, and power to white people</w:t>
      </w:r>
      <w:r w:rsidR="00AF499D">
        <w:rPr>
          <w:shd w:val="clear" w:color="auto" w:fill="FFFFFF"/>
        </w:rPr>
        <w:t>"</w:t>
      </w:r>
      <w:r w:rsidR="00920075">
        <w:rPr>
          <w:shd w:val="clear" w:color="auto" w:fill="FFFFFF"/>
        </w:rPr>
        <w:t xml:space="preserve"> and denying the black people</w:t>
      </w:r>
      <w:r w:rsidR="00F95636">
        <w:rPr>
          <w:shd w:val="clear" w:color="auto" w:fill="FFFFFF"/>
        </w:rPr>
        <w:t xml:space="preserve"> (</w:t>
      </w:r>
      <w:r w:rsidR="00F95636" w:rsidRPr="00AF1F89">
        <w:t>Jaye, 2020</w:t>
      </w:r>
      <w:r w:rsidR="00F95636">
        <w:t>)</w:t>
      </w:r>
      <w:r w:rsidR="00920075">
        <w:rPr>
          <w:shd w:val="clear" w:color="auto" w:fill="FFFFFF"/>
        </w:rPr>
        <w:t>.</w:t>
      </w:r>
    </w:p>
    <w:p w14:paraId="3924B3CB" w14:textId="09F34CD0" w:rsidR="00183359" w:rsidRDefault="0039796B" w:rsidP="00C36F3E">
      <w:pPr>
        <w:spacing w:after="0"/>
        <w:contextualSpacing/>
      </w:pPr>
      <w:r>
        <w:t xml:space="preserve">This article discussed </w:t>
      </w:r>
      <w:r w:rsidR="008C1C0E">
        <w:t xml:space="preserve">how race matters the most when it comes to mental health. </w:t>
      </w:r>
      <w:r w:rsidR="00837D8D">
        <w:t xml:space="preserve">Throughout the article, the author </w:t>
      </w:r>
      <w:r w:rsidR="00E1247A">
        <w:t xml:space="preserve">discussed </w:t>
      </w:r>
      <w:r w:rsidR="00837D8D">
        <w:t>how blacks have a lesser advantage o</w:t>
      </w:r>
      <w:r w:rsidR="00AF499D">
        <w:t>ver</w:t>
      </w:r>
      <w:r w:rsidR="00837D8D">
        <w:t xml:space="preserve"> </w:t>
      </w:r>
      <w:r w:rsidR="00AF499D">
        <w:t>whites, especially because of the whites' economic advantage</w:t>
      </w:r>
      <w:r w:rsidR="00837D8D">
        <w:t xml:space="preserve"> over the blacks. </w:t>
      </w:r>
      <w:r w:rsidR="00B70DC8">
        <w:t xml:space="preserve">The author used evidence from other </w:t>
      </w:r>
      <w:r w:rsidR="00AF499D">
        <w:t>research</w:t>
      </w:r>
      <w:r w:rsidR="00B70DC8">
        <w:t xml:space="preserve"> and books to cement her position, making her article credible as it agrees with the existing research. </w:t>
      </w:r>
    </w:p>
    <w:p w14:paraId="7851C6AD" w14:textId="77777777" w:rsidR="00AF1F89" w:rsidRDefault="00AF1F89" w:rsidP="00C36F3E">
      <w:pPr>
        <w:spacing w:after="0"/>
        <w:contextualSpacing/>
      </w:pPr>
      <w:r>
        <w:br w:type="page"/>
      </w:r>
    </w:p>
    <w:p w14:paraId="55D67D49" w14:textId="743FCCF6" w:rsidR="00AF1F89" w:rsidRPr="00AF1F89" w:rsidRDefault="00AF1F89" w:rsidP="00C36F3E">
      <w:pPr>
        <w:spacing w:after="0"/>
        <w:ind w:firstLine="0"/>
        <w:contextualSpacing/>
        <w:jc w:val="center"/>
        <w:rPr>
          <w:b/>
        </w:rPr>
      </w:pPr>
      <w:bookmarkStart w:id="0" w:name="_GoBack"/>
      <w:bookmarkEnd w:id="0"/>
      <w:r w:rsidRPr="00AF1F89">
        <w:rPr>
          <w:b/>
        </w:rPr>
        <w:t>References</w:t>
      </w:r>
    </w:p>
    <w:p w14:paraId="4B907AC8" w14:textId="5B9A4450" w:rsidR="00AF1F89" w:rsidRPr="00AF1F89" w:rsidRDefault="00AF1F89" w:rsidP="00C36F3E">
      <w:pPr>
        <w:spacing w:after="0"/>
        <w:ind w:left="720" w:hanging="720"/>
        <w:contextualSpacing/>
      </w:pPr>
      <w:r w:rsidRPr="00AF1F89">
        <w:t>Jaye, L. (2020, August 12). </w:t>
      </w:r>
      <w:r w:rsidRPr="00AF1F89">
        <w:rPr>
          <w:i/>
          <w:iCs/>
        </w:rPr>
        <w:t>Why race matters when it comes to mental health</w:t>
      </w:r>
      <w:r w:rsidRPr="00AF1F89">
        <w:t>. BBCpage. </w:t>
      </w:r>
      <w:hyperlink r:id="rId8" w:history="1">
        <w:r w:rsidRPr="00AF1F89">
          <w:rPr>
            <w:rStyle w:val="Hyperlink"/>
          </w:rPr>
          <w:t>https://www.bbc.com/future/article/20200804-black-lives-matter-protests-race-mental-health-therapy</w:t>
        </w:r>
      </w:hyperlink>
      <w:r w:rsidR="004931B0">
        <w:t>.</w:t>
      </w:r>
    </w:p>
    <w:p w14:paraId="707A2093" w14:textId="63BCC339" w:rsidR="00AF1F89" w:rsidRPr="00920075" w:rsidRDefault="00AF1F89" w:rsidP="00C36F3E">
      <w:pPr>
        <w:spacing w:after="0"/>
        <w:ind w:left="720" w:hanging="720"/>
        <w:contextualSpacing/>
      </w:pPr>
      <w:r w:rsidRPr="00AF1F89">
        <w:t>Williams, D. R. (2018). Stress and the mental health of populations of color: Advancing our understanding of race-related stressors. </w:t>
      </w:r>
      <w:r w:rsidRPr="00AF1F89">
        <w:rPr>
          <w:i/>
          <w:iCs/>
        </w:rPr>
        <w:t>Journal of Health and Social Behavior</w:t>
      </w:r>
      <w:r w:rsidRPr="00AF1F89">
        <w:t>, </w:t>
      </w:r>
      <w:r w:rsidRPr="00AF1F89">
        <w:rPr>
          <w:i/>
          <w:iCs/>
        </w:rPr>
        <w:t>59</w:t>
      </w:r>
      <w:r w:rsidRPr="00AF1F89">
        <w:t>(4), 466-485. </w:t>
      </w:r>
      <w:hyperlink r:id="rId9" w:history="1">
        <w:r w:rsidRPr="00AF1F89">
          <w:rPr>
            <w:rStyle w:val="Hyperlink"/>
          </w:rPr>
          <w:t>https://doi.org/10.1177/0022146518814251</w:t>
        </w:r>
      </w:hyperlink>
      <w:r w:rsidR="004931B0">
        <w:t>.</w:t>
      </w:r>
    </w:p>
    <w:p w14:paraId="3E2C330A" w14:textId="77777777" w:rsidR="00C36F3E" w:rsidRPr="00920075" w:rsidRDefault="00C36F3E">
      <w:pPr>
        <w:spacing w:after="0"/>
        <w:ind w:left="720" w:hanging="720"/>
        <w:contextualSpacing/>
      </w:pPr>
    </w:p>
    <w:sectPr w:rsidR="00C36F3E" w:rsidRPr="00920075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FBC94E" w14:textId="77777777" w:rsidR="00D36EF4" w:rsidRDefault="00D36EF4" w:rsidP="00E84000">
      <w:pPr>
        <w:spacing w:after="0" w:line="240" w:lineRule="auto"/>
      </w:pPr>
      <w:r>
        <w:separator/>
      </w:r>
    </w:p>
  </w:endnote>
  <w:endnote w:type="continuationSeparator" w:id="0">
    <w:p w14:paraId="2D6E09A2" w14:textId="77777777" w:rsidR="00D36EF4" w:rsidRDefault="00D36EF4" w:rsidP="00E8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73ABEB" w14:textId="77777777" w:rsidR="00D36EF4" w:rsidRDefault="00D36EF4" w:rsidP="00E84000">
      <w:pPr>
        <w:spacing w:after="0" w:line="240" w:lineRule="auto"/>
      </w:pPr>
      <w:r>
        <w:separator/>
      </w:r>
    </w:p>
  </w:footnote>
  <w:footnote w:type="continuationSeparator" w:id="0">
    <w:p w14:paraId="325FE868" w14:textId="77777777" w:rsidR="00D36EF4" w:rsidRDefault="00D36EF4" w:rsidP="00E8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17012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7D42B9C" w14:textId="2B75CC13" w:rsidR="00E84000" w:rsidRDefault="00E8400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6EF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E08FB5" w14:textId="77777777" w:rsidR="00E84000" w:rsidRDefault="00E840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IxMrUwNjAxNDKxNDBV0lEKTi0uzszPAykwrAUA3ZlGKiwAAAA="/>
  </w:docVars>
  <w:rsids>
    <w:rsidRoot w:val="0014500A"/>
    <w:rsid w:val="00082723"/>
    <w:rsid w:val="000E6A58"/>
    <w:rsid w:val="0014500A"/>
    <w:rsid w:val="00183359"/>
    <w:rsid w:val="00225DCA"/>
    <w:rsid w:val="00395C4D"/>
    <w:rsid w:val="0039796B"/>
    <w:rsid w:val="00444CF4"/>
    <w:rsid w:val="00485F26"/>
    <w:rsid w:val="004931B0"/>
    <w:rsid w:val="00567F86"/>
    <w:rsid w:val="00764594"/>
    <w:rsid w:val="008368FF"/>
    <w:rsid w:val="00837D8D"/>
    <w:rsid w:val="008B544A"/>
    <w:rsid w:val="008C1C0E"/>
    <w:rsid w:val="008E10ED"/>
    <w:rsid w:val="00920075"/>
    <w:rsid w:val="00A37C7D"/>
    <w:rsid w:val="00AF1F89"/>
    <w:rsid w:val="00AF499D"/>
    <w:rsid w:val="00B41E76"/>
    <w:rsid w:val="00B70DC8"/>
    <w:rsid w:val="00C36F3E"/>
    <w:rsid w:val="00C941BC"/>
    <w:rsid w:val="00CA1BE8"/>
    <w:rsid w:val="00CD359C"/>
    <w:rsid w:val="00CF04DE"/>
    <w:rsid w:val="00D01D06"/>
    <w:rsid w:val="00D36EF4"/>
    <w:rsid w:val="00DD537C"/>
    <w:rsid w:val="00E1247A"/>
    <w:rsid w:val="00E438A8"/>
    <w:rsid w:val="00E67368"/>
    <w:rsid w:val="00E84000"/>
    <w:rsid w:val="00EE0D91"/>
    <w:rsid w:val="00F9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01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F1F8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F1F8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840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4000"/>
  </w:style>
  <w:style w:type="paragraph" w:styleId="Footer">
    <w:name w:val="footer"/>
    <w:basedOn w:val="Normal"/>
    <w:link w:val="FooterChar"/>
    <w:uiPriority w:val="99"/>
    <w:unhideWhenUsed/>
    <w:rsid w:val="00E840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40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F1F8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F1F8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840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4000"/>
  </w:style>
  <w:style w:type="paragraph" w:styleId="Footer">
    <w:name w:val="footer"/>
    <w:basedOn w:val="Normal"/>
    <w:link w:val="FooterChar"/>
    <w:uiPriority w:val="99"/>
    <w:unhideWhenUsed/>
    <w:rsid w:val="00E840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4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46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bc.com/future/article/20200804-black-lives-matter-protests-race-mental-health-therapy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i.org/10.1177/00221465188142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940D5C-3828-4FFD-AE37-D0558FDB3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Simon</cp:lastModifiedBy>
  <cp:revision>2</cp:revision>
  <dcterms:created xsi:type="dcterms:W3CDTF">2020-12-14T16:49:00Z</dcterms:created>
  <dcterms:modified xsi:type="dcterms:W3CDTF">2020-12-14T16:49:00Z</dcterms:modified>
</cp:coreProperties>
</file>